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B6D9F" w14:textId="77777777" w:rsidR="00FF0A4D" w:rsidRDefault="00FF0A4D" w:rsidP="00FF0A4D">
      <w:pPr>
        <w:jc w:val="center"/>
        <w:rPr>
          <w:rFonts w:cs="Arial"/>
          <w:b/>
          <w:noProof/>
          <w:sz w:val="28"/>
          <w:lang w:val="sr-Cyrl-RS"/>
        </w:rPr>
      </w:pPr>
      <w:r>
        <w:rPr>
          <w:rFonts w:cs="Arial"/>
          <w:b/>
          <w:noProof/>
          <w:sz w:val="28"/>
          <w:lang w:val="sr-Cyrl-RS"/>
        </w:rPr>
        <w:t>Израда Плана развоја општине Нова Варош за период 2022-2029.</w:t>
      </w:r>
    </w:p>
    <w:p w14:paraId="7B153778" w14:textId="6154DB04" w:rsidR="00286195" w:rsidRPr="002013CB" w:rsidRDefault="00FF0A4D" w:rsidP="00FF0A4D">
      <w:pPr>
        <w:jc w:val="center"/>
        <w:rPr>
          <w:sz w:val="28"/>
          <w:szCs w:val="28"/>
        </w:rPr>
      </w:pPr>
      <w:r w:rsidRPr="002013CB">
        <w:rPr>
          <w:rFonts w:cs="Arial"/>
          <w:b/>
          <w:noProof/>
          <w:sz w:val="28"/>
          <w:szCs w:val="28"/>
          <w:lang w:val="sr-Cyrl-RS"/>
        </w:rPr>
        <w:t xml:space="preserve">Белешка са </w:t>
      </w:r>
      <w:r w:rsidR="00CA6594">
        <w:rPr>
          <w:rFonts w:cs="Arial"/>
          <w:b/>
          <w:noProof/>
          <w:sz w:val="28"/>
          <w:szCs w:val="28"/>
          <w:lang w:val="sr-Cyrl-RS"/>
        </w:rPr>
        <w:t>првог састанка Партнерског форума</w:t>
      </w:r>
    </w:p>
    <w:p w14:paraId="51C538F9" w14:textId="1402C57B" w:rsidR="00FF0A4D" w:rsidRDefault="00FF0A4D" w:rsidP="00FF0A4D">
      <w:pPr>
        <w:rPr>
          <w:rFonts w:cs="Arial"/>
          <w:noProof/>
        </w:rPr>
      </w:pPr>
      <w:r>
        <w:rPr>
          <w:rFonts w:cs="Arial"/>
          <w:b/>
          <w:noProof/>
          <w:lang w:val="sr-Cyrl-RS"/>
        </w:rPr>
        <w:t xml:space="preserve">Датум и место: </w:t>
      </w:r>
      <w:r w:rsidR="00CA6594">
        <w:rPr>
          <w:rFonts w:cs="Arial"/>
          <w:noProof/>
          <w:lang w:val="sr-Cyrl-RS"/>
        </w:rPr>
        <w:t>27</w:t>
      </w:r>
      <w:r>
        <w:rPr>
          <w:rFonts w:cs="Arial"/>
          <w:noProof/>
          <w:lang w:val="sr-Cyrl-RS"/>
        </w:rPr>
        <w:t>.</w:t>
      </w:r>
      <w:r w:rsidR="002013CB">
        <w:rPr>
          <w:rFonts w:cs="Arial"/>
          <w:noProof/>
          <w:lang w:val="sr-Cyrl-RS"/>
        </w:rPr>
        <w:t>5</w:t>
      </w:r>
      <w:r>
        <w:rPr>
          <w:rFonts w:cs="Arial"/>
          <w:noProof/>
          <w:lang w:val="sr-Cyrl-RS"/>
        </w:rPr>
        <w:t xml:space="preserve">.2021. </w:t>
      </w:r>
      <w:r w:rsidR="002013CB">
        <w:rPr>
          <w:rFonts w:cs="Arial"/>
          <w:noProof/>
          <w:lang w:val="sr-Cyrl-RS"/>
        </w:rPr>
        <w:t>Нова Варош</w:t>
      </w:r>
      <w:r>
        <w:rPr>
          <w:rFonts w:cs="Arial"/>
          <w:noProof/>
        </w:rPr>
        <w:t xml:space="preserve"> </w:t>
      </w:r>
    </w:p>
    <w:p w14:paraId="0462736C" w14:textId="77777777" w:rsidR="00FF0A4D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А. Сврха састанка/радионице</w:t>
      </w:r>
    </w:p>
    <w:p w14:paraId="0775EE3A" w14:textId="77777777" w:rsidR="00363B79" w:rsidRPr="00363B79" w:rsidRDefault="00CA6594" w:rsidP="00FF0A4D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Први састанак Партнерског форума</w:t>
      </w:r>
      <w:r w:rsidR="00363B79">
        <w:rPr>
          <w:rFonts w:cs="Arial"/>
          <w:noProof/>
          <w:sz w:val="24"/>
          <w:szCs w:val="24"/>
          <w:lang w:val="sr-Cyrl-RS"/>
        </w:rPr>
        <w:t xml:space="preserve"> - </w:t>
      </w:r>
      <w:r w:rsidR="00363B79" w:rsidRPr="00363B79">
        <w:rPr>
          <w:rFonts w:ascii="Calibri" w:eastAsia="Calibri" w:hAnsi="Calibri" w:cs="Calibri"/>
          <w:sz w:val="24"/>
          <w:szCs w:val="24"/>
          <w:lang w:val="sr-Cyrl-CS"/>
        </w:rPr>
        <w:t>упознавање партнера из локалне заједнице са циљем и методологијом израде Плана развоја ЈЛС, начином рада, улогама и одговорностима, распоредом активности на изради Плана развоја ЈЛС</w:t>
      </w:r>
      <w:r w:rsidR="00363B79">
        <w:rPr>
          <w:rFonts w:ascii="Calibri" w:eastAsia="Calibri" w:hAnsi="Calibri" w:cs="Calibri"/>
          <w:sz w:val="24"/>
          <w:szCs w:val="24"/>
          <w:lang w:val="sr-Cyrl-CS"/>
        </w:rPr>
        <w:t>.</w:t>
      </w:r>
    </w:p>
    <w:p w14:paraId="4C6DB41A" w14:textId="77777777" w:rsidR="00FF0A4D" w:rsidRPr="00B47109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Б. Кључни резултати</w:t>
      </w:r>
    </w:p>
    <w:p w14:paraId="03F0D3DF" w14:textId="4E6A2744" w:rsidR="00D8746A" w:rsidRPr="00363B79" w:rsidRDefault="00D8746A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 xml:space="preserve">Први састанак Партнерског форума </w:t>
      </w:r>
      <w:r w:rsidRPr="00D8746A">
        <w:rPr>
          <w:rFonts w:eastAsia="Calibri" w:cstheme="minorHAnsi"/>
          <w:sz w:val="24"/>
          <w:szCs w:val="24"/>
          <w:lang w:val="sr-Cyrl-CS"/>
        </w:rPr>
        <w:t>представља почетне консултације за израду Плана развоја ЈЛС</w:t>
      </w:r>
      <w:r>
        <w:rPr>
          <w:rFonts w:eastAsia="Calibri" w:cstheme="minorHAnsi"/>
          <w:sz w:val="24"/>
          <w:szCs w:val="24"/>
          <w:lang w:val="sr-Cyrl-CS"/>
        </w:rPr>
        <w:t>.</w:t>
      </w:r>
      <w:r w:rsidR="00363B79">
        <w:rPr>
          <w:rFonts w:eastAsia="Calibri" w:cstheme="minorHAnsi"/>
          <w:sz w:val="24"/>
          <w:szCs w:val="24"/>
          <w:lang w:val="sr-Cyrl-CS"/>
        </w:rPr>
        <w:t xml:space="preserve"> </w:t>
      </w:r>
    </w:p>
    <w:p w14:paraId="7F23CB72" w14:textId="77777777" w:rsidR="00D8746A" w:rsidRPr="00D8746A" w:rsidRDefault="00D8746A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CS"/>
        </w:rPr>
        <w:t xml:space="preserve">Уводни говорници су били: Бранко Бјелић, заменик председника општине Нова Варош, </w:t>
      </w:r>
      <w:r w:rsidRPr="00D8746A">
        <w:rPr>
          <w:rFonts w:cstheme="minorHAnsi"/>
          <w:sz w:val="24"/>
          <w:szCs w:val="24"/>
          <w:lang w:val="sr-Cyrl-RS"/>
        </w:rPr>
        <w:t>Данијела Бобић</w:t>
      </w:r>
      <w:r w:rsidRPr="00D8746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lang w:val="sr-Cyrl-RS"/>
        </w:rPr>
        <w:t xml:space="preserve">експерткиња за економски развој </w:t>
      </w:r>
      <w:r w:rsidRPr="00D8746A">
        <w:rPr>
          <w:rFonts w:cstheme="minorHAnsi"/>
          <w:sz w:val="24"/>
          <w:szCs w:val="24"/>
          <w:lang w:val="sr-Cyrl-RS"/>
        </w:rPr>
        <w:t>Програм</w:t>
      </w:r>
      <w:r>
        <w:rPr>
          <w:rFonts w:cstheme="minorHAnsi"/>
          <w:sz w:val="24"/>
          <w:szCs w:val="24"/>
          <w:lang w:val="sr-Cyrl-RS"/>
        </w:rPr>
        <w:t>а</w:t>
      </w:r>
      <w:r w:rsidRPr="00D8746A">
        <w:rPr>
          <w:rFonts w:cstheme="minorHAnsi"/>
          <w:sz w:val="24"/>
          <w:szCs w:val="24"/>
          <w:lang w:val="sr-Cyrl-RS"/>
        </w:rPr>
        <w:t xml:space="preserve"> Уједињених нација за развој (УНДП)</w:t>
      </w:r>
      <w:r>
        <w:rPr>
          <w:rFonts w:cstheme="minorHAnsi"/>
          <w:sz w:val="24"/>
          <w:szCs w:val="24"/>
          <w:lang w:val="sr-Cyrl-RS"/>
        </w:rPr>
        <w:t xml:space="preserve"> и Милена Радомировић, програмска директорка </w:t>
      </w:r>
      <w:r w:rsidRPr="00D8746A">
        <w:rPr>
          <w:rFonts w:eastAsia="Calibri" w:cstheme="minorHAnsi"/>
          <w:sz w:val="24"/>
          <w:szCs w:val="24"/>
          <w:lang w:val="sr-Cyrl-CS"/>
        </w:rPr>
        <w:t xml:space="preserve"> </w:t>
      </w:r>
      <w:r>
        <w:rPr>
          <w:rFonts w:eastAsia="Calibri" w:cstheme="minorHAnsi"/>
          <w:sz w:val="24"/>
          <w:szCs w:val="24"/>
          <w:lang w:val="sr-Cyrl-CS"/>
        </w:rPr>
        <w:t xml:space="preserve">за плански систем и јавне финансије Сталне конференције градова и општина (СКГО). Они су направили осврт на следеће теме: </w:t>
      </w:r>
    </w:p>
    <w:p w14:paraId="4A10F060" w14:textId="7906A1E2" w:rsidR="00D8746A" w:rsidRPr="00D8746A" w:rsidRDefault="00CC7E10" w:rsidP="00CC7E10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CS"/>
        </w:rPr>
        <w:t>З</w:t>
      </w:r>
      <w:r w:rsidR="00D8746A">
        <w:rPr>
          <w:rFonts w:eastAsia="Calibri" w:cstheme="minorHAnsi"/>
          <w:sz w:val="24"/>
          <w:szCs w:val="24"/>
          <w:lang w:val="sr-Cyrl-CS"/>
        </w:rPr>
        <w:t xml:space="preserve">начај који израда Плана развоја има за општину Нова Варош; </w:t>
      </w:r>
    </w:p>
    <w:p w14:paraId="29266F83" w14:textId="569EB16F" w:rsidR="00CC7E10" w:rsidRPr="00CC7E10" w:rsidRDefault="00CC7E10" w:rsidP="00CC7E10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ru-RU"/>
        </w:rPr>
        <w:t>Ц</w:t>
      </w:r>
      <w:r w:rsidR="00D8746A" w:rsidRPr="00CC7E10">
        <w:rPr>
          <w:rFonts w:eastAsia="Calibri" w:cstheme="minorHAnsi"/>
          <w:sz w:val="24"/>
          <w:szCs w:val="24"/>
          <w:lang w:val="ru-RU"/>
        </w:rPr>
        <w:t>иљ</w:t>
      </w:r>
      <w:r w:rsidRPr="00CC7E10">
        <w:rPr>
          <w:rFonts w:eastAsia="Calibri" w:cstheme="minorHAnsi"/>
          <w:sz w:val="24"/>
          <w:szCs w:val="24"/>
          <w:lang w:val="ru-RU"/>
        </w:rPr>
        <w:t>ев</w:t>
      </w:r>
      <w:r>
        <w:rPr>
          <w:rFonts w:eastAsia="Calibri" w:cstheme="minorHAnsi"/>
          <w:sz w:val="24"/>
          <w:szCs w:val="24"/>
          <w:lang w:val="ru-RU"/>
        </w:rPr>
        <w:t>и</w:t>
      </w:r>
      <w:r w:rsidRPr="00CC7E10">
        <w:rPr>
          <w:rFonts w:eastAsia="Calibri" w:cstheme="minorHAnsi"/>
          <w:sz w:val="24"/>
          <w:szCs w:val="24"/>
          <w:lang w:val="ru-RU"/>
        </w:rPr>
        <w:t xml:space="preserve">, </w:t>
      </w:r>
      <w:r w:rsidR="00D8746A" w:rsidRPr="00CC7E10">
        <w:rPr>
          <w:rFonts w:eastAsia="Calibri" w:cstheme="minorHAnsi"/>
          <w:sz w:val="24"/>
          <w:szCs w:val="24"/>
          <w:lang w:val="ru-RU"/>
        </w:rPr>
        <w:t>резултат</w:t>
      </w:r>
      <w:r>
        <w:rPr>
          <w:rFonts w:eastAsia="Calibri" w:cstheme="minorHAnsi"/>
          <w:sz w:val="24"/>
          <w:szCs w:val="24"/>
          <w:lang w:val="ru-RU"/>
        </w:rPr>
        <w:t>и</w:t>
      </w:r>
      <w:r w:rsidRPr="00CC7E10">
        <w:rPr>
          <w:rFonts w:eastAsia="Calibri" w:cstheme="minorHAnsi"/>
          <w:sz w:val="24"/>
          <w:szCs w:val="24"/>
          <w:lang w:val="ru-RU"/>
        </w:rPr>
        <w:t xml:space="preserve"> и компоненте</w:t>
      </w:r>
      <w:r w:rsidR="00D8746A" w:rsidRPr="00CC7E10">
        <w:rPr>
          <w:rFonts w:eastAsia="Calibri" w:cstheme="minorHAnsi"/>
          <w:sz w:val="24"/>
          <w:szCs w:val="24"/>
          <w:lang w:val="ru-RU"/>
        </w:rPr>
        <w:t xml:space="preserve"> пројекта </w:t>
      </w:r>
      <w:r w:rsidR="00FB56FE" w:rsidRPr="00CC7E10">
        <w:rPr>
          <w:rFonts w:eastAsia="Calibri" w:cstheme="minorHAnsi"/>
          <w:sz w:val="24"/>
          <w:szCs w:val="24"/>
          <w:lang w:val="ru-RU"/>
        </w:rPr>
        <w:t>«Јавне и приватне финансије за развој -  обезбеђивање одрживих локалних</w:t>
      </w:r>
      <w:r w:rsidR="00FB56FE" w:rsidRPr="00CC7E10">
        <w:rPr>
          <w:rFonts w:eastAsia="Calibri" w:cstheme="minorHAnsi"/>
          <w:sz w:val="24"/>
          <w:szCs w:val="24"/>
          <w:lang w:val="en-US"/>
        </w:rPr>
        <w:t xml:space="preserve"> </w:t>
      </w:r>
      <w:r w:rsidR="00FB56FE" w:rsidRPr="00CC7E10">
        <w:rPr>
          <w:rFonts w:eastAsia="Calibri" w:cstheme="minorHAnsi"/>
          <w:sz w:val="24"/>
          <w:szCs w:val="24"/>
          <w:lang w:val="ru-RU"/>
        </w:rPr>
        <w:t>заједница унапређивањем планирања локалног развоја у Републици Србији»</w:t>
      </w:r>
      <w:r w:rsidRPr="00CC7E10">
        <w:rPr>
          <w:rFonts w:eastAsia="Calibri" w:cstheme="minorHAnsi"/>
          <w:sz w:val="24"/>
          <w:szCs w:val="24"/>
          <w:lang w:val="ru-RU"/>
        </w:rPr>
        <w:t xml:space="preserve">, </w:t>
      </w:r>
      <w:r w:rsidR="00FB56FE" w:rsidRPr="00CC7E10">
        <w:rPr>
          <w:rFonts w:eastAsia="Calibri" w:cstheme="minorHAnsi"/>
          <w:sz w:val="24"/>
          <w:szCs w:val="24"/>
          <w:lang w:val="sr-Cyrl-RS"/>
        </w:rPr>
        <w:t xml:space="preserve"> </w:t>
      </w:r>
      <w:r w:rsidRPr="00CC7E10">
        <w:rPr>
          <w:rFonts w:eastAsia="Calibri" w:cstheme="minorHAnsi"/>
          <w:sz w:val="24"/>
          <w:szCs w:val="24"/>
          <w:lang w:val="sr-Cyrl-RS"/>
        </w:rPr>
        <w:t>који се ф</w:t>
      </w:r>
      <w:r w:rsidRPr="00CC7E10">
        <w:rPr>
          <w:rFonts w:eastAsia="Calibri" w:cstheme="minorHAnsi"/>
          <w:sz w:val="24"/>
          <w:szCs w:val="24"/>
          <w:lang w:val="ru-RU"/>
        </w:rPr>
        <w:t xml:space="preserve">инансира из бесповратних средстава словачке развојне помоћи (СловакАид), а спроводи посредством Програма Уједињених нација за развој у Србији (УНДП), а СКГО је имплементациони партнер, а у </w:t>
      </w:r>
      <w:r w:rsidR="00D8746A" w:rsidRPr="00CC7E10">
        <w:rPr>
          <w:rFonts w:eastAsia="Calibri" w:cstheme="minorHAnsi"/>
          <w:sz w:val="24"/>
          <w:szCs w:val="24"/>
          <w:lang w:val="sr-Cyrl-RS"/>
        </w:rPr>
        <w:t xml:space="preserve">оквиру којег је </w:t>
      </w:r>
      <w:r w:rsidRPr="00CC7E10">
        <w:rPr>
          <w:rFonts w:eastAsia="Calibri" w:cstheme="minorHAnsi"/>
          <w:sz w:val="24"/>
          <w:szCs w:val="24"/>
          <w:lang w:val="sr-Cyrl-RS"/>
        </w:rPr>
        <w:t>обезбеђена подршка за израду планова развоја 5 ЈЛС, међу којима је и општина Нова Варош;</w:t>
      </w:r>
    </w:p>
    <w:p w14:paraId="34C70F4B" w14:textId="5091E73A" w:rsidR="00D8746A" w:rsidRPr="00CC7E10" w:rsidRDefault="00CC7E10" w:rsidP="00CC7E10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RS"/>
        </w:rPr>
        <w:t>Основне новине које доноси Закон о планском систему</w:t>
      </w:r>
    </w:p>
    <w:p w14:paraId="44A1FF6E" w14:textId="6AD908A7" w:rsidR="00CC7E10" w:rsidRPr="00CC7E10" w:rsidRDefault="00CC7E10" w:rsidP="00CC7E10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RS"/>
        </w:rPr>
        <w:t>Значај усклађености планова развоја ЈЛС са циљевима одрживог развоја (Агенда 2030)</w:t>
      </w:r>
    </w:p>
    <w:p w14:paraId="620EAB1A" w14:textId="77777777" w:rsidR="00363B79" w:rsidRPr="00363B79" w:rsidRDefault="00CC7E10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CS"/>
        </w:rPr>
        <w:t>Координаторка Комисије за координацију и израду Плана развоја општине Нова Варош за период 2022-2029.</w:t>
      </w:r>
      <w:r w:rsidR="00D8746A">
        <w:rPr>
          <w:rFonts w:eastAsia="Calibri" w:cstheme="minorHAnsi"/>
          <w:sz w:val="24"/>
          <w:szCs w:val="24"/>
          <w:lang w:val="sr-Cyrl-CS"/>
        </w:rPr>
        <w:t xml:space="preserve"> </w:t>
      </w:r>
      <w:r>
        <w:rPr>
          <w:rFonts w:eastAsia="Calibri" w:cstheme="minorHAnsi"/>
          <w:sz w:val="24"/>
          <w:szCs w:val="24"/>
          <w:lang w:val="sr-Cyrl-CS"/>
        </w:rPr>
        <w:t xml:space="preserve">детаљно је представила процес израде Плана развоја у општини Нова Варош. Чланови Партнерског форума су том приликом упознати са активностима које су већ спроведене (припремне активности – уводни састанак, доношење одлуке о започињању израде Плана развоја, </w:t>
      </w:r>
      <w:r w:rsidR="00D8746A" w:rsidRPr="00D8746A">
        <w:rPr>
          <w:rFonts w:eastAsia="Calibri" w:cstheme="minorHAnsi"/>
          <w:sz w:val="24"/>
          <w:szCs w:val="24"/>
          <w:lang w:val="sr-Cyrl-CS"/>
        </w:rPr>
        <w:t xml:space="preserve"> </w:t>
      </w:r>
      <w:r>
        <w:rPr>
          <w:rFonts w:eastAsia="Calibri" w:cstheme="minorHAnsi"/>
          <w:sz w:val="24"/>
          <w:szCs w:val="24"/>
          <w:lang w:val="sr-Cyrl-CS"/>
        </w:rPr>
        <w:t xml:space="preserve">идентификација и анализа заинтересованих страна; јачање капацитета запослених у Општинској управи за управљање пројектима; израда првог нацрта </w:t>
      </w:r>
      <w:r>
        <w:rPr>
          <w:rFonts w:eastAsia="Calibri" w:cstheme="minorHAnsi"/>
          <w:sz w:val="24"/>
          <w:szCs w:val="24"/>
          <w:lang w:val="sr-Cyrl-CS"/>
        </w:rPr>
        <w:lastRenderedPageBreak/>
        <w:t xml:space="preserve">социо-економске анализе; организовање радионице за израду </w:t>
      </w:r>
      <w:r>
        <w:rPr>
          <w:rFonts w:eastAsia="Calibri" w:cstheme="minorHAnsi"/>
          <w:sz w:val="24"/>
          <w:szCs w:val="24"/>
        </w:rPr>
        <w:t xml:space="preserve">SWOT </w:t>
      </w:r>
      <w:r>
        <w:rPr>
          <w:rFonts w:eastAsia="Calibri" w:cstheme="minorHAnsi"/>
          <w:sz w:val="24"/>
          <w:szCs w:val="24"/>
          <w:lang w:val="sr-Cyrl-RS"/>
        </w:rPr>
        <w:t>анализе</w:t>
      </w:r>
      <w:r w:rsidR="00363B79">
        <w:rPr>
          <w:rFonts w:eastAsia="Calibri" w:cstheme="minorHAnsi"/>
          <w:sz w:val="24"/>
          <w:szCs w:val="24"/>
          <w:lang w:val="sr-Cyrl-RS"/>
        </w:rPr>
        <w:t>), као и активностима које су планиране да се спроведу, као и роковима за њихову реализацију.</w:t>
      </w:r>
    </w:p>
    <w:p w14:paraId="02A81DF3" w14:textId="77777777" w:rsidR="00363B79" w:rsidRPr="00363B79" w:rsidRDefault="00363B79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eastAsia="Calibri" w:cstheme="minorHAnsi"/>
          <w:sz w:val="24"/>
          <w:szCs w:val="24"/>
          <w:lang w:val="sr-Cyrl-RS"/>
        </w:rPr>
        <w:t>Након тога је отворена дискусија током које су коментарисане следеће теме:</w:t>
      </w:r>
    </w:p>
    <w:p w14:paraId="1BFF1411" w14:textId="2145ECC8" w:rsidR="00363B79" w:rsidRDefault="00363B79" w:rsidP="00363B79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Која методологија је коришћена за анализу заинтересованих страна и на који начин су идентификоване заинтересоване стране које су укључене у Партнерски форум</w:t>
      </w:r>
    </w:p>
    <w:p w14:paraId="12997BEB" w14:textId="1D45BFCF" w:rsidR="00363B79" w:rsidRDefault="00363B79" w:rsidP="00363B79">
      <w:pPr>
        <w:pStyle w:val="ListParagraph"/>
        <w:numPr>
          <w:ilvl w:val="1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Како се могу и друге заинтересоване стране укључити у процес израде Плана развоја општине Нова Варош за период 2022-2029. године</w:t>
      </w:r>
    </w:p>
    <w:p w14:paraId="17DC1DC7" w14:textId="1C67ABA0" w:rsidR="00363B79" w:rsidRDefault="00363B79" w:rsidP="00FF0A4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 xml:space="preserve">Првом Партнерском форуму је присуствовало </w:t>
      </w:r>
      <w:r w:rsidR="00296408">
        <w:rPr>
          <w:rFonts w:cs="Arial"/>
          <w:noProof/>
          <w:sz w:val="24"/>
          <w:szCs w:val="24"/>
          <w:lang w:val="en-US"/>
        </w:rPr>
        <w:t>43</w:t>
      </w:r>
      <w:bookmarkStart w:id="0" w:name="_GoBack"/>
      <w:bookmarkEnd w:id="0"/>
      <w:r>
        <w:rPr>
          <w:rFonts w:cs="Arial"/>
          <w:noProof/>
          <w:sz w:val="24"/>
          <w:szCs w:val="24"/>
          <w:lang w:val="sr-Cyrl-RS"/>
        </w:rPr>
        <w:t xml:space="preserve"> представника различитих заинтересованих страна из јавног, приватног и цивилног сектора. Листа присутних је дата у прилогу овог документа.</w:t>
      </w:r>
    </w:p>
    <w:p w14:paraId="79CB4D50" w14:textId="77777777" w:rsidR="00FF0A4D" w:rsidRPr="00B47109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В. Наредни кораци</w:t>
      </w:r>
    </w:p>
    <w:p w14:paraId="571BB3A3" w14:textId="285535FD" w:rsidR="00DA78E2" w:rsidRDefault="00DA78E2" w:rsidP="00FE504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Записник са првог састанка Партнерског форума општина Нова Варош ће објавити на свом сајту.</w:t>
      </w:r>
    </w:p>
    <w:p w14:paraId="0534B561" w14:textId="48754D1A" w:rsidR="00104C5C" w:rsidRPr="00104C5C" w:rsidRDefault="00363B79" w:rsidP="00FE5042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 w:rsidRPr="00363B79">
        <w:rPr>
          <w:rFonts w:cs="Arial"/>
          <w:noProof/>
          <w:sz w:val="24"/>
          <w:szCs w:val="24"/>
          <w:lang w:val="sr-Cyrl-RS"/>
        </w:rPr>
        <w:t xml:space="preserve">Чланови тематских радних група, као и представници других заинтересованих страна, у наредном периоду би требало да пошаљу коментаре на </w:t>
      </w:r>
      <w:r>
        <w:rPr>
          <w:rFonts w:cs="Arial"/>
          <w:noProof/>
          <w:sz w:val="24"/>
          <w:szCs w:val="24"/>
          <w:lang w:val="sr-Cyrl-RS"/>
        </w:rPr>
        <w:t>н</w:t>
      </w:r>
      <w:r w:rsidR="004A2731" w:rsidRPr="00363B79">
        <w:rPr>
          <w:rFonts w:cs="Arial"/>
          <w:noProof/>
          <w:sz w:val="24"/>
          <w:szCs w:val="24"/>
          <w:lang w:val="sr-Cyrl-RS"/>
        </w:rPr>
        <w:t>ацрт</w:t>
      </w:r>
      <w:r>
        <w:rPr>
          <w:rFonts w:cs="Arial"/>
          <w:noProof/>
          <w:sz w:val="24"/>
          <w:szCs w:val="24"/>
          <w:lang w:val="sr-Cyrl-RS"/>
        </w:rPr>
        <w:t>е</w:t>
      </w:r>
      <w:r w:rsidR="004A2731" w:rsidRPr="00363B79">
        <w:rPr>
          <w:rFonts w:cs="Arial"/>
          <w:noProof/>
          <w:sz w:val="24"/>
          <w:szCs w:val="24"/>
          <w:lang w:val="sr-Cyrl-RS"/>
        </w:rPr>
        <w:t xml:space="preserve"> </w:t>
      </w:r>
      <w:r w:rsidR="004A2731" w:rsidRPr="00363B79">
        <w:rPr>
          <w:rFonts w:cstheme="minorHAnsi"/>
          <w:sz w:val="24"/>
          <w:szCs w:val="24"/>
        </w:rPr>
        <w:t xml:space="preserve">SWOT </w:t>
      </w:r>
      <w:r w:rsidR="004A2731" w:rsidRPr="00363B79">
        <w:rPr>
          <w:rFonts w:cstheme="minorHAnsi"/>
          <w:sz w:val="24"/>
          <w:szCs w:val="24"/>
          <w:lang w:val="sr-Cyrl-RS"/>
        </w:rPr>
        <w:t>анализ</w:t>
      </w:r>
      <w:r>
        <w:rPr>
          <w:rFonts w:cstheme="minorHAnsi"/>
          <w:sz w:val="24"/>
          <w:szCs w:val="24"/>
          <w:lang w:val="sr-Cyrl-RS"/>
        </w:rPr>
        <w:t>а</w:t>
      </w:r>
      <w:r w:rsidR="004A2731" w:rsidRPr="00363B79">
        <w:rPr>
          <w:rFonts w:cstheme="minorHAnsi"/>
          <w:sz w:val="24"/>
          <w:szCs w:val="24"/>
          <w:lang w:val="sr-Cyrl-RS"/>
        </w:rPr>
        <w:t xml:space="preserve"> за три области</w:t>
      </w:r>
      <w:r>
        <w:rPr>
          <w:rFonts w:cstheme="minorHAnsi"/>
          <w:sz w:val="24"/>
          <w:szCs w:val="24"/>
          <w:lang w:val="sr-Cyrl-RS"/>
        </w:rPr>
        <w:t xml:space="preserve">, као и </w:t>
      </w:r>
      <w:r w:rsidR="00104C5C">
        <w:rPr>
          <w:rFonts w:cstheme="minorHAnsi"/>
          <w:sz w:val="24"/>
          <w:szCs w:val="24"/>
          <w:lang w:val="sr-Cyrl-RS"/>
        </w:rPr>
        <w:t>нацрте социо-економских анализа.</w:t>
      </w:r>
    </w:p>
    <w:p w14:paraId="2EA68BA1" w14:textId="77777777" w:rsidR="00104C5C" w:rsidRDefault="00104C5C" w:rsidP="00363B79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cs="Arial"/>
          <w:noProof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  <w:lang w:val="sr-Cyrl-RS"/>
        </w:rPr>
        <w:t>Датум одржавања другог с</w:t>
      </w:r>
      <w:r w:rsidR="004A2731">
        <w:rPr>
          <w:rFonts w:cs="Arial"/>
          <w:noProof/>
          <w:sz w:val="24"/>
          <w:szCs w:val="24"/>
          <w:lang w:val="sr-Cyrl-RS"/>
        </w:rPr>
        <w:t>астан</w:t>
      </w:r>
      <w:r>
        <w:rPr>
          <w:rFonts w:cs="Arial"/>
          <w:noProof/>
          <w:sz w:val="24"/>
          <w:szCs w:val="24"/>
          <w:lang w:val="sr-Cyrl-RS"/>
        </w:rPr>
        <w:t xml:space="preserve">ка </w:t>
      </w:r>
      <w:r w:rsidR="004A2731">
        <w:rPr>
          <w:rFonts w:cs="Arial"/>
          <w:noProof/>
          <w:sz w:val="24"/>
          <w:szCs w:val="24"/>
          <w:lang w:val="sr-Cyrl-RS"/>
        </w:rPr>
        <w:t xml:space="preserve">Партнерског форума </w:t>
      </w:r>
      <w:r>
        <w:rPr>
          <w:rFonts w:cs="Arial"/>
          <w:noProof/>
          <w:sz w:val="24"/>
          <w:szCs w:val="24"/>
          <w:lang w:val="sr-Cyrl-RS"/>
        </w:rPr>
        <w:t>ће бити накнадно дефинисан.</w:t>
      </w:r>
    </w:p>
    <w:p w14:paraId="7C0F77E2" w14:textId="77777777" w:rsidR="00FF0A4D" w:rsidRDefault="00FF0A4D" w:rsidP="00FF0A4D">
      <w:pPr>
        <w:rPr>
          <w:rFonts w:cs="Arial"/>
          <w:b/>
          <w:noProof/>
          <w:lang w:val="sr-Cyrl-RS"/>
        </w:rPr>
      </w:pPr>
      <w:r w:rsidRPr="00B47109">
        <w:rPr>
          <w:rFonts w:cs="Arial"/>
          <w:b/>
          <w:noProof/>
          <w:lang w:val="sr-Cyrl-RS"/>
        </w:rPr>
        <w:t>Прилози</w:t>
      </w:r>
    </w:p>
    <w:p w14:paraId="3F73D540" w14:textId="77777777" w:rsidR="004A2731" w:rsidRDefault="00FF0A4D" w:rsidP="004A2731">
      <w:pPr>
        <w:rPr>
          <w:rFonts w:cs="Arial"/>
          <w:noProof/>
          <w:lang w:val="sr-Cyrl-RS"/>
        </w:rPr>
      </w:pPr>
      <w:r>
        <w:rPr>
          <w:rFonts w:cs="Arial"/>
          <w:noProof/>
          <w:lang w:val="sr-Cyrl-RS"/>
        </w:rPr>
        <w:t xml:space="preserve">Прилог 1 – Презентација са радионице </w:t>
      </w:r>
    </w:p>
    <w:p w14:paraId="6AE4EFCD" w14:textId="77777777" w:rsidR="00104C5C" w:rsidRDefault="00FF0A4D" w:rsidP="004A2731">
      <w:pPr>
        <w:rPr>
          <w:rFonts w:cstheme="minorHAnsi"/>
        </w:rPr>
      </w:pPr>
      <w:r w:rsidRPr="004A2731">
        <w:rPr>
          <w:rFonts w:cs="Arial"/>
          <w:noProof/>
          <w:lang w:val="sr-Cyrl-RS"/>
        </w:rPr>
        <w:t xml:space="preserve">Прилог 2 – </w:t>
      </w:r>
      <w:r w:rsidR="00104C5C">
        <w:rPr>
          <w:rFonts w:cstheme="minorHAnsi"/>
          <w:lang w:val="sr-Cyrl-RS"/>
        </w:rPr>
        <w:t>Листа присутних</w:t>
      </w:r>
      <w:r w:rsidR="00104C5C" w:rsidRPr="004A2731">
        <w:rPr>
          <w:rFonts w:cstheme="minorHAnsi"/>
        </w:rPr>
        <w:t xml:space="preserve"> </w:t>
      </w:r>
    </w:p>
    <w:p w14:paraId="4B054B1F" w14:textId="77777777" w:rsidR="00567A10" w:rsidRPr="006700F2" w:rsidRDefault="00567A10" w:rsidP="006700F2"/>
    <w:p w14:paraId="251FB962" w14:textId="77777777" w:rsidR="00567A10" w:rsidRPr="006700F2" w:rsidRDefault="00567A10" w:rsidP="006700F2"/>
    <w:sectPr w:rsidR="00567A10" w:rsidRPr="006700F2" w:rsidSect="006700F2">
      <w:headerReference w:type="default" r:id="rId10"/>
      <w:footerReference w:type="default" r:id="rId11"/>
      <w:pgSz w:w="11900" w:h="16840"/>
      <w:pgMar w:top="1008" w:right="1440" w:bottom="1008" w:left="1440" w:header="3125" w:footer="1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D89A" w14:textId="77777777" w:rsidR="0091546B" w:rsidRDefault="0091546B" w:rsidP="006700F2">
      <w:r>
        <w:separator/>
      </w:r>
    </w:p>
  </w:endnote>
  <w:endnote w:type="continuationSeparator" w:id="0">
    <w:p w14:paraId="7BFD9843" w14:textId="77777777" w:rsidR="0091546B" w:rsidRDefault="0091546B" w:rsidP="0067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1784" w14:textId="77777777" w:rsidR="00567A10" w:rsidRDefault="00376257" w:rsidP="006700F2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D8B230" wp14:editId="4438D31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45600" cy="121680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FF179" w14:textId="77777777" w:rsidR="0091546B" w:rsidRDefault="0091546B" w:rsidP="006700F2">
      <w:r>
        <w:separator/>
      </w:r>
    </w:p>
  </w:footnote>
  <w:footnote w:type="continuationSeparator" w:id="0">
    <w:p w14:paraId="5C2E2B22" w14:textId="77777777" w:rsidR="0091546B" w:rsidRDefault="0091546B" w:rsidP="0067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BEF9" w14:textId="77777777" w:rsidR="00567A10" w:rsidRDefault="00567A10" w:rsidP="006700F2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87F739" wp14:editId="3B240B77">
          <wp:simplePos x="0" y="0"/>
          <wp:positionH relativeFrom="margin">
            <wp:align>center</wp:align>
          </wp:positionH>
          <wp:positionV relativeFrom="page">
            <wp:posOffset>38100</wp:posOffset>
          </wp:positionV>
          <wp:extent cx="7585200" cy="192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9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A2E1E"/>
    <w:multiLevelType w:val="hybridMultilevel"/>
    <w:tmpl w:val="DC8EE01A"/>
    <w:lvl w:ilvl="0" w:tplc="07467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E7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04D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C6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A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3ED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04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029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5AB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B84499"/>
    <w:multiLevelType w:val="hybridMultilevel"/>
    <w:tmpl w:val="BC2EA2FC"/>
    <w:lvl w:ilvl="0" w:tplc="0BFC1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C4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E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01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A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2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6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E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6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8F0293"/>
    <w:multiLevelType w:val="hybridMultilevel"/>
    <w:tmpl w:val="009C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11898"/>
    <w:multiLevelType w:val="hybridMultilevel"/>
    <w:tmpl w:val="6758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232B2"/>
    <w:multiLevelType w:val="hybridMultilevel"/>
    <w:tmpl w:val="32C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10"/>
    <w:rsid w:val="00104C5C"/>
    <w:rsid w:val="00123B93"/>
    <w:rsid w:val="00146E58"/>
    <w:rsid w:val="002013CB"/>
    <w:rsid w:val="00286195"/>
    <w:rsid w:val="00296408"/>
    <w:rsid w:val="002E3B42"/>
    <w:rsid w:val="00363B79"/>
    <w:rsid w:val="00376257"/>
    <w:rsid w:val="0039727E"/>
    <w:rsid w:val="003C45CF"/>
    <w:rsid w:val="00411C17"/>
    <w:rsid w:val="00426FAB"/>
    <w:rsid w:val="004420B9"/>
    <w:rsid w:val="00475A94"/>
    <w:rsid w:val="004A2731"/>
    <w:rsid w:val="004D21E5"/>
    <w:rsid w:val="00567A10"/>
    <w:rsid w:val="006700F2"/>
    <w:rsid w:val="0086406E"/>
    <w:rsid w:val="00896401"/>
    <w:rsid w:val="008C1313"/>
    <w:rsid w:val="008E1F60"/>
    <w:rsid w:val="0091546B"/>
    <w:rsid w:val="00A40119"/>
    <w:rsid w:val="00A910A9"/>
    <w:rsid w:val="00B42424"/>
    <w:rsid w:val="00BA54C7"/>
    <w:rsid w:val="00C64C15"/>
    <w:rsid w:val="00CA6594"/>
    <w:rsid w:val="00CC6F84"/>
    <w:rsid w:val="00CC7E10"/>
    <w:rsid w:val="00D62580"/>
    <w:rsid w:val="00D8746A"/>
    <w:rsid w:val="00DA78E2"/>
    <w:rsid w:val="00DC6D18"/>
    <w:rsid w:val="00E644C5"/>
    <w:rsid w:val="00E65B2A"/>
    <w:rsid w:val="00E84E46"/>
    <w:rsid w:val="00EC620E"/>
    <w:rsid w:val="00FB56FE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4311"/>
  <w14:defaultImageDpi w14:val="32767"/>
  <w15:chartTrackingRefBased/>
  <w15:docId w15:val="{E570D4AF-509B-484B-AA3F-975DC2E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F2"/>
    <w:pPr>
      <w:spacing w:before="120"/>
      <w:jc w:val="both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10"/>
  </w:style>
  <w:style w:type="paragraph" w:styleId="Footer">
    <w:name w:val="footer"/>
    <w:basedOn w:val="Normal"/>
    <w:link w:val="FooterChar"/>
    <w:uiPriority w:val="99"/>
    <w:unhideWhenUsed/>
    <w:rsid w:val="00567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10"/>
  </w:style>
  <w:style w:type="character" w:customStyle="1" w:styleId="tlid-translation">
    <w:name w:val="tlid-translation"/>
    <w:rsid w:val="004420B9"/>
  </w:style>
  <w:style w:type="paragraph" w:styleId="ListParagraph">
    <w:name w:val="List Paragraph"/>
    <w:basedOn w:val="Normal"/>
    <w:uiPriority w:val="34"/>
    <w:qFormat/>
    <w:rsid w:val="00FF0A4D"/>
    <w:pPr>
      <w:spacing w:before="0" w:after="160" w:line="259" w:lineRule="auto"/>
      <w:ind w:left="720"/>
      <w:contextualSpacing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1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336CCEFF214494797E5BB79162B8" ma:contentTypeVersion="8" ma:contentTypeDescription="Create a new document." ma:contentTypeScope="" ma:versionID="d5edb5055f77febd18eba16b25c91d9c">
  <xsd:schema xmlns:xsd="http://www.w3.org/2001/XMLSchema" xmlns:xs="http://www.w3.org/2001/XMLSchema" xmlns:p="http://schemas.microsoft.com/office/2006/metadata/properties" xmlns:ns2="63dd2753-8875-4d2e-8ba6-fd14822bbc7a" targetNamespace="http://schemas.microsoft.com/office/2006/metadata/properties" ma:root="true" ma:fieldsID="e3f8525f662c1e43433c1488c6fea32d" ns2:_="">
    <xsd:import namespace="63dd2753-8875-4d2e-8ba6-fd14822bb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d2753-8875-4d2e-8ba6-fd14822bb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001297-ACD8-4C76-8239-3C17BEFD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d2753-8875-4d2e-8ba6-fd14822bb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34CE5-C34E-4D7B-8BB1-05A9E7C60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315E6-BD95-4807-8D60-9F32D19530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5</cp:revision>
  <dcterms:created xsi:type="dcterms:W3CDTF">2021-05-30T12:05:00Z</dcterms:created>
  <dcterms:modified xsi:type="dcterms:W3CDTF">2021-05-31T07:01:00Z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0x010100B61A336CCEFF214494797E5BB79162B8</vt:lpwstr>
  </property>
</Properties>
</file>