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DDF0C" w14:textId="4F12B33D" w:rsidR="00293957" w:rsidRDefault="00293957">
      <w:bookmarkStart w:id="0" w:name="_GoBack"/>
      <w:bookmarkEnd w:id="0"/>
    </w:p>
    <w:p w14:paraId="1B7309DF" w14:textId="274E7A44" w:rsidR="00293957" w:rsidRDefault="00293957"/>
    <w:p w14:paraId="08B55CC5" w14:textId="77777777" w:rsidR="00293957" w:rsidRDefault="0029395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75E4FEAB" w14:textId="249D74B4" w:rsidR="00272E94" w:rsidRPr="0005040F" w:rsidRDefault="0005040F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Радионица – Израда плана развоја локалне самоуправе</w:t>
            </w:r>
          </w:p>
        </w:tc>
      </w:tr>
      <w:tr w:rsidR="002010A4" w:rsidRPr="002010A4" w14:paraId="6AD335A0" w14:textId="77777777" w:rsidTr="00040ABE">
        <w:trPr>
          <w:trHeight w:val="320"/>
        </w:trPr>
        <w:tc>
          <w:tcPr>
            <w:tcW w:w="9062" w:type="dxa"/>
          </w:tcPr>
          <w:p w14:paraId="2829E1BB" w14:textId="247B06A8" w:rsidR="00272E94" w:rsidRDefault="0005040F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1</w:t>
            </w:r>
            <w:r w:rsidR="00217AF5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7</w:t>
            </w: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. - 1</w:t>
            </w:r>
            <w:r w:rsidR="00217AF5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8</w:t>
            </w: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. јун 20</w:t>
            </w:r>
            <w:r w:rsidR="001F2E2C" w:rsidRPr="001F2E2C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21</w:t>
            </w: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. године</w:t>
            </w:r>
          </w:p>
          <w:p w14:paraId="5480C35A" w14:textId="3E6E3377" w:rsidR="00D505F8" w:rsidRPr="002010A4" w:rsidRDefault="0093384C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Хотел '</w:t>
            </w:r>
            <w:r w:rsidR="00217AF5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Путник</w:t>
            </w: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', </w:t>
            </w:r>
            <w:r w:rsidR="001F2E2C" w:rsidRPr="001F2E2C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Ko</w:t>
            </w:r>
            <w:r w:rsidR="001F2E2C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паоник</w:t>
            </w:r>
          </w:p>
        </w:tc>
      </w:tr>
    </w:tbl>
    <w:p w14:paraId="693EDE8F" w14:textId="1C7EA639" w:rsidR="00860246" w:rsidRDefault="00860246" w:rsidP="001F2E2C">
      <w:pPr>
        <w:rPr>
          <w:rFonts w:ascii="Arial Nova" w:hAnsi="Arial Nova"/>
          <w:b/>
          <w:color w:val="990000"/>
          <w:lang w:val="sr-Cyrl-RS"/>
        </w:rPr>
      </w:pPr>
    </w:p>
    <w:p w14:paraId="41BB9553" w14:textId="77777777" w:rsidR="006D307F" w:rsidRDefault="006D307F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4002BCEB" w14:textId="4A1F3B56" w:rsidR="004849F0" w:rsidRDefault="00293957" w:rsidP="00273435">
      <w:pPr>
        <w:jc w:val="center"/>
        <w:rPr>
          <w:rFonts w:ascii="Arial Nova" w:hAnsi="Arial Nova"/>
          <w:b/>
          <w:color w:val="990000"/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A0362">
        <w:rPr>
          <w:rFonts w:ascii="Arial Nova" w:hAnsi="Arial Nova"/>
          <w:b/>
          <w:color w:val="990000"/>
          <w:lang w:val="sr-Cyrl-RS"/>
        </w:rPr>
        <w:t>НЕВН</w:t>
      </w:r>
      <w:r w:rsidR="005D5F75">
        <w:rPr>
          <w:rFonts w:ascii="Arial Nova" w:hAnsi="Arial Nova"/>
          <w:b/>
          <w:color w:val="990000"/>
          <w:lang w:val="sr-Cyrl-RS"/>
        </w:rPr>
        <w:t xml:space="preserve">И </w:t>
      </w:r>
      <w:r w:rsidR="00AA0362">
        <w:rPr>
          <w:rFonts w:ascii="Arial Nova" w:hAnsi="Arial Nova"/>
          <w:b/>
          <w:color w:val="990000"/>
          <w:lang w:val="sr-Cyrl-RS"/>
        </w:rPr>
        <w:t>РЕД</w:t>
      </w:r>
    </w:p>
    <w:p w14:paraId="5F6E2959" w14:textId="20351207" w:rsidR="0005040F" w:rsidRDefault="0005040F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2F015017" w14:textId="6F673B22" w:rsidR="0005040F" w:rsidRDefault="0005040F" w:rsidP="00273435">
      <w:pPr>
        <w:jc w:val="center"/>
      </w:pPr>
      <w:r>
        <w:rPr>
          <w:rFonts w:ascii="Arial Nova" w:hAnsi="Arial Nova"/>
          <w:b/>
          <w:color w:val="990000"/>
          <w:lang w:val="sr-Cyrl-RS"/>
        </w:rPr>
        <w:t>Први дан,</w:t>
      </w:r>
      <w:r w:rsidR="00546A06">
        <w:rPr>
          <w:rFonts w:ascii="Arial Nova" w:hAnsi="Arial Nova"/>
          <w:b/>
          <w:color w:val="990000"/>
          <w:lang w:val="sr-Cyrl-RS"/>
        </w:rPr>
        <w:t xml:space="preserve"> </w:t>
      </w:r>
      <w:r w:rsidR="00217AF5">
        <w:rPr>
          <w:rFonts w:ascii="Arial Nova" w:hAnsi="Arial Nova"/>
          <w:b/>
          <w:color w:val="990000"/>
          <w:lang w:val="sr-Cyrl-RS"/>
        </w:rPr>
        <w:t>четвртак</w:t>
      </w:r>
      <w:r w:rsidR="00546A06">
        <w:rPr>
          <w:rFonts w:ascii="Arial Nova" w:hAnsi="Arial Nova"/>
          <w:b/>
          <w:color w:val="990000"/>
          <w:lang w:val="sr-Cyrl-RS"/>
        </w:rPr>
        <w:t>,</w:t>
      </w:r>
      <w:r>
        <w:rPr>
          <w:rFonts w:ascii="Arial Nova" w:hAnsi="Arial Nova"/>
          <w:b/>
          <w:color w:val="990000"/>
          <w:lang w:val="sr-Cyrl-RS"/>
        </w:rPr>
        <w:t xml:space="preserve"> 1</w:t>
      </w:r>
      <w:r w:rsidR="00217AF5">
        <w:rPr>
          <w:rFonts w:ascii="Arial Nova" w:hAnsi="Arial Nova"/>
          <w:b/>
          <w:color w:val="990000"/>
          <w:lang w:val="sr-Cyrl-RS"/>
        </w:rPr>
        <w:t>7</w:t>
      </w:r>
      <w:r>
        <w:rPr>
          <w:rFonts w:ascii="Arial Nova" w:hAnsi="Arial Nova"/>
          <w:b/>
          <w:color w:val="990000"/>
          <w:lang w:val="sr-Cyrl-RS"/>
        </w:rPr>
        <w:t>. јун 20</w:t>
      </w:r>
      <w:r w:rsidR="001F2E2C">
        <w:rPr>
          <w:rFonts w:ascii="Arial Nova" w:hAnsi="Arial Nova"/>
          <w:b/>
          <w:color w:val="990000"/>
          <w:lang w:val="sr-Cyrl-RS"/>
        </w:rPr>
        <w:t>21</w:t>
      </w:r>
      <w:r>
        <w:rPr>
          <w:rFonts w:ascii="Arial Nova" w:hAnsi="Arial Nova"/>
          <w:b/>
          <w:color w:val="990000"/>
          <w:lang w:val="sr-Cyrl-RS"/>
        </w:rPr>
        <w:t>.</w:t>
      </w:r>
      <w:r w:rsidR="006D307F">
        <w:rPr>
          <w:rFonts w:ascii="Arial Nova" w:hAnsi="Arial Nova"/>
          <w:b/>
          <w:color w:val="990000"/>
          <w:lang w:val="sr-Cyrl-RS"/>
        </w:rPr>
        <w:t xml:space="preserve"> године</w:t>
      </w:r>
    </w:p>
    <w:p w14:paraId="44164A2E" w14:textId="77777777" w:rsidR="004849F0" w:rsidRDefault="004849F0"/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686B6B" w:rsidRPr="00686B6B" w14:paraId="0DC74581" w14:textId="77777777" w:rsidTr="0041175E">
        <w:tc>
          <w:tcPr>
            <w:tcW w:w="1818" w:type="dxa"/>
            <w:shd w:val="clear" w:color="auto" w:fill="CC9900"/>
          </w:tcPr>
          <w:p w14:paraId="3939AA27" w14:textId="30A32DD5" w:rsidR="00F01BBD" w:rsidRPr="00145C4D" w:rsidRDefault="006E5A45" w:rsidP="00B83361">
            <w:pPr>
              <w:rPr>
                <w:rFonts w:ascii="Arial Nova" w:hAnsi="Arial Nova" w:cs="Arial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Arial"/>
                <w:b/>
                <w:noProof/>
                <w:color w:val="FFFFFF" w:themeColor="background1"/>
                <w:lang w:val="en-US"/>
              </w:rPr>
              <w:t>09</w:t>
            </w:r>
            <w:r w:rsidR="00656A56"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:</w:t>
            </w:r>
            <w:r w:rsidR="0005040F"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3</w:t>
            </w:r>
            <w:r w:rsidR="00656A56"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0 –</w:t>
            </w:r>
            <w:r w:rsidR="0005040F"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Arial"/>
                <w:b/>
                <w:noProof/>
                <w:color w:val="FFFFFF" w:themeColor="background1"/>
                <w:lang w:val="en-US"/>
              </w:rPr>
              <w:t>0</w:t>
            </w:r>
            <w:r w:rsidR="00656A56"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:</w:t>
            </w:r>
            <w:r w:rsidR="0005040F"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0</w:t>
            </w:r>
            <w:r w:rsidR="00347203" w:rsidRPr="00145C4D">
              <w:rPr>
                <w:rFonts w:ascii="Arial Nova" w:hAnsi="Arial Nova" w:cs="Arial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4417235" w14:textId="0E6F6DDC" w:rsidR="00F01BBD" w:rsidRPr="00145C4D" w:rsidRDefault="0005040F" w:rsidP="00B83361">
            <w:pPr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</w:pPr>
            <w:r w:rsidRPr="00145C4D">
              <w:rPr>
                <w:rFonts w:ascii="Arial Nova" w:hAnsi="Arial Nova" w:cs="Arial"/>
                <w:b/>
                <w:color w:val="FFFFFF" w:themeColor="background1"/>
                <w:lang w:val="sr-Cyrl-CS"/>
              </w:rPr>
              <w:t>Регистрација учесника</w:t>
            </w:r>
            <w:r w:rsidR="006E5A45">
              <w:rPr>
                <w:rFonts w:ascii="Arial Nova" w:hAnsi="Arial Nova" w:cs="Arial"/>
                <w:b/>
                <w:color w:val="FFFFFF" w:themeColor="background1"/>
                <w:lang w:val="sr-Cyrl-CS"/>
              </w:rPr>
              <w:t xml:space="preserve"> и кафа добродошлице</w:t>
            </w:r>
          </w:p>
        </w:tc>
      </w:tr>
      <w:tr w:rsidR="00FC2116" w:rsidRPr="001B7EFB" w14:paraId="371F07DF" w14:textId="77777777" w:rsidTr="0041175E">
        <w:trPr>
          <w:trHeight w:val="273"/>
        </w:trPr>
        <w:tc>
          <w:tcPr>
            <w:tcW w:w="1818" w:type="dxa"/>
          </w:tcPr>
          <w:p w14:paraId="4EE14CDA" w14:textId="77777777" w:rsidR="00FC2116" w:rsidRPr="00145C4D" w:rsidRDefault="00FC2116" w:rsidP="00B83361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344E339E" w14:textId="735D7CDC" w:rsidR="00FC2116" w:rsidRPr="00145C4D" w:rsidRDefault="00FC2116" w:rsidP="00B83361">
            <w:pPr>
              <w:spacing w:line="264" w:lineRule="auto"/>
              <w:jc w:val="both"/>
              <w:rPr>
                <w:rFonts w:ascii="Arial Nova" w:hAnsi="Arial Nova" w:cs="Arial"/>
                <w:noProof/>
              </w:rPr>
            </w:pPr>
          </w:p>
        </w:tc>
      </w:tr>
      <w:tr w:rsidR="00686B6B" w:rsidRPr="00686B6B" w14:paraId="0DAFF9CF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07E900DF" w14:textId="354E5E57" w:rsidR="00F01BBD" w:rsidRPr="00145C4D" w:rsidRDefault="0005040F" w:rsidP="00B83361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1</w:t>
            </w:r>
            <w:r w:rsidR="006E5A45">
              <w:rPr>
                <w:rFonts w:ascii="Arial Nova" w:hAnsi="Arial Nova" w:cs="Arial"/>
                <w:b/>
                <w:noProof/>
                <w:color w:val="FFFFFF" w:themeColor="background1"/>
                <w:lang w:val="en-US"/>
              </w:rPr>
              <w:t>0</w:t>
            </w:r>
            <w:r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:0</w:t>
            </w:r>
            <w:r w:rsidRPr="00145C4D">
              <w:rPr>
                <w:rFonts w:ascii="Arial Nova" w:hAnsi="Arial Nova" w:cs="Arial"/>
                <w:b/>
                <w:noProof/>
                <w:color w:val="FFFFFF" w:themeColor="background1"/>
              </w:rPr>
              <w:t>0</w:t>
            </w:r>
            <w:r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347203" w:rsidRPr="00145C4D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– </w:t>
            </w:r>
            <w:r w:rsidRPr="00145C4D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6E5A45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0</w:t>
            </w:r>
            <w:r w:rsidR="00347203" w:rsidRPr="00145C4D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Pr="00145C4D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10D31A98" w14:textId="4B7B156B" w:rsidR="00F01BBD" w:rsidRPr="00145C4D" w:rsidRDefault="00040ABE" w:rsidP="00B83361">
            <w:pPr>
              <w:jc w:val="both"/>
              <w:rPr>
                <w:rFonts w:ascii="Arial Nova" w:hAnsi="Arial Nova" w:cs="Arial"/>
                <w:b/>
                <w:bCs/>
                <w:noProof/>
                <w:color w:val="FFFFFF" w:themeColor="background1"/>
              </w:rPr>
            </w:pPr>
            <w:r w:rsidRPr="00145C4D">
              <w:rPr>
                <w:rFonts w:ascii="Arial Nova" w:hAnsi="Arial Nova" w:cs="Arial"/>
                <w:b/>
                <w:bCs/>
                <w:color w:val="FFFFFF" w:themeColor="background1"/>
              </w:rPr>
              <w:t>Упознавање са темама радионице, представљање учесника</w:t>
            </w:r>
          </w:p>
        </w:tc>
      </w:tr>
      <w:tr w:rsidR="00347203" w:rsidRPr="001B7EFB" w14:paraId="57FD8220" w14:textId="77777777" w:rsidTr="0010168A">
        <w:trPr>
          <w:trHeight w:val="273"/>
        </w:trPr>
        <w:tc>
          <w:tcPr>
            <w:tcW w:w="1818" w:type="dxa"/>
          </w:tcPr>
          <w:p w14:paraId="6EE40FD8" w14:textId="77777777" w:rsidR="00347203" w:rsidRPr="00145C4D" w:rsidRDefault="00347203" w:rsidP="00347203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3E40D378" w14:textId="32370BF0" w:rsidR="00347203" w:rsidRPr="00145C4D" w:rsidRDefault="00347203" w:rsidP="00347203">
            <w:pPr>
              <w:spacing w:line="264" w:lineRule="auto"/>
              <w:jc w:val="both"/>
              <w:rPr>
                <w:rFonts w:ascii="Arial Nova" w:hAnsi="Arial Nova" w:cs="Arial"/>
                <w:noProof/>
                <w:lang w:val="sr-Cyrl-RS"/>
              </w:rPr>
            </w:pPr>
          </w:p>
        </w:tc>
      </w:tr>
      <w:tr w:rsidR="003909A7" w:rsidRPr="00686B6B" w14:paraId="12AB8806" w14:textId="77777777" w:rsidTr="00B439D5">
        <w:trPr>
          <w:trHeight w:val="323"/>
        </w:trPr>
        <w:tc>
          <w:tcPr>
            <w:tcW w:w="1818" w:type="dxa"/>
            <w:shd w:val="clear" w:color="auto" w:fill="CC9900"/>
          </w:tcPr>
          <w:p w14:paraId="7CD66293" w14:textId="5FDBB149" w:rsidR="003909A7" w:rsidRPr="00145C4D" w:rsidRDefault="001F2E2C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1</w:t>
            </w:r>
            <w:r w:rsidR="006E5A45">
              <w:rPr>
                <w:rFonts w:ascii="Arial Nova" w:hAnsi="Arial Nova" w:cs="Arial"/>
                <w:b/>
                <w:noProof/>
                <w:color w:val="FFFFFF" w:themeColor="background1"/>
                <w:lang w:val="en-US"/>
              </w:rPr>
              <w:t>0</w:t>
            </w:r>
            <w:r w:rsidR="003909A7"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 Nova" w:hAnsi="Arial Nova" w:cs="Arial"/>
                <w:b/>
                <w:noProof/>
                <w:color w:val="FFFFFF" w:themeColor="background1"/>
                <w:lang w:val="sr-Cyrl-CS"/>
              </w:rPr>
              <w:t>30</w:t>
            </w:r>
            <w:r w:rsidR="003909A7" w:rsidRPr="00145C4D">
              <w:rPr>
                <w:rFonts w:ascii="Arial Nova" w:hAnsi="Arial Nova" w:cs="Arial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3909A7" w:rsidRPr="00145C4D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– 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6E5A45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3909A7" w:rsidRPr="00145C4D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3909A7" w:rsidRPr="00145C4D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4790A234" w14:textId="741F501C" w:rsidR="003909A7" w:rsidRPr="00145C4D" w:rsidRDefault="006D307F" w:rsidP="00B439D5">
            <w:pPr>
              <w:jc w:val="both"/>
              <w:rPr>
                <w:rFonts w:ascii="Arial Nova" w:hAnsi="Arial Nova" w:cs="Arial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libri"/>
                <w:b/>
                <w:color w:val="FFFFFF" w:themeColor="background1"/>
                <w:lang w:val="sr-Cyrl-CS"/>
              </w:rPr>
              <w:t xml:space="preserve">Социо-економска анализа - </w:t>
            </w:r>
            <w:r w:rsidRPr="0043626B">
              <w:rPr>
                <w:rFonts w:ascii="Arial Nova" w:hAnsi="Arial Nova" w:cs="Calibri"/>
                <w:b/>
                <w:color w:val="FFFFFF" w:themeColor="background1"/>
                <w:lang w:val="sr-Cyrl-CS"/>
              </w:rPr>
              <w:t xml:space="preserve">показатељи </w:t>
            </w:r>
            <w:r>
              <w:rPr>
                <w:rFonts w:ascii="Arial Nova" w:hAnsi="Arial Nova" w:cs="Calibri"/>
                <w:b/>
                <w:color w:val="FFFFFF" w:themeColor="background1"/>
                <w:lang w:val="sr-Cyrl-CS"/>
              </w:rPr>
              <w:t>економског, друштвеног и урбаног развоја</w:t>
            </w:r>
            <w:r w:rsidRPr="0043626B">
              <w:rPr>
                <w:rFonts w:ascii="Arial Nova" w:hAnsi="Arial Nova" w:cs="Calibri"/>
                <w:b/>
                <w:color w:val="FFFFFF" w:themeColor="background1"/>
                <w:lang w:val="sr-Cyrl-CS"/>
              </w:rPr>
              <w:t xml:space="preserve"> </w:t>
            </w:r>
            <w:r w:rsidRPr="0043626B">
              <w:rPr>
                <w:rFonts w:ascii="Arial Nova" w:hAnsi="Arial Nova" w:cs="Calibri"/>
                <w:b/>
                <w:color w:val="FFFFFF" w:themeColor="background1"/>
                <w:lang w:val="sr-Cyrl-RS"/>
              </w:rPr>
              <w:t xml:space="preserve">за општине </w:t>
            </w:r>
            <w:r w:rsidR="00095249">
              <w:rPr>
                <w:rFonts w:ascii="Arial Nova" w:hAnsi="Arial Nova" w:cs="Calibri"/>
                <w:b/>
                <w:color w:val="FFFFFF" w:themeColor="background1"/>
                <w:lang w:val="sr-Cyrl-RS"/>
              </w:rPr>
              <w:t xml:space="preserve"> и приоритетне области развоја</w:t>
            </w:r>
          </w:p>
        </w:tc>
      </w:tr>
      <w:tr w:rsidR="003909A7" w:rsidRPr="001B7EFB" w14:paraId="7FA0A664" w14:textId="77777777" w:rsidTr="00B439D5">
        <w:trPr>
          <w:trHeight w:val="273"/>
        </w:trPr>
        <w:tc>
          <w:tcPr>
            <w:tcW w:w="1818" w:type="dxa"/>
          </w:tcPr>
          <w:p w14:paraId="598E0D91" w14:textId="77777777" w:rsidR="003909A7" w:rsidRPr="00145C4D" w:rsidRDefault="003909A7" w:rsidP="00B439D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39AB6724" w14:textId="3B01681E" w:rsidR="003909A7" w:rsidRPr="00145C4D" w:rsidRDefault="00AD3525" w:rsidP="00B439D5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="Arial"/>
                <w:noProof/>
                <w:color w:val="2F5496" w:themeColor="accent1" w:themeShade="BF"/>
                <w:lang w:val="sr-Cyrl-RS"/>
              </w:rPr>
              <w:t>Презентација и вежба</w:t>
            </w:r>
          </w:p>
        </w:tc>
      </w:tr>
      <w:tr w:rsidR="003909A7" w:rsidRPr="00686B6B" w14:paraId="4EC14B88" w14:textId="77777777" w:rsidTr="00B439D5">
        <w:trPr>
          <w:trHeight w:val="323"/>
        </w:trPr>
        <w:tc>
          <w:tcPr>
            <w:tcW w:w="1818" w:type="dxa"/>
            <w:shd w:val="clear" w:color="auto" w:fill="CC9900"/>
          </w:tcPr>
          <w:p w14:paraId="511C541F" w14:textId="513F57FD" w:rsidR="003909A7" w:rsidRPr="00347203" w:rsidRDefault="003909A7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6E5A45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="006E5A45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3:0</w:t>
            </w:r>
            <w:r w:rsidR="006D307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46D40499" w14:textId="1DB2E693" w:rsidR="003909A7" w:rsidRPr="00040ABE" w:rsidRDefault="006E5A45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lang w:val="sr-Cyrl-RS"/>
              </w:rPr>
              <w:t>Дефинисање визије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</w:p>
        </w:tc>
      </w:tr>
      <w:tr w:rsidR="006E5A45" w:rsidRPr="001B7EFB" w14:paraId="345180AB" w14:textId="77777777" w:rsidTr="00B439D5">
        <w:trPr>
          <w:trHeight w:val="273"/>
        </w:trPr>
        <w:tc>
          <w:tcPr>
            <w:tcW w:w="1818" w:type="dxa"/>
          </w:tcPr>
          <w:p w14:paraId="075E5902" w14:textId="77777777" w:rsidR="006E5A45" w:rsidRDefault="006E5A45" w:rsidP="00B439D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49895367" w14:textId="21C4B099" w:rsidR="006E5A45" w:rsidRPr="00040ABE" w:rsidRDefault="00AD3525" w:rsidP="00B439D5">
            <w:pPr>
              <w:rPr>
                <w:rFonts w:ascii="Arial" w:hAnsi="Arial" w:cs="Arial"/>
                <w:b/>
                <w:bCs/>
                <w:color w:val="2F5496" w:themeColor="accent1" w:themeShade="BF"/>
                <w:lang w:val="sr-Cyrl-BA"/>
              </w:rPr>
            </w:pP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П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ленарна презентација и рад у групама по општинама</w:t>
            </w:r>
          </w:p>
        </w:tc>
      </w:tr>
      <w:tr w:rsidR="006E5A45" w:rsidRPr="001B7EFB" w14:paraId="6C26994B" w14:textId="77777777" w:rsidTr="006E5A45">
        <w:trPr>
          <w:trHeight w:val="273"/>
        </w:trPr>
        <w:tc>
          <w:tcPr>
            <w:tcW w:w="1818" w:type="dxa"/>
            <w:shd w:val="clear" w:color="auto" w:fill="CC9900"/>
          </w:tcPr>
          <w:p w14:paraId="35C1E954" w14:textId="4B9C61EE" w:rsidR="006E5A45" w:rsidRDefault="006E5A45" w:rsidP="00B439D5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6B2100BF" w14:textId="79C6AEE0" w:rsidR="006E5A45" w:rsidRPr="006E5A45" w:rsidRDefault="006E5A45" w:rsidP="00B439D5">
            <w:pPr>
              <w:rPr>
                <w:rFonts w:ascii="Arial" w:hAnsi="Arial" w:cs="Arial"/>
                <w:b/>
                <w:bCs/>
                <w:color w:val="2F5496" w:themeColor="accent1" w:themeShade="BF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Ручак</w:t>
            </w:r>
          </w:p>
        </w:tc>
      </w:tr>
      <w:tr w:rsidR="003909A7" w:rsidRPr="001B7EFB" w14:paraId="7F932633" w14:textId="77777777" w:rsidTr="00B439D5">
        <w:trPr>
          <w:trHeight w:val="273"/>
        </w:trPr>
        <w:tc>
          <w:tcPr>
            <w:tcW w:w="1818" w:type="dxa"/>
          </w:tcPr>
          <w:p w14:paraId="687B7419" w14:textId="77777777" w:rsidR="003909A7" w:rsidRDefault="003909A7" w:rsidP="00B439D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257B204E" w14:textId="01F26A7D" w:rsidR="003909A7" w:rsidRPr="00040ABE" w:rsidRDefault="003909A7" w:rsidP="00B439D5">
            <w:pPr>
              <w:rPr>
                <w:rFonts w:ascii="Arial" w:hAnsi="Arial" w:cs="Arial"/>
                <w:b/>
                <w:bCs/>
                <w:color w:val="2F5496" w:themeColor="accent1" w:themeShade="BF"/>
                <w:lang w:val="sr-Cyrl-BA"/>
              </w:rPr>
            </w:pPr>
          </w:p>
        </w:tc>
      </w:tr>
      <w:tr w:rsidR="003909A7" w:rsidRPr="00686B6B" w14:paraId="7D4D7B9A" w14:textId="77777777" w:rsidTr="00B439D5">
        <w:trPr>
          <w:trHeight w:val="323"/>
        </w:trPr>
        <w:tc>
          <w:tcPr>
            <w:tcW w:w="1818" w:type="dxa"/>
            <w:shd w:val="clear" w:color="auto" w:fill="CC9900"/>
          </w:tcPr>
          <w:p w14:paraId="4B2D78E0" w14:textId="767EC296" w:rsidR="003909A7" w:rsidRPr="00347203" w:rsidRDefault="003909A7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6D307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6E5A45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 w:rsidR="006D307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095249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095249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2A82F714" w14:textId="0578D46B" w:rsidR="003909A7" w:rsidRPr="00AD3525" w:rsidRDefault="00AD3525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Дрво проблема</w:t>
            </w:r>
          </w:p>
        </w:tc>
      </w:tr>
      <w:tr w:rsidR="003909A7" w:rsidRPr="001B7EFB" w14:paraId="042FA5B3" w14:textId="77777777" w:rsidTr="00B439D5">
        <w:trPr>
          <w:trHeight w:val="273"/>
        </w:trPr>
        <w:tc>
          <w:tcPr>
            <w:tcW w:w="1818" w:type="dxa"/>
          </w:tcPr>
          <w:p w14:paraId="208BABC6" w14:textId="77777777" w:rsidR="003909A7" w:rsidRDefault="003909A7" w:rsidP="00B439D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294982E7" w14:textId="6E600E0C" w:rsidR="003909A7" w:rsidRPr="006D307F" w:rsidRDefault="006D307F" w:rsidP="00B439D5">
            <w:pPr>
              <w:spacing w:line="264" w:lineRule="auto"/>
              <w:jc w:val="both"/>
              <w:rPr>
                <w:rFonts w:ascii="Arial Nova" w:hAnsi="Arial Nova" w:cstheme="majorHAnsi"/>
                <w:bCs/>
                <w:noProof/>
                <w:color w:val="2F5496" w:themeColor="accent1" w:themeShade="BF"/>
              </w:rPr>
            </w:pP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П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ленарна презентација и рад у групама по општинама</w:t>
            </w:r>
          </w:p>
        </w:tc>
      </w:tr>
      <w:tr w:rsidR="003909A7" w:rsidRPr="00686B6B" w14:paraId="35E2D3BF" w14:textId="77777777" w:rsidTr="00B439D5">
        <w:trPr>
          <w:trHeight w:val="323"/>
        </w:trPr>
        <w:tc>
          <w:tcPr>
            <w:tcW w:w="1818" w:type="dxa"/>
            <w:shd w:val="clear" w:color="auto" w:fill="CC9900"/>
          </w:tcPr>
          <w:p w14:paraId="32F465F9" w14:textId="736C42C4" w:rsidR="003909A7" w:rsidRPr="006903CA" w:rsidRDefault="003909A7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bookmarkStart w:id="1" w:name="_Hlk11274378"/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AD3525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AD3525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 – 1</w:t>
            </w:r>
            <w:r w:rsidR="006D307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 w:rsidR="00293957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:45</w:t>
            </w:r>
          </w:p>
        </w:tc>
        <w:tc>
          <w:tcPr>
            <w:tcW w:w="7272" w:type="dxa"/>
            <w:shd w:val="clear" w:color="auto" w:fill="CC9900"/>
          </w:tcPr>
          <w:p w14:paraId="64F8BFCC" w14:textId="1EB083C0" w:rsidR="003909A7" w:rsidRPr="006903CA" w:rsidRDefault="006D307F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Кафе пау</w:t>
            </w:r>
            <w:r w:rsidR="00733A06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з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а</w:t>
            </w:r>
          </w:p>
        </w:tc>
      </w:tr>
      <w:tr w:rsidR="003909A7" w:rsidRPr="00FC2116" w14:paraId="27D8DFB4" w14:textId="77777777" w:rsidTr="00B439D5">
        <w:trPr>
          <w:trHeight w:val="273"/>
        </w:trPr>
        <w:tc>
          <w:tcPr>
            <w:tcW w:w="1818" w:type="dxa"/>
          </w:tcPr>
          <w:p w14:paraId="59E209AC" w14:textId="77777777" w:rsidR="003909A7" w:rsidRDefault="003909A7" w:rsidP="00B439D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5EA62B52" w14:textId="74BB2F8B" w:rsidR="003909A7" w:rsidRPr="003909A7" w:rsidRDefault="003909A7" w:rsidP="00B439D5">
            <w:pPr>
              <w:spacing w:line="264" w:lineRule="auto"/>
              <w:jc w:val="both"/>
              <w:rPr>
                <w:rFonts w:ascii="Arial Nova" w:hAnsi="Arial Nova" w:cstheme="majorHAnsi"/>
                <w:noProof/>
                <w:color w:val="2F5496" w:themeColor="accent1" w:themeShade="BF"/>
                <w:lang w:val="sr-Cyrl-RS"/>
              </w:rPr>
            </w:pPr>
          </w:p>
        </w:tc>
      </w:tr>
      <w:tr w:rsidR="00733A06" w:rsidRPr="00686B6B" w14:paraId="6D3F7AB5" w14:textId="77777777" w:rsidTr="0095090D">
        <w:trPr>
          <w:trHeight w:val="323"/>
        </w:trPr>
        <w:tc>
          <w:tcPr>
            <w:tcW w:w="1818" w:type="dxa"/>
            <w:shd w:val="clear" w:color="auto" w:fill="CC9900"/>
          </w:tcPr>
          <w:p w14:paraId="3A870DE9" w14:textId="3FBD6F91" w:rsidR="00733A06" w:rsidRPr="00347203" w:rsidRDefault="00733A06" w:rsidP="0095090D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293957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293957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="00095249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095249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6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095249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45</w:t>
            </w:r>
          </w:p>
        </w:tc>
        <w:tc>
          <w:tcPr>
            <w:tcW w:w="7272" w:type="dxa"/>
            <w:shd w:val="clear" w:color="auto" w:fill="CC9900"/>
          </w:tcPr>
          <w:p w14:paraId="6A2D771D" w14:textId="03F2836C" w:rsidR="00733A06" w:rsidRPr="00686B6B" w:rsidRDefault="00AD3525" w:rsidP="0095090D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Дрво циљева</w:t>
            </w:r>
          </w:p>
        </w:tc>
      </w:tr>
      <w:tr w:rsidR="00733A06" w:rsidRPr="006D307F" w14:paraId="770D2291" w14:textId="77777777" w:rsidTr="0095090D">
        <w:trPr>
          <w:trHeight w:val="273"/>
        </w:trPr>
        <w:tc>
          <w:tcPr>
            <w:tcW w:w="1818" w:type="dxa"/>
          </w:tcPr>
          <w:p w14:paraId="37537687" w14:textId="77777777" w:rsidR="00733A06" w:rsidRDefault="00733A06" w:rsidP="0095090D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17F6EDCA" w14:textId="67C7094D" w:rsidR="00733A06" w:rsidRPr="006D307F" w:rsidRDefault="00733A06" w:rsidP="0095090D">
            <w:pPr>
              <w:spacing w:line="264" w:lineRule="auto"/>
              <w:jc w:val="both"/>
              <w:rPr>
                <w:rFonts w:ascii="Arial Nova" w:hAnsi="Arial Nova" w:cstheme="majorHAnsi"/>
                <w:bCs/>
                <w:noProof/>
                <w:color w:val="2F5496" w:themeColor="accent1" w:themeShade="BF"/>
              </w:rPr>
            </w:pP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П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резентација 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резултата 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рад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а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 у групама по општинама</w:t>
            </w:r>
          </w:p>
        </w:tc>
      </w:tr>
      <w:tr w:rsidR="00733A06" w:rsidRPr="006903CA" w14:paraId="473331FC" w14:textId="77777777" w:rsidTr="0095090D">
        <w:trPr>
          <w:trHeight w:val="323"/>
        </w:trPr>
        <w:tc>
          <w:tcPr>
            <w:tcW w:w="1818" w:type="dxa"/>
            <w:shd w:val="clear" w:color="auto" w:fill="CC9900"/>
          </w:tcPr>
          <w:p w14:paraId="4DF3F9C1" w14:textId="31F643B3" w:rsidR="00733A06" w:rsidRPr="006903CA" w:rsidRDefault="00733A06" w:rsidP="0095090D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16:45 – 17:00</w:t>
            </w:r>
          </w:p>
        </w:tc>
        <w:tc>
          <w:tcPr>
            <w:tcW w:w="7272" w:type="dxa"/>
            <w:shd w:val="clear" w:color="auto" w:fill="CC9900"/>
          </w:tcPr>
          <w:p w14:paraId="23C13C4E" w14:textId="112AA807" w:rsidR="00733A06" w:rsidRPr="006903CA" w:rsidRDefault="00733A06" w:rsidP="0095090D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Финална дискусија и завршетак рада првог дана</w:t>
            </w:r>
          </w:p>
        </w:tc>
      </w:tr>
      <w:bookmarkEnd w:id="1"/>
    </w:tbl>
    <w:p w14:paraId="61F3EA35" w14:textId="61CE4BE1" w:rsidR="003909A7" w:rsidRPr="006A664C" w:rsidRDefault="003909A7" w:rsidP="003909A7">
      <w:pPr>
        <w:rPr>
          <w:rFonts w:asciiTheme="majorHAnsi" w:hAnsiTheme="majorHAnsi" w:cs="Tahoma"/>
        </w:rPr>
      </w:pPr>
    </w:p>
    <w:p w14:paraId="0556D8B5" w14:textId="30B4B1C8" w:rsidR="0005040F" w:rsidRDefault="0005040F" w:rsidP="00733A06">
      <w:pPr>
        <w:tabs>
          <w:tab w:val="left" w:pos="1890"/>
        </w:tabs>
        <w:spacing w:line="360" w:lineRule="auto"/>
        <w:ind w:left="1714" w:hanging="1714"/>
        <w:rPr>
          <w:rFonts w:asciiTheme="majorHAnsi" w:hAnsiTheme="majorHAnsi" w:cs="Tahoma"/>
        </w:rPr>
      </w:pPr>
      <w:r w:rsidRPr="006A664C">
        <w:rPr>
          <w:rFonts w:asciiTheme="majorHAnsi" w:hAnsiTheme="majorHAnsi" w:cs="Tahoma"/>
        </w:rPr>
        <w:tab/>
      </w:r>
    </w:p>
    <w:p w14:paraId="1F1512AF" w14:textId="067A92ED" w:rsidR="00293957" w:rsidRDefault="00293957" w:rsidP="00733A06">
      <w:pPr>
        <w:tabs>
          <w:tab w:val="left" w:pos="1890"/>
        </w:tabs>
        <w:spacing w:line="360" w:lineRule="auto"/>
        <w:ind w:left="1714" w:hanging="1714"/>
        <w:rPr>
          <w:rFonts w:asciiTheme="majorHAnsi" w:hAnsiTheme="majorHAnsi" w:cs="Tahoma"/>
        </w:rPr>
      </w:pPr>
    </w:p>
    <w:p w14:paraId="27634F49" w14:textId="27E57E69" w:rsidR="00293957" w:rsidRDefault="00293957" w:rsidP="00733A06">
      <w:pPr>
        <w:tabs>
          <w:tab w:val="left" w:pos="1890"/>
        </w:tabs>
        <w:spacing w:line="360" w:lineRule="auto"/>
        <w:ind w:left="1714" w:hanging="1714"/>
        <w:rPr>
          <w:rFonts w:asciiTheme="majorHAnsi" w:hAnsiTheme="majorHAnsi" w:cs="Tahoma"/>
        </w:rPr>
      </w:pPr>
    </w:p>
    <w:p w14:paraId="2A2F4249" w14:textId="720EB093" w:rsidR="00293957" w:rsidRDefault="00293957" w:rsidP="00733A06">
      <w:pPr>
        <w:tabs>
          <w:tab w:val="left" w:pos="1890"/>
        </w:tabs>
        <w:spacing w:line="360" w:lineRule="auto"/>
        <w:ind w:left="1714" w:hanging="1714"/>
        <w:rPr>
          <w:rFonts w:asciiTheme="majorHAnsi" w:hAnsiTheme="majorHAnsi" w:cs="Tahoma"/>
        </w:rPr>
      </w:pPr>
    </w:p>
    <w:p w14:paraId="3898F13D" w14:textId="5E6B721F" w:rsidR="00293957" w:rsidRDefault="00293957" w:rsidP="00733A06">
      <w:pPr>
        <w:tabs>
          <w:tab w:val="left" w:pos="1890"/>
        </w:tabs>
        <w:spacing w:line="360" w:lineRule="auto"/>
        <w:ind w:left="1714" w:hanging="1714"/>
        <w:rPr>
          <w:rFonts w:asciiTheme="majorHAnsi" w:hAnsiTheme="majorHAnsi" w:cs="Tahoma"/>
        </w:rPr>
      </w:pPr>
    </w:p>
    <w:p w14:paraId="5B05FB9B" w14:textId="0F925C2D" w:rsidR="00293957" w:rsidRDefault="00293957" w:rsidP="00733A06">
      <w:pPr>
        <w:tabs>
          <w:tab w:val="left" w:pos="1890"/>
        </w:tabs>
        <w:spacing w:line="360" w:lineRule="auto"/>
        <w:ind w:left="1714" w:hanging="1714"/>
        <w:rPr>
          <w:rFonts w:asciiTheme="majorHAnsi" w:hAnsiTheme="majorHAnsi" w:cs="Tahoma"/>
        </w:rPr>
      </w:pPr>
    </w:p>
    <w:p w14:paraId="7CE6EF47" w14:textId="77777777" w:rsidR="00293957" w:rsidRPr="006A664C" w:rsidRDefault="00293957" w:rsidP="00733A06">
      <w:pPr>
        <w:tabs>
          <w:tab w:val="left" w:pos="1890"/>
        </w:tabs>
        <w:spacing w:line="360" w:lineRule="auto"/>
        <w:ind w:left="1714" w:hanging="1714"/>
        <w:rPr>
          <w:rFonts w:asciiTheme="majorHAnsi" w:hAnsiTheme="majorHAnsi" w:cs="Tahoma"/>
        </w:rPr>
      </w:pPr>
    </w:p>
    <w:p w14:paraId="3F60F041" w14:textId="0DF2E743" w:rsidR="003909A7" w:rsidRDefault="003909A7" w:rsidP="003909A7">
      <w:pPr>
        <w:jc w:val="center"/>
      </w:pPr>
      <w:r>
        <w:rPr>
          <w:rFonts w:ascii="Arial Nova" w:hAnsi="Arial Nova"/>
          <w:b/>
          <w:color w:val="990000"/>
          <w:lang w:val="sr-Cyrl-RS"/>
        </w:rPr>
        <w:t xml:space="preserve">Други дан, </w:t>
      </w:r>
      <w:r w:rsidR="00217AF5">
        <w:rPr>
          <w:rFonts w:ascii="Arial Nova" w:hAnsi="Arial Nova"/>
          <w:b/>
          <w:color w:val="990000"/>
          <w:lang w:val="sr-Cyrl-RS"/>
        </w:rPr>
        <w:t xml:space="preserve">петак, </w:t>
      </w:r>
      <w:r>
        <w:rPr>
          <w:rFonts w:ascii="Arial Nova" w:hAnsi="Arial Nova"/>
          <w:b/>
          <w:color w:val="990000"/>
          <w:lang w:val="sr-Cyrl-RS"/>
        </w:rPr>
        <w:t>1</w:t>
      </w:r>
      <w:r w:rsidR="00217AF5">
        <w:rPr>
          <w:rFonts w:ascii="Arial Nova" w:hAnsi="Arial Nova"/>
          <w:b/>
          <w:color w:val="990000"/>
          <w:lang w:val="sr-Cyrl-RS"/>
        </w:rPr>
        <w:t>8</w:t>
      </w:r>
      <w:r>
        <w:rPr>
          <w:rFonts w:ascii="Arial Nova" w:hAnsi="Arial Nova"/>
          <w:b/>
          <w:color w:val="990000"/>
          <w:lang w:val="sr-Cyrl-RS"/>
        </w:rPr>
        <w:t>. јун 20</w:t>
      </w:r>
      <w:r w:rsidR="00AD3525">
        <w:rPr>
          <w:rFonts w:ascii="Arial Nova" w:hAnsi="Arial Nova"/>
          <w:b/>
          <w:color w:val="990000"/>
          <w:lang w:val="en-US"/>
        </w:rPr>
        <w:t>21</w:t>
      </w:r>
      <w:r>
        <w:rPr>
          <w:rFonts w:ascii="Arial Nova" w:hAnsi="Arial Nova"/>
          <w:b/>
          <w:color w:val="990000"/>
          <w:lang w:val="sr-Cyrl-RS"/>
        </w:rPr>
        <w:t>.</w:t>
      </w:r>
      <w:r w:rsidR="005E66DD">
        <w:rPr>
          <w:rFonts w:ascii="Arial Nova" w:hAnsi="Arial Nova"/>
          <w:b/>
          <w:color w:val="990000"/>
          <w:lang w:val="sr-Cyrl-RS"/>
        </w:rPr>
        <w:t xml:space="preserve"> године</w:t>
      </w:r>
    </w:p>
    <w:p w14:paraId="04EDCD00" w14:textId="77777777" w:rsidR="003909A7" w:rsidRDefault="003909A7" w:rsidP="003909A7"/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3909A7" w:rsidRPr="00686B6B" w14:paraId="7B4FEFDE" w14:textId="77777777" w:rsidTr="00B439D5">
        <w:tc>
          <w:tcPr>
            <w:tcW w:w="1818" w:type="dxa"/>
            <w:shd w:val="clear" w:color="auto" w:fill="CC9900"/>
          </w:tcPr>
          <w:p w14:paraId="31DE353E" w14:textId="3E8A6F34" w:rsidR="003909A7" w:rsidRPr="0005040F" w:rsidRDefault="00733A06" w:rsidP="00B439D5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>0</w:t>
            </w:r>
            <w:r w:rsidR="001F2E2C"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>9</w:t>
            </w:r>
            <w:r w:rsidR="003909A7" w:rsidRPr="0005040F"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>0</w:t>
            </w:r>
            <w:r w:rsidR="003909A7" w:rsidRPr="0005040F"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 xml:space="preserve">0 –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>09</w:t>
            </w:r>
            <w:r w:rsidR="003909A7" w:rsidRPr="0005040F"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34AD66DD" w14:textId="68CBB106" w:rsidR="003909A7" w:rsidRPr="0005040F" w:rsidRDefault="00733A06" w:rsidP="00B439D5">
            <w:pP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sr-Cyrl-CS"/>
              </w:rPr>
              <w:t>Преглед првог дана</w:t>
            </w:r>
          </w:p>
        </w:tc>
      </w:tr>
      <w:tr w:rsidR="003909A7" w:rsidRPr="001B7EFB" w14:paraId="7C602DDF" w14:textId="77777777" w:rsidTr="00B439D5">
        <w:trPr>
          <w:trHeight w:val="273"/>
        </w:trPr>
        <w:tc>
          <w:tcPr>
            <w:tcW w:w="1818" w:type="dxa"/>
          </w:tcPr>
          <w:p w14:paraId="44B211B5" w14:textId="77777777" w:rsidR="003909A7" w:rsidRDefault="003909A7" w:rsidP="00B439D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7E5E228B" w14:textId="7ED71082" w:rsidR="003909A7" w:rsidRPr="00293957" w:rsidRDefault="00293957" w:rsidP="00B439D5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293957">
              <w:rPr>
                <w:rFonts w:ascii="Arial Nova" w:hAnsi="Arial Nova" w:cstheme="majorHAnsi"/>
                <w:noProof/>
                <w:color w:val="2F5496" w:themeColor="accent1" w:themeShade="BF"/>
                <w:lang w:val="sr-Cyrl-RS"/>
              </w:rPr>
              <w:t>Отворена дискусија</w:t>
            </w:r>
          </w:p>
        </w:tc>
      </w:tr>
      <w:tr w:rsidR="003909A7" w:rsidRPr="00686B6B" w14:paraId="25CE6ABD" w14:textId="77777777" w:rsidTr="00B439D5">
        <w:trPr>
          <w:trHeight w:val="323"/>
        </w:trPr>
        <w:tc>
          <w:tcPr>
            <w:tcW w:w="1818" w:type="dxa"/>
            <w:shd w:val="clear" w:color="auto" w:fill="CC9900"/>
          </w:tcPr>
          <w:p w14:paraId="10CCBC20" w14:textId="009356FF" w:rsidR="003909A7" w:rsidRPr="00686B6B" w:rsidRDefault="00733A06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>09</w:t>
            </w:r>
            <w:r w:rsidRPr="0005040F"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" w:hAnsi="Arial" w:cs="Arial"/>
                <w:b/>
                <w:noProof/>
                <w:color w:val="FFFFFF" w:themeColor="background1"/>
                <w:lang w:val="sr-Cyrl-CS"/>
              </w:rPr>
              <w:t xml:space="preserve">15 </w:t>
            </w:r>
            <w:r w:rsidR="003909A7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– </w:t>
            </w:r>
            <w:r w:rsidR="003909A7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11</w:t>
            </w:r>
            <w:r w:rsidR="003909A7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CC9900"/>
          </w:tcPr>
          <w:p w14:paraId="1959D1B2" w14:textId="0FD96A3F" w:rsidR="003909A7" w:rsidRPr="00733A06" w:rsidRDefault="00AD3525" w:rsidP="00B439D5">
            <w:pPr>
              <w:jc w:val="both"/>
              <w:rPr>
                <w:rFonts w:ascii="Arial" w:hAnsi="Arial" w:cs="Arial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Дефинисање приортетних циљева</w:t>
            </w:r>
            <w:r w:rsidR="00095249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и локализација циљева одрживог развоја</w:t>
            </w:r>
          </w:p>
        </w:tc>
      </w:tr>
      <w:tr w:rsidR="003909A7" w:rsidRPr="001B7EFB" w14:paraId="1AE49D66" w14:textId="77777777" w:rsidTr="00B439D5">
        <w:trPr>
          <w:trHeight w:val="273"/>
        </w:trPr>
        <w:tc>
          <w:tcPr>
            <w:tcW w:w="1818" w:type="dxa"/>
          </w:tcPr>
          <w:p w14:paraId="7AE19CAA" w14:textId="77777777" w:rsidR="003909A7" w:rsidRDefault="003909A7" w:rsidP="00B439D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3C4414F4" w14:textId="01EF2212" w:rsidR="003909A7" w:rsidRPr="0005040F" w:rsidRDefault="00DD4659" w:rsidP="00B439D5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П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ленарна презентација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, 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рад у групама по општинама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 и п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резентација 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резултата 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рад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а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 у групама по општинама</w:t>
            </w:r>
          </w:p>
        </w:tc>
      </w:tr>
      <w:tr w:rsidR="003909A7" w:rsidRPr="00686B6B" w14:paraId="285E4DC6" w14:textId="77777777" w:rsidTr="00B439D5">
        <w:trPr>
          <w:trHeight w:val="323"/>
        </w:trPr>
        <w:tc>
          <w:tcPr>
            <w:tcW w:w="1818" w:type="dxa"/>
            <w:shd w:val="clear" w:color="auto" w:fill="CC9900"/>
          </w:tcPr>
          <w:p w14:paraId="4F7713D7" w14:textId="3D1244AD" w:rsidR="003909A7" w:rsidRPr="00733A06" w:rsidRDefault="003909A7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733A06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733A06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26410B61" w14:textId="761F8FD5" w:rsidR="003909A7" w:rsidRPr="00040ABE" w:rsidRDefault="00733A06" w:rsidP="00B439D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Кафе пауза</w:t>
            </w:r>
          </w:p>
        </w:tc>
      </w:tr>
      <w:tr w:rsidR="003909A7" w:rsidRPr="001B7EFB" w14:paraId="37147007" w14:textId="77777777" w:rsidTr="00B439D5">
        <w:trPr>
          <w:trHeight w:val="273"/>
        </w:trPr>
        <w:tc>
          <w:tcPr>
            <w:tcW w:w="1818" w:type="dxa"/>
          </w:tcPr>
          <w:p w14:paraId="44DA6DFC" w14:textId="77777777" w:rsidR="003909A7" w:rsidRDefault="003909A7" w:rsidP="00B439D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2557DF0B" w14:textId="33DDD00C" w:rsidR="003909A7" w:rsidRPr="00040ABE" w:rsidRDefault="003909A7" w:rsidP="00B439D5">
            <w:pPr>
              <w:rPr>
                <w:rFonts w:ascii="Arial" w:hAnsi="Arial" w:cs="Arial"/>
                <w:b/>
                <w:bCs/>
                <w:color w:val="2F5496" w:themeColor="accent1" w:themeShade="BF"/>
                <w:lang w:val="sr-Cyrl-BA"/>
              </w:rPr>
            </w:pPr>
          </w:p>
        </w:tc>
      </w:tr>
      <w:tr w:rsidR="00095249" w:rsidRPr="00686B6B" w14:paraId="125A56E3" w14:textId="77777777" w:rsidTr="00B439D5">
        <w:trPr>
          <w:trHeight w:val="323"/>
        </w:trPr>
        <w:tc>
          <w:tcPr>
            <w:tcW w:w="1818" w:type="dxa"/>
            <w:shd w:val="clear" w:color="auto" w:fill="CC9900"/>
          </w:tcPr>
          <w:p w14:paraId="261A9DE0" w14:textId="48C9F48F" w:rsidR="00095249" w:rsidRPr="00347203" w:rsidRDefault="00095249" w:rsidP="00095249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AD3525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CC9900"/>
          </w:tcPr>
          <w:p w14:paraId="66277257" w14:textId="535829A0" w:rsidR="00095249" w:rsidRPr="00686B6B" w:rsidRDefault="00095249" w:rsidP="00095249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D57E92">
              <w:rPr>
                <w:rFonts w:ascii="Arial" w:hAnsi="Arial" w:cs="Arial"/>
                <w:b/>
                <w:bCs/>
                <w:color w:val="FFFFFF" w:themeColor="background1"/>
                <w:lang w:val="sr-Cyrl-RS"/>
              </w:rPr>
              <w:t>Мере за достизање циљева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sr-Cyrl-RS"/>
              </w:rPr>
              <w:t xml:space="preserve"> (врсте мера, индикатори, средства)</w:t>
            </w:r>
          </w:p>
        </w:tc>
      </w:tr>
      <w:tr w:rsidR="00095249" w:rsidRPr="001B7EFB" w14:paraId="0AF74861" w14:textId="77777777" w:rsidTr="00B439D5">
        <w:trPr>
          <w:trHeight w:val="273"/>
        </w:trPr>
        <w:tc>
          <w:tcPr>
            <w:tcW w:w="1818" w:type="dxa"/>
          </w:tcPr>
          <w:p w14:paraId="2EC40FCB" w14:textId="77777777" w:rsidR="00095249" w:rsidRDefault="00095249" w:rsidP="00095249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329EA39B" w14:textId="595F9D5F" w:rsidR="00095249" w:rsidRPr="00FC2116" w:rsidRDefault="00095249" w:rsidP="00095249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П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ленарна презентација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, 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рад у групама по општинама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 и п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резентација 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резултата 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рад</w:t>
            </w: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а</w:t>
            </w:r>
            <w:r w:rsidRPr="006D307F"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 xml:space="preserve"> у групама по општинама</w:t>
            </w:r>
          </w:p>
        </w:tc>
      </w:tr>
      <w:tr w:rsidR="00095249" w:rsidRPr="00040ABE" w14:paraId="1699A7DD" w14:textId="77777777" w:rsidTr="0095090D">
        <w:trPr>
          <w:trHeight w:val="323"/>
        </w:trPr>
        <w:tc>
          <w:tcPr>
            <w:tcW w:w="1818" w:type="dxa"/>
            <w:shd w:val="clear" w:color="auto" w:fill="CC9900"/>
          </w:tcPr>
          <w:p w14:paraId="56054C73" w14:textId="1D8FE1A6" w:rsidR="00095249" w:rsidRPr="00347203" w:rsidRDefault="00095249" w:rsidP="00095249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AD3525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="00AD3525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2452C699" w14:textId="675A43C4" w:rsidR="00095249" w:rsidRPr="00AD3525" w:rsidRDefault="00AD3525" w:rsidP="00095249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Договор о наредним корацима</w:t>
            </w:r>
          </w:p>
        </w:tc>
      </w:tr>
      <w:tr w:rsidR="00AD3525" w:rsidRPr="001B7EFB" w14:paraId="07B5D192" w14:textId="77777777" w:rsidTr="00B439D5">
        <w:trPr>
          <w:trHeight w:val="273"/>
        </w:trPr>
        <w:tc>
          <w:tcPr>
            <w:tcW w:w="1818" w:type="dxa"/>
          </w:tcPr>
          <w:p w14:paraId="69A9A169" w14:textId="77777777" w:rsidR="00AD3525" w:rsidRDefault="00AD3525" w:rsidP="00AD352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2BA22D6F" w14:textId="6430764B" w:rsidR="00AD3525" w:rsidRPr="00AD3525" w:rsidRDefault="00AD3525" w:rsidP="00AD3525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color w:val="2F5496" w:themeColor="accent1" w:themeShade="BF"/>
                <w:lang w:val="sr-Cyrl-RS"/>
              </w:rPr>
              <w:t>Отворена дискусија</w:t>
            </w:r>
          </w:p>
        </w:tc>
      </w:tr>
      <w:tr w:rsidR="00AD3525" w:rsidRPr="00686B6B" w14:paraId="16922BB1" w14:textId="77777777" w:rsidTr="00B439D5">
        <w:trPr>
          <w:trHeight w:val="323"/>
        </w:trPr>
        <w:tc>
          <w:tcPr>
            <w:tcW w:w="1818" w:type="dxa"/>
            <w:shd w:val="clear" w:color="auto" w:fill="CC9900"/>
          </w:tcPr>
          <w:p w14:paraId="65358423" w14:textId="499D726D" w:rsidR="00AD3525" w:rsidRPr="00DD4659" w:rsidRDefault="00AD3525" w:rsidP="00AD3525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511B1219" w14:textId="46646A92" w:rsidR="00AD3525" w:rsidRPr="00040ABE" w:rsidRDefault="00AD3525" w:rsidP="00AD3525">
            <w:pPr>
              <w:jc w:val="both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Ручак</w:t>
            </w:r>
          </w:p>
        </w:tc>
      </w:tr>
      <w:tr w:rsidR="00AD3525" w:rsidRPr="001B7EFB" w14:paraId="4CB4F1EF" w14:textId="77777777" w:rsidTr="00B439D5">
        <w:trPr>
          <w:trHeight w:val="273"/>
        </w:trPr>
        <w:tc>
          <w:tcPr>
            <w:tcW w:w="1818" w:type="dxa"/>
          </w:tcPr>
          <w:p w14:paraId="00A2DA47" w14:textId="77777777" w:rsidR="00AD3525" w:rsidRDefault="00AD3525" w:rsidP="00AD3525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029C9962" w14:textId="1A775859" w:rsidR="00AD3525" w:rsidRPr="0005040F" w:rsidRDefault="00AD3525" w:rsidP="00AD3525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</w:tbl>
    <w:p w14:paraId="5A19E569" w14:textId="77777777" w:rsidR="0005040F" w:rsidRDefault="0005040F" w:rsidP="0005040F">
      <w:pPr>
        <w:spacing w:line="360" w:lineRule="auto"/>
        <w:rPr>
          <w:rFonts w:ascii="Calibri" w:hAnsi="Calibri" w:cs="Tahoma"/>
        </w:rPr>
      </w:pPr>
    </w:p>
    <w:p w14:paraId="443416E2" w14:textId="2F225779" w:rsidR="0005040F" w:rsidRDefault="0005040F" w:rsidP="005E66DD">
      <w:pPr>
        <w:spacing w:line="360" w:lineRule="auto"/>
        <w:rPr>
          <w:rFonts w:ascii="Calibri" w:hAnsi="Calibri" w:cs="Tahoma"/>
        </w:rPr>
      </w:pPr>
      <w:r w:rsidRPr="006A664C">
        <w:rPr>
          <w:rFonts w:ascii="Calibri" w:hAnsi="Calibri" w:cs="Tahoma"/>
        </w:rPr>
        <w:t xml:space="preserve"> </w:t>
      </w:r>
    </w:p>
    <w:p w14:paraId="1D5EAF80" w14:textId="77777777" w:rsidR="0005040F" w:rsidRPr="00AD682D" w:rsidRDefault="0005040F" w:rsidP="0005040F">
      <w:pPr>
        <w:pStyle w:val="MediumGrid21"/>
        <w:rPr>
          <w:rFonts w:cs="Tahoma"/>
          <w:szCs w:val="20"/>
          <w:lang w:val="sr-Cyrl-RS"/>
        </w:rPr>
      </w:pPr>
    </w:p>
    <w:p w14:paraId="547F7B58" w14:textId="77777777" w:rsidR="0005040F" w:rsidRPr="006A664C" w:rsidRDefault="0005040F" w:rsidP="0005040F"/>
    <w:p w14:paraId="39ABC180" w14:textId="77777777" w:rsidR="0005040F" w:rsidRPr="006A664C" w:rsidRDefault="0005040F" w:rsidP="0005040F"/>
    <w:p w14:paraId="0D2B1FDF" w14:textId="77777777" w:rsidR="0005040F" w:rsidRPr="006A664C" w:rsidRDefault="0005040F" w:rsidP="0005040F"/>
    <w:p w14:paraId="4A7275B8" w14:textId="77777777" w:rsidR="0005040F" w:rsidRPr="006A664C" w:rsidRDefault="0005040F" w:rsidP="0005040F"/>
    <w:p w14:paraId="241AE72B" w14:textId="77777777" w:rsidR="0005040F" w:rsidRPr="006A664C" w:rsidRDefault="0005040F" w:rsidP="0005040F"/>
    <w:p w14:paraId="37230F80" w14:textId="77777777" w:rsidR="0005040F" w:rsidRPr="006A664C" w:rsidRDefault="0005040F" w:rsidP="0005040F"/>
    <w:p w14:paraId="16A604F6" w14:textId="571661CA" w:rsidR="00F01BBD" w:rsidRDefault="0005040F" w:rsidP="0005040F">
      <w:r w:rsidRPr="006A664C">
        <w:tab/>
      </w:r>
    </w:p>
    <w:sectPr w:rsidR="00F01BBD" w:rsidSect="00F01BBD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55D1A" w14:textId="77777777" w:rsidR="00C75809" w:rsidRDefault="00C75809" w:rsidP="00F01BBD">
      <w:pPr>
        <w:spacing w:line="240" w:lineRule="auto"/>
      </w:pPr>
      <w:r>
        <w:separator/>
      </w:r>
    </w:p>
  </w:endnote>
  <w:endnote w:type="continuationSeparator" w:id="0">
    <w:p w14:paraId="68835078" w14:textId="77777777" w:rsidR="00C75809" w:rsidRDefault="00C75809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6097"/>
    </w:tblGrid>
    <w:tr w:rsidR="00672963" w14:paraId="1B645AA6" w14:textId="77777777" w:rsidTr="00C62FCA">
      <w:tc>
        <w:tcPr>
          <w:tcW w:w="2965" w:type="dxa"/>
        </w:tcPr>
        <w:p w14:paraId="54778887" w14:textId="53A946BF" w:rsidR="00672963" w:rsidRDefault="00C62FCA">
          <w:pPr>
            <w:rPr>
              <w:rFonts w:ascii="Arial Nova" w:hAnsi="Arial Nova" w:cs="Tahoma"/>
              <w:color w:val="800000"/>
              <w:lang w:val="sr-Cyrl-RS"/>
            </w:rPr>
          </w:pPr>
          <w:r>
            <w:rPr>
              <w:rFonts w:ascii="Arial Nova" w:hAnsi="Arial Nova" w:cs="Tahoma"/>
              <w:noProof/>
              <w:lang w:val="en-GB" w:eastAsia="en-GB"/>
            </w:rPr>
            <w:drawing>
              <wp:anchor distT="0" distB="0" distL="114300" distR="114300" simplePos="0" relativeHeight="251664384" behindDoc="0" locked="0" layoutInCell="1" allowOverlap="1" wp14:anchorId="660FB495" wp14:editId="7050D857">
                <wp:simplePos x="0" y="0"/>
                <wp:positionH relativeFrom="column">
                  <wp:posOffset>-53975</wp:posOffset>
                </wp:positionH>
                <wp:positionV relativeFrom="paragraph">
                  <wp:posOffset>147320</wp:posOffset>
                </wp:positionV>
                <wp:extent cx="1831726" cy="344886"/>
                <wp:effectExtent l="0" t="0" r="0" b="0"/>
                <wp:wrapNone/>
                <wp:docPr id="8" name="Picture 8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SLOVAK AI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1726" cy="34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447D95" w14:textId="043B9EF5" w:rsidR="00EF47BF" w:rsidRPr="00EF47BF" w:rsidRDefault="00EF47BF" w:rsidP="00EF47BF">
          <w:pPr>
            <w:rPr>
              <w:rFonts w:ascii="Arial Nova" w:hAnsi="Arial Nova" w:cs="Tahoma"/>
              <w:lang w:val="sr-Cyrl-RS"/>
            </w:rPr>
          </w:pPr>
        </w:p>
        <w:p w14:paraId="638AD92C" w14:textId="311D7F4C" w:rsidR="00EF47BF" w:rsidRDefault="00EF47BF" w:rsidP="00EF47BF">
          <w:pPr>
            <w:rPr>
              <w:rFonts w:ascii="Arial Nova" w:hAnsi="Arial Nova" w:cs="Tahoma"/>
              <w:color w:val="800000"/>
              <w:lang w:val="sr-Cyrl-RS"/>
            </w:rPr>
          </w:pPr>
        </w:p>
        <w:p w14:paraId="0F2B69C8" w14:textId="67D955F7" w:rsidR="00EF47BF" w:rsidRPr="00EF47BF" w:rsidRDefault="00EF47BF" w:rsidP="00EF47BF">
          <w:pPr>
            <w:jc w:val="right"/>
            <w:rPr>
              <w:rFonts w:ascii="Arial Nova" w:hAnsi="Arial Nova" w:cs="Tahoma"/>
              <w:lang w:val="sr-Cyrl-RS"/>
            </w:rPr>
          </w:pPr>
        </w:p>
      </w:tc>
      <w:tc>
        <w:tcPr>
          <w:tcW w:w="6097" w:type="dxa"/>
        </w:tcPr>
        <w:p w14:paraId="0F85CF0A" w14:textId="6F40B70F" w:rsidR="00672963" w:rsidRPr="00AE7475" w:rsidRDefault="00AE7475" w:rsidP="00672963">
          <w:pPr>
            <w:jc w:val="both"/>
            <w:rPr>
              <w:rFonts w:ascii="Arial Nova" w:hAnsi="Arial Nova" w:cs="Tahoma"/>
              <w:color w:val="800000"/>
              <w:lang w:val="sr-Cyrl-RS"/>
            </w:rPr>
          </w:pPr>
          <w:r w:rsidRPr="00AE7475">
            <w:rPr>
              <w:rFonts w:ascii="Arial Nova" w:hAnsi="Arial Nova" w:cs="Tahoma"/>
              <w:color w:val="800000"/>
              <w:lang w:val="sr-Cyrl-RS"/>
            </w:rPr>
            <w:t>Ову активност СКГО реализује у оквиру Програма “Унапређење управљања и економског планирања на локалном нивоу у циљу спровођења циљева одрживог развоја у Републици Србији - Подршка успостављању система планирања и израда средњорочних планова развоја локалне самоуправе“. Пројекат се реализује посредством Програма Уједињених нација за развој у Србији (УНДП), а финансира се средствима словачке развојне помоћи (SlovakAid).</w:t>
          </w:r>
        </w:p>
      </w:tc>
    </w:tr>
  </w:tbl>
  <w:p w14:paraId="4AB37A3B" w14:textId="77777777" w:rsidR="00672963" w:rsidRDefault="00672963">
    <w:pPr>
      <w:rPr>
        <w:rFonts w:ascii="Arial Nova" w:hAnsi="Arial Nova" w:cs="Tahoma"/>
        <w:color w:val="800000"/>
        <w:sz w:val="20"/>
        <w:szCs w:val="20"/>
        <w:lang w:val="sr-Cyrl-RS"/>
      </w:rPr>
    </w:pPr>
  </w:p>
  <w:p w14:paraId="159D6755" w14:textId="437F77BE" w:rsidR="00C876E2" w:rsidRDefault="00C876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209D" w14:textId="77777777" w:rsidR="00C75809" w:rsidRDefault="00C75809" w:rsidP="00F01BBD">
      <w:pPr>
        <w:spacing w:line="240" w:lineRule="auto"/>
      </w:pPr>
      <w:r>
        <w:separator/>
      </w:r>
    </w:p>
  </w:footnote>
  <w:footnote w:type="continuationSeparator" w:id="0">
    <w:p w14:paraId="4586F94A" w14:textId="77777777" w:rsidR="00C75809" w:rsidRDefault="00C75809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97626B" w14:paraId="68520E27" w14:textId="77777777" w:rsidTr="00753EE7">
      <w:tc>
        <w:tcPr>
          <w:tcW w:w="2265" w:type="dxa"/>
        </w:tcPr>
        <w:p w14:paraId="70C30F20" w14:textId="3F09EF67" w:rsidR="00753EE7" w:rsidRDefault="0066515D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8686086" wp14:editId="5B9329BC">
                <wp:simplePos x="0" y="0"/>
                <wp:positionH relativeFrom="margin">
                  <wp:posOffset>12699</wp:posOffset>
                </wp:positionH>
                <wp:positionV relativeFrom="paragraph">
                  <wp:posOffset>55245</wp:posOffset>
                </wp:positionV>
                <wp:extent cx="1304925" cy="353406"/>
                <wp:effectExtent l="0" t="0" r="0" b="889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477" cy="354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5" w:type="dxa"/>
        </w:tcPr>
        <w:p w14:paraId="04E02B11" w14:textId="042EAA36" w:rsidR="00753EE7" w:rsidRDefault="00B65261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559CF8ED" wp14:editId="1C21A8CF">
                <wp:simplePos x="0" y="0"/>
                <wp:positionH relativeFrom="column">
                  <wp:posOffset>231775</wp:posOffset>
                </wp:positionH>
                <wp:positionV relativeFrom="paragraph">
                  <wp:posOffset>55364</wp:posOffset>
                </wp:positionV>
                <wp:extent cx="881630" cy="4191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63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0FA6C0" w14:textId="147AB951" w:rsidR="0066515D" w:rsidRDefault="0066515D">
          <w:pPr>
            <w:pStyle w:val="Header"/>
          </w:pPr>
        </w:p>
        <w:p w14:paraId="458C18CB" w14:textId="77777777" w:rsidR="0066515D" w:rsidRDefault="0066515D">
          <w:pPr>
            <w:pStyle w:val="Header"/>
          </w:pPr>
        </w:p>
        <w:p w14:paraId="06282C8C" w14:textId="306C4B28" w:rsidR="0097626B" w:rsidRDefault="0097626B">
          <w:pPr>
            <w:pStyle w:val="Header"/>
          </w:pPr>
        </w:p>
      </w:tc>
      <w:tc>
        <w:tcPr>
          <w:tcW w:w="2266" w:type="dxa"/>
        </w:tcPr>
        <w:p w14:paraId="4E41BC51" w14:textId="307C506E" w:rsidR="00753EE7" w:rsidRDefault="00A55E3B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2336" behindDoc="0" locked="0" layoutInCell="1" allowOverlap="1" wp14:anchorId="2C266760" wp14:editId="00851EC6">
                <wp:simplePos x="0" y="0"/>
                <wp:positionH relativeFrom="column">
                  <wp:posOffset>480060</wp:posOffset>
                </wp:positionH>
                <wp:positionV relativeFrom="paragraph">
                  <wp:posOffset>56515</wp:posOffset>
                </wp:positionV>
                <wp:extent cx="256860" cy="522606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860" cy="522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</w:tcPr>
        <w:p w14:paraId="4AE257E0" w14:textId="7D703726" w:rsidR="00753EE7" w:rsidRDefault="0097626B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5500AEA8" wp14:editId="2C141EA0">
                <wp:simplePos x="0" y="0"/>
                <wp:positionH relativeFrom="column">
                  <wp:posOffset>2540</wp:posOffset>
                </wp:positionH>
                <wp:positionV relativeFrom="paragraph">
                  <wp:posOffset>55245</wp:posOffset>
                </wp:positionV>
                <wp:extent cx="1228725" cy="466866"/>
                <wp:effectExtent l="0" t="0" r="0" b="952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KGO2-sr-cyr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66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F8EB8FE" w14:textId="7D774A36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ABE"/>
    <w:rsid w:val="00040C0E"/>
    <w:rsid w:val="00041C43"/>
    <w:rsid w:val="0004237F"/>
    <w:rsid w:val="00042A0D"/>
    <w:rsid w:val="00042A70"/>
    <w:rsid w:val="000432B0"/>
    <w:rsid w:val="000449EB"/>
    <w:rsid w:val="00047C8F"/>
    <w:rsid w:val="0005040F"/>
    <w:rsid w:val="00050500"/>
    <w:rsid w:val="000532EC"/>
    <w:rsid w:val="00053CBF"/>
    <w:rsid w:val="00054F34"/>
    <w:rsid w:val="0005587F"/>
    <w:rsid w:val="000600DD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1AA"/>
    <w:rsid w:val="000932C1"/>
    <w:rsid w:val="00093370"/>
    <w:rsid w:val="00093EBC"/>
    <w:rsid w:val="00095249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4706"/>
    <w:rsid w:val="001269A2"/>
    <w:rsid w:val="00126A22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C4D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E2C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AF5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CAB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3957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54DE"/>
    <w:rsid w:val="002B5839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203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09A7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3626B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9788D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811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FDB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6A06"/>
    <w:rsid w:val="00547D90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5F75"/>
    <w:rsid w:val="005D65C6"/>
    <w:rsid w:val="005D672A"/>
    <w:rsid w:val="005E08B0"/>
    <w:rsid w:val="005E09C6"/>
    <w:rsid w:val="005E3BFD"/>
    <w:rsid w:val="005E66D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005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6515D"/>
    <w:rsid w:val="006701BD"/>
    <w:rsid w:val="00670C96"/>
    <w:rsid w:val="00672427"/>
    <w:rsid w:val="00672963"/>
    <w:rsid w:val="00674459"/>
    <w:rsid w:val="00676C7F"/>
    <w:rsid w:val="0067711B"/>
    <w:rsid w:val="006774E7"/>
    <w:rsid w:val="00680409"/>
    <w:rsid w:val="00683059"/>
    <w:rsid w:val="00686B6B"/>
    <w:rsid w:val="00687603"/>
    <w:rsid w:val="006903CA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07F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5A45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3A06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EE7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48A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432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21B1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0246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4D1"/>
    <w:rsid w:val="008A1C54"/>
    <w:rsid w:val="008A2042"/>
    <w:rsid w:val="008A4216"/>
    <w:rsid w:val="008A4913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0C"/>
    <w:rsid w:val="008D3F54"/>
    <w:rsid w:val="008D58B8"/>
    <w:rsid w:val="008E06FF"/>
    <w:rsid w:val="008E080A"/>
    <w:rsid w:val="008E17C5"/>
    <w:rsid w:val="008E4A5F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376E"/>
    <w:rsid w:val="009275BF"/>
    <w:rsid w:val="00927633"/>
    <w:rsid w:val="00927AD2"/>
    <w:rsid w:val="00930F71"/>
    <w:rsid w:val="00931182"/>
    <w:rsid w:val="00932557"/>
    <w:rsid w:val="009336A5"/>
    <w:rsid w:val="0093384C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0F70"/>
    <w:rsid w:val="009610A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26B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5A0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1FF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17722"/>
    <w:rsid w:val="00A20549"/>
    <w:rsid w:val="00A2557A"/>
    <w:rsid w:val="00A25E12"/>
    <w:rsid w:val="00A2729D"/>
    <w:rsid w:val="00A31D60"/>
    <w:rsid w:val="00A32C8E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5E3B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3BA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3525"/>
    <w:rsid w:val="00AD41B2"/>
    <w:rsid w:val="00AD6511"/>
    <w:rsid w:val="00AD682D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475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261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016F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2FCA"/>
    <w:rsid w:val="00C6314C"/>
    <w:rsid w:val="00C644F3"/>
    <w:rsid w:val="00C677D1"/>
    <w:rsid w:val="00C70BAD"/>
    <w:rsid w:val="00C72D88"/>
    <w:rsid w:val="00C7357F"/>
    <w:rsid w:val="00C75809"/>
    <w:rsid w:val="00C75F4B"/>
    <w:rsid w:val="00C77843"/>
    <w:rsid w:val="00C809F0"/>
    <w:rsid w:val="00C81EB8"/>
    <w:rsid w:val="00C82820"/>
    <w:rsid w:val="00C83BC5"/>
    <w:rsid w:val="00C86793"/>
    <w:rsid w:val="00C876E2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451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92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D4659"/>
    <w:rsid w:val="00DD7798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0E06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47BF"/>
    <w:rsid w:val="00EF6F1E"/>
    <w:rsid w:val="00F00C16"/>
    <w:rsid w:val="00F01BBD"/>
    <w:rsid w:val="00F0299C"/>
    <w:rsid w:val="00F05BE6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84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MediumGrid21">
    <w:name w:val="Medium Grid 21"/>
    <w:qFormat/>
    <w:rsid w:val="0005040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Kancelarija za LER NV</cp:lastModifiedBy>
  <cp:revision>2</cp:revision>
  <cp:lastPrinted>2018-11-06T12:55:00Z</cp:lastPrinted>
  <dcterms:created xsi:type="dcterms:W3CDTF">2021-07-05T12:15:00Z</dcterms:created>
  <dcterms:modified xsi:type="dcterms:W3CDTF">2021-07-05T12:15:00Z</dcterms:modified>
</cp:coreProperties>
</file>