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ОПШТИНА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1870102</wp:posOffset>
            </wp:positionH>
            <wp:positionV relativeFrom="paragraph">
              <wp:posOffset>112947</wp:posOffset>
            </wp:positionV>
            <wp:extent cx="2200275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BBD" w:rsidRPr="00B310F5" w:rsidRDefault="000D676B" w:rsidP="000D6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0D676B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32"/>
          <w:szCs w:val="32"/>
        </w:rPr>
        <w:t>ГОДИШЊ</w:t>
      </w:r>
      <w:r w:rsidR="00F832E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</w:t>
      </w:r>
      <w:r w:rsidRPr="00B310F5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ЗАШТИТЕ, УРЕЂЕЊА И КОРИШЋЕЊА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ПОЉОПРИВРЕДНОГ ЗЕМЉИШТА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ОПШТИНЕ НОВА ВАРОШ ЗА 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402095"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0D67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Март, 20</w:t>
      </w:r>
      <w:r w:rsidR="004020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676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. године</w:t>
      </w:r>
    </w:p>
    <w:p w:rsidR="003A1BBD" w:rsidRPr="00B310F5" w:rsidRDefault="003A1BBD" w:rsidP="007445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С А Д Р Ж А Ј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4780"/>
      </w:tblGrid>
      <w:tr w:rsidR="00B53EDD" w:rsidRPr="00B310F5" w:rsidTr="0056438D">
        <w:trPr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Годишњи програм заштите, уређења и коришћења пољопривредног земљишта на територији општине Нова Варош  за </w:t>
            </w:r>
            <w:r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02095"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D676B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2</w:t>
            </w: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>. годину</w:t>
            </w:r>
          </w:p>
          <w:p w:rsidR="00B53EDD" w:rsidRPr="00B310F5" w:rsidRDefault="00B53EDD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ОПШТИ ДЕО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УВОД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F" w:rsidRPr="00B310F5" w:rsidRDefault="003463EF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Текстуални део о општини 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Преглед површина пољопривредног земљишта по катастарским општинама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3463EF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</w:t>
            </w:r>
            <w:r w:rsidR="007F00C1"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д површина пољопривредног земљишта по облицима својине по КО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Површине пољопривредног земљишта по класама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 РАДОВА НА ЗАШТИТИ И УРЕЂЕЊУ ПОЉОПРИВРЕДНОГ</w:t>
            </w:r>
            <w:r w:rsidR="009773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ЗЕМЉИШТА НА ТЕРИТОРИЈИ ОПШТИНЕ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Преглед груписаних надметања</w:t>
            </w:r>
          </w:p>
          <w:p w:rsidR="00BE5BB1" w:rsidRPr="00B310F5" w:rsidRDefault="00BE5BB1" w:rsidP="001F26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1F26BF" w:rsidRDefault="001F26BF" w:rsidP="001F26B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6BF">
              <w:rPr>
                <w:rFonts w:ascii="Times New Roman" w:hAnsi="Times New Roman" w:cs="Times New Roman"/>
                <w:sz w:val="20"/>
                <w:szCs w:val="20"/>
              </w:rPr>
              <w:t>Катастарске парцеле у државној својини које нису обухваћене важећим или планираним закупом или давањем на коришћење без накнаде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C2F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C2F" w:rsidRPr="00B310F5" w:rsidRDefault="00E16C2F" w:rsidP="00B35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2F" w:rsidRPr="001F26BF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Величине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јавних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надметања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E16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E16C2F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Збирна табела за територију Нова Варош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170C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15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>На основу члана 60. став 2. Зак</w:t>
      </w:r>
      <w:r w:rsidR="00B73939" w:rsidRPr="00B310F5">
        <w:rPr>
          <w:rFonts w:ascii="Times New Roman" w:hAnsi="Times New Roman" w:cs="Times New Roman"/>
          <w:sz w:val="24"/>
          <w:szCs w:val="24"/>
        </w:rPr>
        <w:t>она о пољопривредном земљишту (</w:t>
      </w:r>
      <w:r w:rsidRPr="00B310F5">
        <w:rPr>
          <w:rFonts w:ascii="Times New Roman" w:hAnsi="Times New Roman" w:cs="Times New Roman"/>
          <w:sz w:val="24"/>
          <w:szCs w:val="24"/>
        </w:rPr>
        <w:t>"Службени гласник Републике Србије", број 62/2006, 65/2008 – др. закон, 41/2009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112/2015, </w:t>
      </w:r>
      <w:r w:rsidRPr="00B310F5">
        <w:rPr>
          <w:rFonts w:ascii="Times New Roman" w:hAnsi="Times New Roman" w:cs="Times New Roman"/>
          <w:sz w:val="24"/>
          <w:szCs w:val="24"/>
        </w:rPr>
        <w:t>80/2017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95/2018 – др. закон</w:t>
      </w:r>
      <w:r w:rsidRPr="00B310F5">
        <w:rPr>
          <w:rFonts w:ascii="Times New Roman" w:hAnsi="Times New Roman" w:cs="Times New Roman"/>
          <w:sz w:val="24"/>
          <w:szCs w:val="24"/>
        </w:rPr>
        <w:t xml:space="preserve">) и члана 40. Статута општине Нова Варош </w:t>
      </w:r>
      <w:r w:rsidR="00B73939" w:rsidRPr="00B310F5">
        <w:rPr>
          <w:rFonts w:ascii="Times New Roman" w:hAnsi="Times New Roman" w:cs="Times New Roman"/>
          <w:sz w:val="24"/>
          <w:szCs w:val="24"/>
          <w:lang w:val="sr-Cyrl-CS"/>
        </w:rPr>
        <w:t xml:space="preserve">("Општински службени гласник" број </w:t>
      </w:r>
      <w:r w:rsidR="00B73939" w:rsidRPr="00B310F5">
        <w:rPr>
          <w:rFonts w:ascii="Times New Roman" w:hAnsi="Times New Roman" w:cs="Times New Roman"/>
          <w:sz w:val="24"/>
          <w:szCs w:val="24"/>
        </w:rPr>
        <w:t>10/2008, 9/2012 и 16/2015</w:t>
      </w:r>
      <w:r w:rsidRPr="00B310F5">
        <w:rPr>
          <w:rFonts w:ascii="Times New Roman" w:hAnsi="Times New Roman" w:cs="Times New Roman"/>
          <w:sz w:val="24"/>
          <w:szCs w:val="24"/>
        </w:rPr>
        <w:t>), а уз сагласност Министарства пољопривреде</w:t>
      </w:r>
      <w:r w:rsidR="00D5008C" w:rsidRPr="00B310F5">
        <w:rPr>
          <w:rFonts w:ascii="Times New Roman" w:hAnsi="Times New Roman" w:cs="Times New Roman"/>
          <w:sz w:val="24"/>
          <w:szCs w:val="24"/>
        </w:rPr>
        <w:t xml:space="preserve">, шумарства и водопривреде Републике </w:t>
      </w:r>
      <w:r w:rsidRPr="00B310F5">
        <w:rPr>
          <w:rFonts w:ascii="Times New Roman" w:hAnsi="Times New Roman" w:cs="Times New Roman"/>
          <w:sz w:val="24"/>
          <w:szCs w:val="24"/>
        </w:rPr>
        <w:t>Србије број 320-</w:t>
      </w:r>
      <w:r w:rsidR="000D676B">
        <w:rPr>
          <w:rFonts w:ascii="Times New Roman" w:hAnsi="Times New Roman" w:cs="Times New Roman"/>
          <w:sz w:val="24"/>
          <w:szCs w:val="24"/>
        </w:rPr>
        <w:t>1</w:t>
      </w:r>
      <w:r w:rsidR="005D2C95" w:rsidRPr="00B310F5">
        <w:rPr>
          <w:rFonts w:ascii="Times New Roman" w:hAnsi="Times New Roman" w:cs="Times New Roman"/>
          <w:sz w:val="24"/>
          <w:szCs w:val="24"/>
        </w:rPr>
        <w:t>1</w:t>
      </w:r>
      <w:r w:rsidR="00D5008C" w:rsidRPr="00B310F5">
        <w:rPr>
          <w:rFonts w:ascii="Times New Roman" w:hAnsi="Times New Roman" w:cs="Times New Roman"/>
          <w:sz w:val="24"/>
          <w:szCs w:val="24"/>
        </w:rPr>
        <w:t>-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3709</w:t>
      </w:r>
      <w:r w:rsidR="00D5008C" w:rsidRPr="00B310F5">
        <w:rPr>
          <w:rFonts w:ascii="Times New Roman" w:hAnsi="Times New Roman" w:cs="Times New Roman"/>
          <w:sz w:val="24"/>
          <w:szCs w:val="24"/>
        </w:rPr>
        <w:t>/20</w:t>
      </w:r>
      <w:r w:rsidR="005D2C95" w:rsidRPr="00B310F5">
        <w:rPr>
          <w:rFonts w:ascii="Times New Roman" w:hAnsi="Times New Roman" w:cs="Times New Roman"/>
          <w:sz w:val="24"/>
          <w:szCs w:val="24"/>
        </w:rPr>
        <w:t>2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5008C" w:rsidRPr="00B310F5">
        <w:rPr>
          <w:rFonts w:ascii="Times New Roman" w:hAnsi="Times New Roman" w:cs="Times New Roman"/>
          <w:sz w:val="24"/>
          <w:szCs w:val="24"/>
        </w:rPr>
        <w:t>-14</w:t>
      </w:r>
      <w:r w:rsidRPr="00B310F5">
        <w:rPr>
          <w:rFonts w:ascii="Times New Roman" w:hAnsi="Times New Roman" w:cs="Times New Roman"/>
          <w:sz w:val="24"/>
          <w:szCs w:val="24"/>
        </w:rPr>
        <w:t xml:space="preserve"> од</w:t>
      </w:r>
      <w:r w:rsidR="00D5008C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="009F4EA9" w:rsidRPr="00B310F5">
        <w:rPr>
          <w:rFonts w:ascii="Times New Roman" w:hAnsi="Times New Roman" w:cs="Times New Roman"/>
          <w:sz w:val="24"/>
          <w:szCs w:val="24"/>
        </w:rPr>
        <w:t>0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5008C" w:rsidRPr="00B310F5">
        <w:rPr>
          <w:rFonts w:ascii="Times New Roman" w:hAnsi="Times New Roman" w:cs="Times New Roman"/>
          <w:sz w:val="24"/>
          <w:szCs w:val="24"/>
        </w:rPr>
        <w:t>.0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310F5">
        <w:rPr>
          <w:rFonts w:ascii="Times New Roman" w:hAnsi="Times New Roman" w:cs="Times New Roman"/>
          <w:sz w:val="24"/>
          <w:szCs w:val="24"/>
        </w:rPr>
        <w:t>.20</w:t>
      </w:r>
      <w:r w:rsidR="005D2C95" w:rsidRPr="00B310F5">
        <w:rPr>
          <w:rFonts w:ascii="Times New Roman" w:hAnsi="Times New Roman" w:cs="Times New Roman"/>
          <w:sz w:val="24"/>
          <w:szCs w:val="24"/>
        </w:rPr>
        <w:t>2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 xml:space="preserve">. </w:t>
      </w:r>
      <w:r w:rsidR="00E15BE9" w:rsidRPr="00B310F5">
        <w:rPr>
          <w:rFonts w:ascii="Times New Roman" w:hAnsi="Times New Roman" w:cs="Times New Roman"/>
          <w:sz w:val="24"/>
          <w:szCs w:val="24"/>
        </w:rPr>
        <w:t xml:space="preserve">године, </w:t>
      </w:r>
      <w:r w:rsidRPr="00B310F5">
        <w:rPr>
          <w:rFonts w:ascii="Times New Roman" w:hAnsi="Times New Roman" w:cs="Times New Roman"/>
          <w:sz w:val="24"/>
          <w:szCs w:val="24"/>
        </w:rPr>
        <w:t>Скупштина општине Нов</w:t>
      </w:r>
      <w:r w:rsidR="00EA4E3A" w:rsidRPr="00B310F5">
        <w:rPr>
          <w:rFonts w:ascii="Times New Roman" w:hAnsi="Times New Roman" w:cs="Times New Roman"/>
          <w:sz w:val="24"/>
          <w:szCs w:val="24"/>
        </w:rPr>
        <w:t>а Варош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 xml:space="preserve"> усвојила је: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ПРЕДЛОГ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ГОДИШЊ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ЕГ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ЗАШТИТЕ, УРЕЂЕЊА И КОРИШЋЕЊА ПОЉОПРИВРЕДНОГ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ОПШТИНЕ НОВА ВАРОШ ЗА 20</w:t>
      </w:r>
      <w:r w:rsidR="005D2C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67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</w:p>
    <w:p w:rsidR="003A1BBD" w:rsidRPr="00B310F5" w:rsidRDefault="00E15BE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sz w:val="24"/>
          <w:szCs w:val="24"/>
        </w:rPr>
        <w:t>Овим програмом се утврђује врста и обим радова на заштити и уређењу пољопривредног земљишта општине Нова Варош за 20</w:t>
      </w:r>
      <w:r w:rsidR="005D2C95" w:rsidRPr="00B310F5">
        <w:rPr>
          <w:rFonts w:ascii="Times New Roman" w:hAnsi="Times New Roman" w:cs="Times New Roman"/>
          <w:sz w:val="24"/>
          <w:szCs w:val="24"/>
        </w:rPr>
        <w:t>2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A1BBD" w:rsidRPr="00B310F5">
        <w:rPr>
          <w:rFonts w:ascii="Times New Roman" w:hAnsi="Times New Roman" w:cs="Times New Roman"/>
          <w:sz w:val="24"/>
          <w:szCs w:val="24"/>
        </w:rPr>
        <w:t>. годину.</w:t>
      </w:r>
    </w:p>
    <w:p w:rsidR="00204C09" w:rsidRPr="00B310F5" w:rsidRDefault="00204C0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Саставни делови Годишњег програма су: Општи део, Програм радова на заштити и уређењу пољопривредног земљишта и План коришћења пољопривредног земљишта у државној својини.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У делу I – налази се </w:t>
      </w:r>
      <w:r w:rsidRPr="00B310F5">
        <w:rPr>
          <w:rFonts w:ascii="Times New Roman" w:hAnsi="Times New Roman" w:cs="Times New Roman"/>
          <w:sz w:val="24"/>
          <w:szCs w:val="24"/>
        </w:rPr>
        <w:t xml:space="preserve">Општи део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B310F5">
        <w:rPr>
          <w:rFonts w:ascii="Times New Roman" w:hAnsi="Times New Roman" w:cs="Times New Roman"/>
          <w:sz w:val="24"/>
          <w:szCs w:val="24"/>
        </w:rPr>
        <w:t>садржи увод - текстуални део о општини Нова Варош</w:t>
      </w:r>
      <w:r w:rsidR="00C728A6" w:rsidRPr="00B310F5">
        <w:rPr>
          <w:rFonts w:ascii="Times New Roman" w:hAnsi="Times New Roman" w:cs="Times New Roman"/>
          <w:sz w:val="24"/>
          <w:szCs w:val="24"/>
        </w:rPr>
        <w:t>.</w:t>
      </w:r>
      <w:r w:rsidRPr="00B3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BD" w:rsidRPr="00B310F5" w:rsidRDefault="003A1BBD" w:rsidP="003A1BBD">
      <w:pPr>
        <w:tabs>
          <w:tab w:val="left" w:pos="9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3"/>
          <w:szCs w:val="23"/>
        </w:rPr>
        <w:t xml:space="preserve">        </w:t>
      </w:r>
      <w:r w:rsidR="00977394">
        <w:rPr>
          <w:rFonts w:ascii="Times New Roman" w:hAnsi="Times New Roman" w:cs="Times New Roman"/>
          <w:sz w:val="24"/>
          <w:szCs w:val="24"/>
        </w:rPr>
        <w:t xml:space="preserve">У </w:t>
      </w:r>
      <w:r w:rsidRPr="00B310F5">
        <w:rPr>
          <w:rFonts w:ascii="Times New Roman" w:hAnsi="Times New Roman" w:cs="Times New Roman"/>
          <w:sz w:val="24"/>
          <w:szCs w:val="24"/>
        </w:rPr>
        <w:t xml:space="preserve">делу II - Програм радова на заштити и уређењу пољопривредног земљишта приказани су подаци о планираним приходима сопственог учешћа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1</w:t>
      </w:r>
      <w:r w:rsidRPr="00B310F5">
        <w:rPr>
          <w:rFonts w:ascii="Times New Roman" w:hAnsi="Times New Roman" w:cs="Times New Roman"/>
          <w:sz w:val="24"/>
          <w:szCs w:val="24"/>
        </w:rPr>
        <w:t xml:space="preserve">), Програм утврђивања радова на заштити, уређењу и коришћењу пољопривредног земљишта на територији општине Нова Варош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>)</w:t>
      </w:r>
      <w:r w:rsidR="009773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77394">
        <w:rPr>
          <w:rFonts w:ascii="Times New Roman" w:hAnsi="Times New Roman" w:cs="Times New Roman"/>
          <w:sz w:val="24"/>
          <w:szCs w:val="24"/>
        </w:rPr>
        <w:t xml:space="preserve">План </w:t>
      </w:r>
      <w:r w:rsidR="00977394" w:rsidRPr="00B310F5">
        <w:rPr>
          <w:rFonts w:ascii="Times New Roman" w:hAnsi="Times New Roman" w:cs="Times New Roman"/>
          <w:sz w:val="24"/>
          <w:szCs w:val="24"/>
        </w:rPr>
        <w:t>коришћења пољопривредног земљишта у државној својини приказани су подаци о укупној површини пољопривредног земљишта у државној својини на територији општине Нова Варош</w:t>
      </w:r>
      <w:r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Pr="001F26BF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6BF"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 ДЕО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1. ОСНОВНИ ПОДАЦИ О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Положај и величина територије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Општина Нова Варош налази се у југозападном делу Србије, између планина Златибор, Муртеница, Јавор, Голија, Златар и Мучањ. Простире се на површини од 584,41 км</w:t>
      </w:r>
      <w:r w:rsidRPr="00B310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 чине је 32 насељена места са 13 месних заједница у којима живи близу 17.000 становника.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Територија општине Нова Варош је брдско-планинског карактера са надморским висинама у распону од 436 до 1625 метара.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Пољопривредне површине захватају 31.558,15 ха. У структури обрадивих површина доминирају пашњаци 47,2%, ливаде 29,1% док су на трећем месту површине под ораницама и баштама са 21,4%.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Према општој шумско-привредној структури у државној својини је 53, 79% односно 10.641 ха а у приватном власништву 46,21%.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Педолошки покривач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 xml:space="preserve">Општина Нова Варош је сиромашна земљишним потенцијалом јер је природна средина и антропогена делатност неповољна за његово формирање и одржавање. Стрми нагиби онемогућавају дуже задржавање разореног супстрата и погодују ерозији. Томе доприносе и падавине, односно плувијална и флувијална ерозија. Физичко разоравање земљишта деловањем кишних капи уништава разложене карбонатне серије, које при разлагању дају мало нараствореног педогенетског супстрата за чије је формирање потребно дуже време.   </w:t>
      </w:r>
    </w:p>
    <w:p w:rsidR="003A1BBD" w:rsidRPr="00B310F5" w:rsidRDefault="003A1BBD" w:rsidP="003A1BBD">
      <w:pPr>
        <w:tabs>
          <w:tab w:val="left" w:pos="822"/>
          <w:tab w:val="left" w:pos="1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Падавине изазивају и испирање и одношење земљишта. Најквалитетнија земљишта у општини потиснута су формирањем насеља и водних акумулација.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1.2.1.Типови земљишта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Планинска црница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образује се на тврдим кречњацима, углавном у највишим деловима кречњачких масива Муртенице, Тикве, Оштрика, Китоње и Козомора и на површима Каменице и Клак-Радоиње. Имајући у виду  да су у питању плитка земљишта њихова производна вредност је мала, а биоценозе које се развијају на њима зависе од количине и распореда падавина.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Гајњаче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образују на иловастим речним терасама Лима, Увца и њихових притока. На њима се развијају шуме цера и грабића.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Скелетна земљишта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су земљишта брдско-планинских простора, где су мразно разоравање или речна ерозија фактори механичког разоравања подлоге. Њихово формирање везано је за карст односно његову вертикалну изломљеност. Имајући на уму </w:t>
      </w:r>
      <w:r w:rsidRPr="00B310F5">
        <w:rPr>
          <w:rFonts w:ascii="Times New Roman" w:hAnsi="Times New Roman" w:cs="Times New Roman"/>
          <w:sz w:val="24"/>
          <w:szCs w:val="24"/>
        </w:rPr>
        <w:lastRenderedPageBreak/>
        <w:t>да су у питању сува станишта, она су сиромашна храњивим материјама и немају већи привредни значај.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Елувијална еродирана земљишта (</w:t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сирозем</w:t>
      </w:r>
      <w:r w:rsidRPr="00B310F5">
        <w:rPr>
          <w:rFonts w:ascii="Times New Roman" w:hAnsi="Times New Roman" w:cs="Times New Roman"/>
          <w:sz w:val="24"/>
          <w:szCs w:val="24"/>
        </w:rPr>
        <w:t>) јављају се на шкриљцима, доломитима и еруптивним стенама. Сироземи формирани на флишу или лапорцима имају највећу вредност јер погодују развоју пољопривреде.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Колувијум</w:t>
      </w:r>
      <w:r w:rsidRPr="00B310F5">
        <w:rPr>
          <w:rFonts w:ascii="Times New Roman" w:hAnsi="Times New Roman" w:cs="Times New Roman"/>
          <w:sz w:val="24"/>
          <w:szCs w:val="24"/>
        </w:rPr>
        <w:t xml:space="preserve"> настаје у подножју падина, као резултат спирања и померања тла. Имајући на уму да продуктивност ове врсте земљишта зависи од присуства хумуса, на "бољим" земљиштима постоје воћњаци.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Рендзине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имају велико распрострањење у Полимљу. Ова земљишта формирају се на високим планинама и на њима се јављају церове и букове шуме.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Ранкери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јављају у офиолитској зони проучаваног краја у области Полимља. То су плитка земљишта образована на силикатним стенама. На њима је развијена шумска вегетација ( бор, смрча и јела).</w:t>
      </w:r>
    </w:p>
    <w:p w:rsidR="00B35D2B" w:rsidRPr="00B310F5" w:rsidRDefault="00B35D2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Метеоролошки услови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  <w:t>1.3.1. Средње месечне температуре ваздуха ° Ц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Клима на подручју Нове Вароши условљена је надморском висином и рељефом. Постоје микроклиматске разлике у долинама Увца и Лима и њиховом брдско-планинском залеђу али се не могу илустровати подацима јер не постоје метеоролошке станице на већим висинама.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079"/>
        <w:gridCol w:w="648"/>
        <w:gridCol w:w="647"/>
        <w:gridCol w:w="648"/>
        <w:gridCol w:w="648"/>
        <w:gridCol w:w="685"/>
        <w:gridCol w:w="685"/>
        <w:gridCol w:w="685"/>
        <w:gridCol w:w="685"/>
        <w:gridCol w:w="684"/>
        <w:gridCol w:w="650"/>
        <w:gridCol w:w="650"/>
        <w:gridCol w:w="658"/>
        <w:gridCol w:w="744"/>
      </w:tblGrid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К.Брод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годишња температура вздуха у метеоролошкој станици у долини Увца износи 9,1 °Ц, а у станици Кокин Брод 7,9 °Ц. Негативне средње  јануарске температуре забележене су у обе метеоролошке станице: -2,2 °Ц у долини Увца и -2,3 °Ц у Кокином Броду.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Ниске температуре ваздуха и појава мраза ограничавају пољопривредну производњу  током године , а посебно делују на гајење раног поврћа.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Најтоплији месеци су јул и август када су температуре ваздуха уједначене. Дневне температуре ваздуха током јула и августа могу бити знатно више, али су ноћи свеже, тако да средње вредности нису високе.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вредност ваздушног притиска износи 899,86 мб.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1.3.2. Падавине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У општини Нова Варош изражена је висинска зоналност падавина. На висини од 953 м, средња годишња количина падавина износи 850 мм. На површинама и узвишењима средња годишња количина падавина се повећава и износи око 900 мм, а појединих година и више.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Сезонски распоред падавина је неуједначен. Падавина има током целе године, а највише у пролеће и лето. Максимум је у мају, када се излучи 108 мм падавина. У просеку најмање падавина је у јануару, фебруару и марту, када се излучи између 38-53 мм и септембру 57 мм. Током зимских месеци, снежни покривач се задржава око 70 дана а на узвишењима до 90 дана.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1.3.3. Облачност, осунчавање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Средња годишња облачност у Новој Вароши износи 6/10 покривености неба. Најмања облачност је лети и износи 4,5/10. Пролећна облачност износи 6/10, а јесења 5,7/10. Зими је облачност највећа и износи 7/10.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Укупна годишња инсолација износи 1951 час, од тога 1314 часова је у летњој половини године, а 637 у зимској. Просечно месечно осунчавање износи 162 часа. Средња годишња релативна влажност ваздуха износи 76 %. Највећа је у децембру 86 % а најмања у априлу 68 %.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Хидрографија територије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Окосница хидрографске мреже у нововарошком крају је река Увац, односно средњи ток ове реке, која је највећа притока Лима. Најважније десне притоке Увца су: Кладница, Вршевина, Тисовица, Марића река  и Шупљица, а леве Вељушница и Злошница.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На простору општине формирана су четири језера: Радоињско, Златарско, Сјеничко и Потпећко, која су изграђена за потребе хидроелектрана. Сва језера припадају лимском хидроенергетском систему, иако се само једно језеро (Потпећко) налази на Лиму , док су остала три на Увцу. Разлог за то је , што је Лим најважнија притока Дрине по дужини тока, по величини слива, протицају и могућностима коришћења водних снага.</w:t>
      </w:r>
    </w:p>
    <w:p w:rsidR="00595E26" w:rsidRDefault="00595E26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6B" w:rsidRDefault="000D676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1.5. Шумски потенцијали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Шуме су саставни део географске средине. Оне утичу на кондезацију водене паре, количину падавина и испаравање, ублажавају топлотне разлике ваздуха, јачину ветра, делују на равномерније површинско отицање и спречавају убрзану ерозију тла. Структуру шумског фонда општине према врстама шума, одликује велико учешће четинара (78%) и скром</w:t>
      </w:r>
      <w:r w:rsidR="000D676B">
        <w:rPr>
          <w:rFonts w:ascii="Times New Roman" w:hAnsi="Times New Roman" w:cs="Times New Roman"/>
          <w:sz w:val="24"/>
          <w:szCs w:val="24"/>
        </w:rPr>
        <w:t>но присуство лишћарских врста (</w:t>
      </w:r>
      <w:r w:rsidRPr="00B310F5">
        <w:rPr>
          <w:rFonts w:ascii="Times New Roman" w:hAnsi="Times New Roman" w:cs="Times New Roman"/>
          <w:sz w:val="24"/>
          <w:szCs w:val="24"/>
        </w:rPr>
        <w:t xml:space="preserve">22%). Од лишћарских шума чисте састојине </w:t>
      </w:r>
      <w:r w:rsidRPr="00B310F5">
        <w:rPr>
          <w:rFonts w:ascii="Times New Roman" w:hAnsi="Times New Roman" w:cs="Times New Roman"/>
          <w:sz w:val="24"/>
          <w:szCs w:val="24"/>
        </w:rPr>
        <w:lastRenderedPageBreak/>
        <w:t>најчешће чине букве, храст, цер и граб. Према узгојним групама најбројније су високе шуме које учествују са 72,9 %.</w:t>
      </w: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977394" w:rsidRDefault="00977394" w:rsidP="009773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ПРОГРАМ РАДОВА НА ЗАШТИТИ И УРЕЂЕЊУ ПОЉОПРИВРЕДНОГ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НА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У  20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B310F5">
        <w:rPr>
          <w:rFonts w:ascii="Times New Roman" w:hAnsi="Times New Roman" w:cs="Times New Roman"/>
          <w:sz w:val="24"/>
          <w:szCs w:val="24"/>
        </w:rPr>
        <w:t>. години  није било поднетих захтева за закуп пољопривредног земљишта без плаћања накнаде,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за остваривање права пречег закупа (инфраструктура и сточари), као ни захтева за остваривање права првенства закупа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на основу спроведених јавних позива у процесу припреме за израду Годишњeг програма за 20</w:t>
      </w:r>
      <w:r w:rsidR="000D676B">
        <w:rPr>
          <w:rFonts w:ascii="Times New Roman" w:hAnsi="Times New Roman" w:cs="Times New Roman"/>
          <w:sz w:val="24"/>
          <w:szCs w:val="24"/>
        </w:rPr>
        <w:t>22</w:t>
      </w:r>
      <w:r w:rsidRPr="00B310F5">
        <w:rPr>
          <w:rFonts w:ascii="Times New Roman" w:hAnsi="Times New Roman" w:cs="Times New Roman"/>
          <w:sz w:val="24"/>
          <w:szCs w:val="24"/>
        </w:rPr>
        <w:t xml:space="preserve">. </w:t>
      </w:r>
      <w:r w:rsidR="001129C4" w:rsidRPr="00B310F5">
        <w:rPr>
          <w:rFonts w:ascii="Times New Roman" w:hAnsi="Times New Roman" w:cs="Times New Roman"/>
          <w:sz w:val="24"/>
          <w:szCs w:val="24"/>
        </w:rPr>
        <w:t>г</w:t>
      </w:r>
      <w:r w:rsidRPr="00B310F5">
        <w:rPr>
          <w:rFonts w:ascii="Times New Roman" w:hAnsi="Times New Roman" w:cs="Times New Roman"/>
          <w:sz w:val="24"/>
          <w:szCs w:val="24"/>
        </w:rPr>
        <w:t>одину</w:t>
      </w:r>
      <w:r w:rsidR="001129C4"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1129C4" w:rsidRPr="00B310F5" w:rsidRDefault="00C728A6" w:rsidP="00C728A6">
      <w:pPr>
        <w:tabs>
          <w:tab w:val="left" w:pos="851"/>
          <w:tab w:val="left" w:pos="42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</w:rPr>
        <w:tab/>
      </w:r>
      <w:r w:rsidRPr="00B310F5">
        <w:rPr>
          <w:rFonts w:ascii="Times New Roman" w:hAnsi="Times New Roman" w:cs="Times New Roman"/>
        </w:rPr>
        <w:tab/>
      </w:r>
    </w:p>
    <w:p w:rsidR="001129C4" w:rsidRPr="00B310F5" w:rsidRDefault="001129C4" w:rsidP="001129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10300" w:type="dxa"/>
        <w:tblInd w:w="91" w:type="dxa"/>
        <w:tblLook w:val="04A0" w:firstRow="1" w:lastRow="0" w:firstColumn="1" w:lastColumn="0" w:noHBand="0" w:noVBand="1"/>
      </w:tblPr>
      <w:tblGrid>
        <w:gridCol w:w="2460"/>
        <w:gridCol w:w="5380"/>
        <w:gridCol w:w="2460"/>
      </w:tblGrid>
      <w:tr w:rsidR="00B35D2B" w:rsidRPr="00B310F5" w:rsidTr="00B35D2B">
        <w:trPr>
          <w:trHeight w:val="480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35D2B" w:rsidRPr="00B310F5" w:rsidRDefault="008E0E43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Табела 1</w:t>
            </w:r>
            <w:r w:rsidR="00B35D2B"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.  </w:t>
            </w:r>
            <w:r w:rsidR="00B35D2B"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 прихода сопственог учешћа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D2B" w:rsidRPr="00B310F5" w:rsidRDefault="00B35D2B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76B" w:rsidRPr="00B310F5" w:rsidTr="00B35D2B">
        <w:trPr>
          <w:trHeight w:val="480"/>
        </w:trPr>
        <w:tc>
          <w:tcPr>
            <w:tcW w:w="7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D676B" w:rsidRPr="00B310F5" w:rsidRDefault="000D676B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76B" w:rsidRPr="00B310F5" w:rsidRDefault="000D676B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76B" w:rsidRPr="00B310F5" w:rsidTr="000D676B">
        <w:trPr>
          <w:trHeight w:val="570"/>
        </w:trPr>
        <w:tc>
          <w:tcPr>
            <w:tcW w:w="10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7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План прихода сопственог учешћа</w:t>
            </w:r>
          </w:p>
          <w:p w:rsidR="000D676B" w:rsidRPr="000D676B" w:rsidRDefault="000D676B" w:rsidP="000D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B35D2B" w:rsidRPr="00B310F5" w:rsidTr="000D676B">
        <w:trPr>
          <w:trHeight w:val="330"/>
        </w:trPr>
        <w:tc>
          <w:tcPr>
            <w:tcW w:w="7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7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Извор средстава</w:t>
            </w:r>
          </w:p>
          <w:p w:rsidR="00B35D2B" w:rsidRPr="000D676B" w:rsidRDefault="00B35D2B" w:rsidP="000D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7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Износ</w:t>
            </w:r>
          </w:p>
          <w:p w:rsidR="00B35D2B" w:rsidRPr="000D676B" w:rsidRDefault="00B35D2B" w:rsidP="000D6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D676B" w:rsidRPr="00B310F5" w:rsidTr="000D676B">
        <w:trPr>
          <w:trHeight w:val="345"/>
        </w:trPr>
        <w:tc>
          <w:tcPr>
            <w:tcW w:w="7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rPr>
                <w:rFonts w:ascii="Times New Roman" w:hAnsi="Times New Roman" w:cs="Times New Roman"/>
                <w:color w:val="000000"/>
              </w:rPr>
            </w:pPr>
            <w:r w:rsidRPr="000D676B">
              <w:rPr>
                <w:rFonts w:ascii="Times New Roman" w:hAnsi="Times New Roman" w:cs="Times New Roman"/>
                <w:color w:val="000000"/>
              </w:rPr>
              <w:t>Очекивана средства од закупа пољопривредног земљишта у државној својини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76B">
              <w:rPr>
                <w:rFonts w:ascii="Times New Roman" w:hAnsi="Times New Roman" w:cs="Times New Roman"/>
                <w:color w:val="000000"/>
              </w:rPr>
              <w:t>230,000.00</w:t>
            </w:r>
          </w:p>
        </w:tc>
      </w:tr>
      <w:tr w:rsidR="000D676B" w:rsidRPr="00B310F5" w:rsidTr="000D676B">
        <w:trPr>
          <w:trHeight w:val="345"/>
        </w:trPr>
        <w:tc>
          <w:tcPr>
            <w:tcW w:w="7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rPr>
                <w:rFonts w:ascii="Times New Roman" w:hAnsi="Times New Roman" w:cs="Times New Roman"/>
                <w:color w:val="000000"/>
              </w:rPr>
            </w:pPr>
            <w:r w:rsidRPr="000D676B">
              <w:rPr>
                <w:rFonts w:ascii="Times New Roman" w:hAnsi="Times New Roman" w:cs="Times New Roman"/>
                <w:color w:val="000000"/>
              </w:rPr>
              <w:t>Накнада од промена намене пољопривредног земљишта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76B">
              <w:rPr>
                <w:rFonts w:ascii="Times New Roman" w:hAnsi="Times New Roman" w:cs="Times New Roman"/>
                <w:color w:val="000000"/>
              </w:rPr>
              <w:t>70,000.00</w:t>
            </w:r>
          </w:p>
        </w:tc>
      </w:tr>
      <w:tr w:rsidR="000D676B" w:rsidRPr="00B310F5" w:rsidTr="000D676B">
        <w:trPr>
          <w:trHeight w:val="345"/>
        </w:trPr>
        <w:tc>
          <w:tcPr>
            <w:tcW w:w="7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D676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Укупно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676B" w:rsidRPr="000D676B" w:rsidRDefault="000D676B" w:rsidP="000D67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D676B">
              <w:rPr>
                <w:rFonts w:ascii="Times New Roman" w:hAnsi="Times New Roman" w:cs="Times New Roman"/>
                <w:b/>
                <w:bCs/>
                <w:color w:val="000000"/>
              </w:rPr>
              <w:t>300,000.00</w:t>
            </w:r>
          </w:p>
        </w:tc>
      </w:tr>
      <w:tr w:rsidR="000D676B" w:rsidRPr="00B310F5" w:rsidTr="00B35D2B">
        <w:trPr>
          <w:gridAfter w:val="2"/>
          <w:wAfter w:w="7840" w:type="dxa"/>
          <w:trHeight w:val="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76B" w:rsidRPr="00B310F5" w:rsidRDefault="000D676B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35D2B" w:rsidRPr="00B310F5" w:rsidRDefault="00B35D2B" w:rsidP="00B35D2B">
      <w:pPr>
        <w:tabs>
          <w:tab w:val="left" w:pos="1072"/>
        </w:tabs>
        <w:rPr>
          <w:rFonts w:ascii="Times New Roman" w:hAnsi="Times New Roman" w:cs="Times New Roman"/>
        </w:rPr>
      </w:pPr>
    </w:p>
    <w:p w:rsidR="00C5746D" w:rsidRPr="00B310F5" w:rsidRDefault="00C5746D" w:rsidP="00B35D2B">
      <w:pPr>
        <w:tabs>
          <w:tab w:val="left" w:pos="1072"/>
        </w:tabs>
        <w:rPr>
          <w:rFonts w:ascii="Times New Roman" w:hAnsi="Times New Roman" w:cs="Times New Roman"/>
        </w:rPr>
      </w:pPr>
    </w:p>
    <w:p w:rsidR="00C5746D" w:rsidRPr="00B310F5" w:rsidRDefault="00C5746D" w:rsidP="00B35D2B">
      <w:pPr>
        <w:tabs>
          <w:tab w:val="left" w:pos="1072"/>
        </w:tabs>
        <w:rPr>
          <w:rFonts w:ascii="Times New Roman" w:hAnsi="Times New Roman" w:cs="Times New Roman"/>
        </w:rPr>
      </w:pPr>
    </w:p>
    <w:p w:rsidR="00C5746D" w:rsidRPr="00B310F5" w:rsidRDefault="00C5746D" w:rsidP="00B35D2B">
      <w:pPr>
        <w:tabs>
          <w:tab w:val="left" w:pos="1072"/>
        </w:tabs>
        <w:rPr>
          <w:rFonts w:ascii="Times New Roman" w:hAnsi="Times New Roman" w:cs="Times New Roman"/>
        </w:rPr>
        <w:sectPr w:rsidR="00C5746D" w:rsidRPr="00B310F5" w:rsidSect="00C5746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tbl>
      <w:tblPr>
        <w:tblW w:w="13420" w:type="dxa"/>
        <w:jc w:val="center"/>
        <w:tblLook w:val="04A0" w:firstRow="1" w:lastRow="0" w:firstColumn="1" w:lastColumn="0" w:noHBand="0" w:noVBand="1"/>
      </w:tblPr>
      <w:tblGrid>
        <w:gridCol w:w="630"/>
        <w:gridCol w:w="2890"/>
        <w:gridCol w:w="2320"/>
        <w:gridCol w:w="2080"/>
        <w:gridCol w:w="1880"/>
        <w:gridCol w:w="860"/>
        <w:gridCol w:w="1880"/>
        <w:gridCol w:w="604"/>
        <w:gridCol w:w="276"/>
      </w:tblGrid>
      <w:tr w:rsidR="00B35D2B" w:rsidRPr="00B310F5" w:rsidTr="00251708">
        <w:trPr>
          <w:gridBefore w:val="1"/>
          <w:gridAfter w:val="1"/>
          <w:wBefore w:w="630" w:type="dxa"/>
          <w:wAfter w:w="276" w:type="dxa"/>
          <w:trHeight w:val="480"/>
          <w:jc w:val="center"/>
        </w:trPr>
        <w:tc>
          <w:tcPr>
            <w:tcW w:w="125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708" w:rsidRDefault="00B35D2B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табела </w:t>
            </w:r>
            <w:r w:rsidR="008E0E43"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. </w:t>
            </w:r>
            <w:r w:rsidRPr="00B310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План радова на заштити, уређењу и коришћењу пољопривредног земљишта</w:t>
            </w:r>
          </w:p>
          <w:p w:rsidR="00251708" w:rsidRDefault="00251708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251708" w:rsidRPr="00B310F5" w:rsidRDefault="00251708" w:rsidP="00B35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251708" w:rsidRPr="00251708" w:rsidTr="00251708">
        <w:tblPrEx>
          <w:jc w:val="left"/>
        </w:tblPrEx>
        <w:trPr>
          <w:trHeight w:val="300"/>
        </w:trPr>
        <w:tc>
          <w:tcPr>
            <w:tcW w:w="3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Намене улагања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Једница мере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Предрачунска вредност улагања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Сопствено учешће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Други извори</w:t>
            </w:r>
          </w:p>
        </w:tc>
      </w:tr>
      <w:tr w:rsidR="00251708" w:rsidRPr="00251708" w:rsidTr="00251708">
        <w:tblPrEx>
          <w:jc w:val="left"/>
        </w:tblPrEx>
        <w:trPr>
          <w:trHeight w:val="509"/>
        </w:trPr>
        <w:tc>
          <w:tcPr>
            <w:tcW w:w="3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дин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дин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%</w:t>
            </w:r>
          </w:p>
        </w:tc>
      </w:tr>
      <w:tr w:rsidR="00251708" w:rsidRPr="00251708" w:rsidTr="00251708">
        <w:tblPrEx>
          <w:jc w:val="left"/>
        </w:tblPrEx>
        <w:trPr>
          <w:trHeight w:val="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  <w:tr w:rsidR="00251708" w:rsidRPr="00251708" w:rsidTr="00251708">
        <w:tblPrEx>
          <w:jc w:val="left"/>
        </w:tblPrEx>
        <w:trPr>
          <w:trHeight w:val="600"/>
        </w:trPr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1 Уређење пољопривредног земљишта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750,000.00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300,000.00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450,000.00</w:t>
            </w:r>
          </w:p>
        </w:tc>
      </w:tr>
      <w:tr w:rsidR="00251708" w:rsidRPr="00251708" w:rsidTr="00251708">
        <w:tblPrEx>
          <w:jc w:val="left"/>
        </w:tblPrEx>
        <w:trPr>
          <w:trHeight w:val="615"/>
        </w:trPr>
        <w:tc>
          <w:tcPr>
            <w:tcW w:w="3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обележавање парцела државног земљишта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750,000.00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450,000.00</w:t>
            </w:r>
          </w:p>
        </w:tc>
        <w:tc>
          <w:tcPr>
            <w:tcW w:w="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170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251708" w:rsidRPr="00251708" w:rsidTr="00251708">
        <w:tblPrEx>
          <w:jc w:val="left"/>
        </w:tblPrEx>
        <w:trPr>
          <w:trHeight w:val="510"/>
        </w:trPr>
        <w:tc>
          <w:tcPr>
            <w:tcW w:w="5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Укупно (1+2+3)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750,000.00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300,000.00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51708" w:rsidRPr="00251708" w:rsidRDefault="00251708" w:rsidP="002517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517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450,000.00</w:t>
            </w:r>
          </w:p>
        </w:tc>
      </w:tr>
    </w:tbl>
    <w:p w:rsidR="00C5746D" w:rsidRPr="00251708" w:rsidRDefault="00C5746D" w:rsidP="00251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Pr="00B310F5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C574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C5746D" w:rsidRPr="00B310F5" w:rsidRDefault="008E0E43" w:rsidP="00C574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>Т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абела</w:t>
      </w:r>
      <w:r w:rsidR="00204C09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</w:t>
      </w:r>
      <w:r w:rsidR="00C55A98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 </w:t>
      </w:r>
      <w:r w:rsidR="0029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 xml:space="preserve"> 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96B73" w:rsidRPr="00296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Извештај о уговорима о закупу пољопривредног државног земљишта</w:t>
      </w: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4034" w:type="dxa"/>
        <w:tblInd w:w="-601" w:type="dxa"/>
        <w:tblLook w:val="04A0" w:firstRow="1" w:lastRow="0" w:firstColumn="1" w:lastColumn="0" w:noHBand="0" w:noVBand="1"/>
      </w:tblPr>
      <w:tblGrid>
        <w:gridCol w:w="709"/>
        <w:gridCol w:w="1560"/>
        <w:gridCol w:w="1807"/>
        <w:gridCol w:w="1104"/>
        <w:gridCol w:w="901"/>
        <w:gridCol w:w="1565"/>
        <w:gridCol w:w="1710"/>
        <w:gridCol w:w="1276"/>
        <w:gridCol w:w="1276"/>
        <w:gridCol w:w="850"/>
        <w:gridCol w:w="1276"/>
      </w:tblGrid>
      <w:tr w:rsidR="00296B73" w:rsidRPr="00296B73" w:rsidTr="00296B73">
        <w:trPr>
          <w:trHeight w:val="15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Р.бр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Назив физичког / правног лица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Број уговора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Годишњи програм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Шифра ЈН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Катастарска општина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Период закупа(од-до)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Укупан износ годишње закупнине (еур)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Површина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Цена / Ха (еур)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Очекивани приход од општине - 40 %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320-11-09960/64-2021-14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4.0643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47.01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45.05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7.34</w:t>
            </w:r>
          </w:p>
        </w:tc>
      </w:tr>
      <w:tr w:rsidR="00296B73" w:rsidRPr="00296B73" w:rsidTr="00296B7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Чедомир Јеликић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320-11-09960/52-2021-14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79.87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31.95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320-11-5759/73-2019-14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0.6069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320-11-5759/75-2019-14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320-11-5759/76-2019-14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46.67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320-11-5759/77-2019-14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320-11-5759/78-2019-14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144.41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20.8660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57.76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320-11-6498/62-2018-14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5.54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320-11-6498/64-2018-14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3.52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320-11-6498/65-2018-14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1.5916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320-11-6498/66-2018-14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261.03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33.6455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104.41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320-11-6498/67-2018-14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552.19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17.2208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220.88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320-11-6498/68-2018-14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5.7437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15.64</w:t>
            </w:r>
          </w:p>
        </w:tc>
      </w:tr>
      <w:tr w:rsidR="00296B73" w:rsidRPr="00296B73" w:rsidTr="00296B7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320-11-6498/72-2018-14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320-11-00116/124-2021-14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171.61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25.2219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68.64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320-11-00116/125-2021-14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103.75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41.50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320-11-5759/115-2019-14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51.69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20.68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320-11-5759/122-2019-14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91.21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19.8556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36.48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Драган Аврамовић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320-11-00116/19-2021-14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4.47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Драгоје Јелић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320-11-00116/43-2021-14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29.1211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64.50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Душан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356.64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40.7098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142.66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320-11-5759/199-2019-14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5.4761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14.84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320-11-5759/200-2019-14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7.97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320-11-5759/203-2019-14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0.52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320-11-5759/204-2019-14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0.2783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0.82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320-11-00116/104-2021-14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5.61</w:t>
            </w:r>
          </w:p>
        </w:tc>
      </w:tr>
      <w:tr w:rsidR="00296B73" w:rsidRPr="00296B73" w:rsidTr="00296B7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320-11-00116/59-2021-14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23.58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9.43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Лала Аничић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320-11-5759/44-2019-14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320-11-00116/136-2021-14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210.98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84.39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320-11-00116/137-2021-14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89.49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35.80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320-11-00116/69-2021-14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60.37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24.15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 Рајић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320-11-6498/21-2018-14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2.34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320-11-00329/151-2022-14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3.18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320-11-00329/3-2022-14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3.15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320-11-00116/177-2021-14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4.30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320-11-00116/206-2021-14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320-11-00329/62-2022-14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7.27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320-11-09960/65-2021-14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43.78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1.98</w:t>
            </w:r>
          </w:p>
        </w:tc>
      </w:tr>
      <w:tr w:rsidR="00296B73" w:rsidRPr="00296B73" w:rsidTr="00296B7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Небојша Лојаничић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320-11-00329/4-2022-14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2.5929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19.40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320-11-00116/107-2021-14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3.6479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22.36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320-11-00116/108-2021-14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8.96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lastRenderedPageBreak/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320-11-00116/109-2021-14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10.97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320-11-00116/110-2021-14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63.95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320-11-00116/116-2021-14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2.4540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17.62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164.89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12.5078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65.96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320-11-00116/127-2021-14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111.23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13.0781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44.49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Петар Ристић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320-11-5759/64-2019-14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624.83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137.7994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249.93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Раденко Ботић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320-11-00116/65-2021-14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0.0257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Радивоје Палић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320-11-00116/68-2021-14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3.01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Радојка Обућина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320-11-00329/147-2022-14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2021-2036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76.04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30.42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320-11-5759/283-2019-14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283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2019-2029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2.10</w:t>
            </w:r>
          </w:p>
        </w:tc>
      </w:tr>
      <w:tr w:rsidR="00296B73" w:rsidRPr="00296B73" w:rsidTr="00296B7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320-11-6498/302-2018-14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12.06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320-11-6498/303-2018-14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26.72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8.4247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10.69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320-11-6498/304-2018-14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2018-2028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0.73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Владимир Пурић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320-11-00116/176-2021-14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1.71</w:t>
            </w:r>
          </w:p>
        </w:tc>
      </w:tr>
      <w:tr w:rsidR="00296B73" w:rsidRPr="00296B73" w:rsidTr="00296B7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Живко Пауновић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320-11-00116/73-2021-14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</w:pPr>
            <w:r w:rsidRPr="00296B73">
              <w:rPr>
                <w:rFonts w:ascii="Arial Narrow" w:eastAsia="Times New Roman" w:hAnsi="Arial Narrow" w:cs="Calibri"/>
                <w:color w:val="000000"/>
                <w:sz w:val="17"/>
                <w:szCs w:val="17"/>
                <w:lang w:val="en-GB" w:eastAsia="en-GB"/>
              </w:rPr>
              <w:t>2020-2035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69.31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296B7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27.72</w:t>
            </w:r>
          </w:p>
        </w:tc>
      </w:tr>
      <w:tr w:rsidR="00296B73" w:rsidRPr="00296B73" w:rsidTr="00296B73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Укупно: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4,248.55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513.0447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8.28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1,699.42</w:t>
            </w:r>
          </w:p>
        </w:tc>
      </w:tr>
    </w:tbl>
    <w:p w:rsidR="00C5746D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Pr="00B310F5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0326A" w:rsidRPr="00B310F5" w:rsidRDefault="00D0326A" w:rsidP="00D0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>4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  </w:t>
      </w:r>
      <w:r w:rsidRPr="00B310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Преглед груписаних јавних надметањa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tbl>
      <w:tblPr>
        <w:tblW w:w="13320" w:type="dxa"/>
        <w:tblInd w:w="113" w:type="dxa"/>
        <w:tblLook w:val="04A0" w:firstRow="1" w:lastRow="0" w:firstColumn="1" w:lastColumn="0" w:noHBand="0" w:noVBand="1"/>
      </w:tblPr>
      <w:tblGrid>
        <w:gridCol w:w="1028"/>
        <w:gridCol w:w="2086"/>
        <w:gridCol w:w="1984"/>
        <w:gridCol w:w="1560"/>
        <w:gridCol w:w="1275"/>
        <w:gridCol w:w="1276"/>
        <w:gridCol w:w="1276"/>
        <w:gridCol w:w="1276"/>
        <w:gridCol w:w="1559"/>
      </w:tblGrid>
      <w:tr w:rsidR="00296B73" w:rsidRPr="00296B73" w:rsidTr="00296B73">
        <w:trPr>
          <w:trHeight w:val="585"/>
        </w:trPr>
        <w:tc>
          <w:tcPr>
            <w:tcW w:w="1028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Шифра ЈН</w:t>
            </w:r>
          </w:p>
        </w:tc>
        <w:tc>
          <w:tcPr>
            <w:tcW w:w="208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Кат. општина</w:t>
            </w:r>
          </w:p>
        </w:tc>
        <w:tc>
          <w:tcPr>
            <w:tcW w:w="198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Потес</w:t>
            </w:r>
          </w:p>
        </w:tc>
        <w:tc>
          <w:tcPr>
            <w:tcW w:w="15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Лист непокрет.</w:t>
            </w:r>
          </w:p>
        </w:tc>
        <w:tc>
          <w:tcPr>
            <w:tcW w:w="12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Број парцеле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Култура и класа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Фактичко стање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Зона заштите</w:t>
            </w:r>
          </w:p>
        </w:tc>
        <w:tc>
          <w:tcPr>
            <w:tcW w:w="155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Total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28,4499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28,4499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Акмачићи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0,2002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Акмачићи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560188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>Ђ</w:t>
            </w:r>
            <w:r w:rsidR="00296B73"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УРИНОВИЦИ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0,2251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0,5168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БОСАЊЕ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0,0595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БОСАЊЕ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БЕЗДАНИ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ЦУЛУМ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0,2516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0,2516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Амзићи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БОСАЊЕ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0,3284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ДОЊА БИСТРИЦА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0,2154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ДОЊА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БИСТРИЦА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1478/1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0,9147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1,1301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ДОЊА БИСТРИЦА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5589/1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ЦРКВЕНИ ЗАСЕОК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0,1986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0,1986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560188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ГЛАВОЊИ</w:t>
            </w:r>
            <w:r w:rsidR="00296B73"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0,0848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ЦРКВЕНИ ЗАСЕОК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0,0918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0,1766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0,3190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0,0421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СОКОЛОВА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0,1705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0,1705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НИНЦИЦИ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0,0371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НИНЦИЦИ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0,0387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НИНЦИЦИ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0,0406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1,5762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12,2658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60,8564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74,6984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ЦРКВЕНИ ЗАСЕОК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0,2499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БРАЗДАЦЕ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БРАЗДАЦЕ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БРАЗДАЦЕ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БРАЗДАЦЕ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Бистрица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ГОБАТЕ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0,0548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2,2149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2,3215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0,4870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0,3950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0,6210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0,4610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0,2225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2,8625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0,1855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0,1855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0,0518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0,2720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0,5930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0,8485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1,7135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ЗОРИЦА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7,5651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0,1343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7,8401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КАМЕНИЦА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4,4090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КАМЕНИЦА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6,4133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10,8223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КАМЕНИЦА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0,0827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ДУБНИЦА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0,8960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0,8960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БОРОВИТА ГЛАВИЦА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0,0704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КАМЕНИЦА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0,4340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0,4340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СМРЕКОВА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0,8772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0,8772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0,0814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ПАЉЕВИНЕ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0,1932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0,1932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ГОМИЛЕ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7,7233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1,1480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5,1489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14,0202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6,6652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0,9907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4,4434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12,0993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6,0559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0,9002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4,0373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10,9934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4,1286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0,6136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2,7524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7,4946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7,2794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1,0820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4,8529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13,2143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6,4660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0,9610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4,3107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11,7377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остало природно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2,7217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7,8085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10,5302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2,7534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7,8998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10,6532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3,1914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9,1564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12,3478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4,9967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14,3355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19,3322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2,3002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6,5994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8,8996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УТРИНА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0,1238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0,1238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СТЕВАНЕТИЦИ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ЗОРИЦА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0,5070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0,5070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10,3365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10,3365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БОЖЕТИЦИ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2,2527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2,2527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ЦРНА СТЕНА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0,0874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БАБИЦА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БАБИЦА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0,0663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888/2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0,0252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0,4331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0,2471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0,6802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МАРИНОВИЦИ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2,3338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МАРИНОВИЦИ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4,0767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МАРИНОВИЦИ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2,9548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9,3653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ДИЛПАРЕ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0,0784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КАЛИПОЉЕ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8,8049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КАЛИПОЉЕ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2,1850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10,9899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4,7919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2,8806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8,3893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16,1963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6,1961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0,1738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3,7247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10,8475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20,9421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10,8519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6,5236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18,9984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36,6784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7,1668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4,3083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12,5470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24,2232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ПУЉЦИ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0,1685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ПУЉЦИ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0,1042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0,2727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РОСИЦА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БОСАЊЕ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0,2986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БОСАЊЕ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0,0845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0,3831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0,2088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Вилови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БОТОРЕ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0,2513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0,5251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КЛЕКЕ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77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ВРАНЕША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0,1437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0,1437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БОРОВЊАК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0,2297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0,2297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РАДИЈЕВИЦА 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1,5812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РАДИЈЕВИЦА 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0,2195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1,8007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0,5511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1,6690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0,0574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2,6119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0,2855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БУЈОШЕВО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0,3257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БУЈОШЕВО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0,2273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0,9946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КРШЕВИ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31,4748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31,4748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КРШЕВИ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1,6645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КРШЕВИ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6,3509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8,1322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РАДИЈЕВИЦА 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0,1844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0,1844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КОД ГРОБЉА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0,4134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0,4134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Горње Трудово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ДЕБЕЛО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0,1123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0,1123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БОРЈА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1,6003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1,6003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РОСУЉЕ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ЗВИЈЕРЦИ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1,6162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ЗВИЈЕРЦИ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0,2906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ЗВИЈЕРЦИ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ЗВИЈЕРЦИ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2,6300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ЗВИЈЕРЦИ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0,1139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4,9584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Дебеља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ВРХОВИ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МОКРЕЦ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0,3379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0,8847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1,2226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ЈАГЊИЛА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0,1430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ЈАГЊИЛА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ЈАГЊИЛА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0,6592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1,0051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Дражевићи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ЦОКАЛИЈЕ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0,0739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0,0739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0,0328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0,1968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СУВИ 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0,1858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СИРОВИ КРАЈ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0,3178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СИРОВИ КРАЈ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0,4221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СИРОВИ КРАЈ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0,4691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1,2090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Дрмановићи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1439/1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10,2243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10,2243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ГУЈАНИЦКА МАЛА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0,5200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ГУЈАНИЦКА МАЛА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0,9384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1,4584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ТОЉИЦИ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0,0275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БРЗОКОБИЛСКА ВРТАЦА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0,7610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0,7610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БУКОВАЦА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1795/3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0,0445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0,1065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ПЛУЖИНЕ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0,5043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ПЛУЖИНЕ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1,2741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1,7784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ПЛУЖИНЕ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0,2078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Комарани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ПЛУЖИНЕ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0,5250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0,7328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0,2604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0,1182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0,2003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0,1031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0,6820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ВЕЛИКА ВРТАЦА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11,8722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ОБУЦИНЕ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0,8102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12,6824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КАЛИПОЉЕ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12,1644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КАЛИПОЉЕ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0,2656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КОРИЦАНЦИ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1,1200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13,5500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2,4899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0,0972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КОРИЦАНЦИ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0,9080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КОРИЦАНЦИ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9,8790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13,3741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ПРИПОРАЦ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НЕШОВИЦИ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0,0354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0,0354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ТУВАЉЕВИЦА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1,7453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1,7453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2,3440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5,3053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7,6493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4,3669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7,7215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12,0884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8,9413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15,8096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24,7509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12,8947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22,7998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35,6945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9,8174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17,3589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27,1763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10,6926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18,9062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29,5988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4,0665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7,1903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11,2568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11,4927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20,3210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31,8137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5,2469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9,2772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14,5241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14,9810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14,9810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10,4497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10,4497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16,4721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16,4721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18,3185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18,3185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1,9563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1,9563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4,4916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4,4916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Љепојевићи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ЈАНКОВ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3,9929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3,9929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0,8922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424/1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0,1745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1,0667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415/3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0,3698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ÐОЛОВИНА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3,2954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ÐОЛОВИНА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0,5842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ÐОЛОВИНА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0,2768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ÐОЛОВИНА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0,7995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0,3606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5,3165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РАЖИШТА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РАЖИШТА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0,1162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РАЖИШТА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0,0386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0,0386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Нова Варош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РАЖИШТА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0,1344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0,1344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0,1957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7,3708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0,6940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ВАГАНИЦА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0,3630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ШАПОЊСКИ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3,7299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3,7299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ШАПОЊСКИ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10,4477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ШАПОЊСКИ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28,7464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39,1941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ШИПОВИК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0,0079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0,0079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ЛУКЕ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ШИРОКЕ СТЕНЕ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0,2071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ШИРОКЕ СТЕНЕ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0,3148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0,5219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ШИРОКЕ СТЕНЕ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ШИПОВИК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ШИПОВИК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Радијевићи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ШИПОВИК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0,3724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БЈЕЛИН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902/2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0,0953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1266/1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0,0123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0,0123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ПАСТОРЦИ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0,2646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ПАСТОРЦИ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1,4215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1,6861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САЛКОВИНА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САЛКОВИНА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0,0671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0,1282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ЉУТИ БРЕГ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ЉУТИ БРЕГ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ЉУТИ БРЕГ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ЉУТИ БРИЈЕГ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1958/1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1958/2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0,3528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10,9836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0,1273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11,3425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0,1875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0,5074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ЗАПОЉЕ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0,1591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0,8375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РАВНИ ГАЈ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2299/4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МРАМОР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0,1025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0,1160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0,2185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БЈЕЛИН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830/3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ЦОЛОВИНА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3464/2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0,1480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САЛКОВИНА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КРИВАЈА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ГЛАВИЦА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176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САЛКОВИНА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1319/3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1176/3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БИЈЕЛЕ ВОДЕ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ЛАПЦЕВИЦИ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0,0381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0,0381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1318/1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ЛАПЦЕВИЦИ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0,2555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0,2555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МАНДИЦА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ГЛОГОВИЦА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0,3670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КРИВАЈА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ЉУТИ БРЕГ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0,0083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МАНДИЦИ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САЛКОВИНА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1267/1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0,2491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0,2491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0,0279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0,0279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Радоиња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СУБОТИЦА 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1280/2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ГЛАВОЊЕ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0,3251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БЛАТИНА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0,0480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БЛАТИНА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БЛАТИНА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0,1755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БЛАТИНА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0,2238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БЛАТИНА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0,2720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0,8243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1,6773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1,6773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РЕБЕЉ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5,4287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РЕБЕЉ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РЕБЕЉ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2155/2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0,7200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6,2002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БАКИНА БАРА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БАКИНА БАРА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БАКИНА БАРА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0,4145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0,7018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5994/2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0,0325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5545/1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6,6302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6,6302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КИТОЊА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0,9309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0,9309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КУЛА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1,4908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1,4908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ЈАСТРЕБИЦЕ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3,9458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3,9458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КУЛА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0,1273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0,1273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ЈАСИКЕ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МРШИНЕ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Рутоши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РАВНОВИ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0,7995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0,7995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0,1352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ВУЦИЈА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0,7546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0,7546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0,3546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0,3546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ТИКВА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0,3028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Тисовица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ДИВОВИЦИ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1,2939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1,2939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Тисовица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ЈАВОР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6,0054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6,0054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Тисовица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ЈАВОР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7,8417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7,8417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Тисовица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ЈАДАРЕВО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14,0972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14,0972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ПЕШТЕРЦИ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0,4989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0,4989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КРШЕВИ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941/1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232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Челице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ЦКАЊЕ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ПАЛЕЖ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0,2374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КАМАЉАК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0,1053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0,1053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4,5543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1,5393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0,4988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0,4389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1,4899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9,1001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0,0590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0,3658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0,2306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СУНДЕВИН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3,7240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СУНДЕВИН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1,1815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СУНДЕВИН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0,6996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СУНДЕВИН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0,1485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0,7942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0,0832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0,8774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ДУГЕ ШУМЕ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39,7808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ДУГЕ ШУМЕ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0,4852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40,2660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СТРАЖА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7,7378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7,7378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0,0991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0,1561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0,0823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0,7671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0,9408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ВРТАЦЕ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1,8212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3,8666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БРÐАНСКА МАЛА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0,2059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РУЈИШТА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3,1328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3,1328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8,3493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8,3493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12,9587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12,9587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5,2279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5,2279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28,0575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28,0575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12,9646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12,9646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ПЛАНДИШТА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9,3144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9,3144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СТРАНА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0,0527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Штитково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РУЦИШТА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0,7096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0,7096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ЗЛАТАРСКО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17,8333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17,8333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2,2027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0,0682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2,2709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ВОДИЦЕ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ВОДИЦЕ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5,5729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0,0661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0,4422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2,1859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КРШ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0,0611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8,4852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ПОЛИЦЕ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13,6432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13,9647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БУНАРИНЕ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СЕЛИШТА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7,4695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СЕЛИШТА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0,4529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7,9224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КРЉЕ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0,2870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0,2870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ЛИЈЕПА РАВАН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6,4920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6,4920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261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ЛИЈЕПА РАВАН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5,2942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5,2942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Мишевићи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ЛИЈЕПА РАВАН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0,8132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0,8132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ЦОЛОВИЦИ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3016/2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ЦОЛОВИЦИ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3018/2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0,4517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0,5237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ЗЕЦЕВО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ЗЕЦЕВО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2,3946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2,3946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ЗЕЦЕВО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27,1116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27,1116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ВАРАГИЦИ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0,1674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Река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YАМБАСИ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0,5149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2,2501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2,2501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0,3265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0,1274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634/2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270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0,0806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0,7096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0,6092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891/3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0,1709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1,0814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0,0439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0,0439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ШАКОВИНА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0,2015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0,0134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0,0134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854/1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0,0907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Бурађа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БУРАÐСКИ 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854/2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1,2976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8,1228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9,4204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0,1760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16,2657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16,4417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1,5877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1,5877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МУРТЕНИЦА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0,5783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МУРТЕНИЦА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479/2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0,0457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МУРТЕНИЦА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0,3088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0,9328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0,5751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0,0739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0,0539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0,2356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1,1814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17,3567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8,6783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26,0350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12,9349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6,4675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19,4024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1,4950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0,4591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1,9541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РАСНИЦА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24,8012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РАСНИЦА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12,4006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37,2018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0,3848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0,3848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5,7753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4,2482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2,8876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2,1241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15,0352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0,6236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0,8954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1,5190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0,1349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0,1119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0,4930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0,4930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0,1811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0,1811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0,2967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3,6708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1,8354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7,0660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0,1545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1807/2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1,0866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14,1100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ТУСТО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2,8716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ТУСТО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1031/3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1,4370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ТУСТО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0,7487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5,0573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РАСНИЦА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0,2400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0,2400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РАСНИЦА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0,0614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РАСНИЦА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0,0723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0,1337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0,7965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БАРИЦА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0,3982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1,1947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0,7498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0,7498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ЗЛАТИБОР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0,0360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ТУСТО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1,4533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1,4533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0,4950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3,5450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778/1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4,5770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8,6170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0,8568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0,4284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1,2852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4,3683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2,1841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6,5524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7,2031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3,6015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10,8046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</w:t>
            </w: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 xml:space="preserve">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1,5624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0,7812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2,3436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3,9360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1,9680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5,9040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3,4813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Драглица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ПЛЕЦЕ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1,7407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5,2220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ВЕЛИКО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0,0280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ВЕЛИКО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913/9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0,0151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0,0431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ГЛАВА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864/1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0,9358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0,6540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1,5898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БЕЛА ГЛАВА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0,4676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0,4676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КЛАНАЦ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0,8129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0,8129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ВЕЛИКО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1,0164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1,0164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312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Јасеново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ВЕЛИКО БРДО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0,6233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0,6233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Кућани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ЦРКВИНА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0,0160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Кућани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ЦРКВИНА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0,3157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0,3317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Кућани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917/2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0,0188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0,0188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ПРИЈЕВОРАЦ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0,1976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ПРИЈЕВОРАЦ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0,0920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0,2896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ПРИСОЈЕ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1481/2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1,0509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1,0509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ВОЛУЈКУША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0,3040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0,3040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СУВОБОРЈЕ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849/2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0,5169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СУВОБОРЈЕ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0,0520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0,5689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МУРТЕНИЦА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0,0056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0,0056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ВОЛУЈАК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0,0152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ВОЛУЈАК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0,0064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ВОЛУЈАК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воћњак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ВОЛУЈАК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0,0114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0,0351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Негбина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ВИС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3. 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0,2198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0,2198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Ојковица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ГОРЊИ ДОЛОВИ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0,2419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0,2419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МИЈАЉЕВИЦА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0,0047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МИЈАЉЕВИЦА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1121/2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0,0009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0,0022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0,0107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МУТАВYИЦИ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2415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ЦРНИ ВРХ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пашњак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0,0025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0,0020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0,0018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0,0018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ливада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0,0004</w:t>
            </w:r>
          </w:p>
        </w:tc>
      </w:tr>
      <w:tr w:rsidR="00296B73" w:rsidRPr="00296B73" w:rsidTr="00296B73">
        <w:trPr>
          <w:trHeight w:val="330"/>
        </w:trPr>
        <w:tc>
          <w:tcPr>
            <w:tcW w:w="1028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330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Сеништа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ПОЉЕ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њива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0,0015</w:t>
            </w:r>
          </w:p>
        </w:tc>
      </w:tr>
      <w:tr w:rsidR="00296B73" w:rsidRPr="00296B73" w:rsidTr="00296B73">
        <w:trPr>
          <w:trHeight w:val="330"/>
        </w:trPr>
        <w:tc>
          <w:tcPr>
            <w:tcW w:w="11761" w:type="dxa"/>
            <w:gridSpan w:val="8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296B73" w:rsidRPr="00296B73" w:rsidRDefault="00296B73" w:rsidP="00296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296B73" w:rsidRPr="00296B73" w:rsidRDefault="00296B73" w:rsidP="00296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96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1.365,7892</w:t>
            </w:r>
          </w:p>
        </w:tc>
      </w:tr>
    </w:tbl>
    <w:p w:rsidR="003A1BBD" w:rsidRPr="00B310F5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ED" w:rsidRPr="00B310F5" w:rsidRDefault="00FC30E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012914" w:rsidRDefault="00204C09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t>Табела</w:t>
      </w:r>
      <w:r w:rsidR="00296B73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Pr="00B310F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C55A98"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5A98" w:rsidRPr="00B310F5">
        <w:rPr>
          <w:rFonts w:ascii="Times New Roman" w:hAnsi="Times New Roman" w:cs="Times New Roman"/>
          <w:sz w:val="24"/>
          <w:szCs w:val="24"/>
        </w:rPr>
        <w:t xml:space="preserve">   </w:t>
      </w:r>
      <w:r w:rsidR="00012914" w:rsidRPr="00012914">
        <w:rPr>
          <w:rFonts w:ascii="Times New Roman" w:hAnsi="Times New Roman" w:cs="Times New Roman"/>
          <w:b/>
          <w:i/>
          <w:sz w:val="28"/>
          <w:szCs w:val="28"/>
        </w:rPr>
        <w:t xml:space="preserve">Катастарске парцеле у државној својини које нису обухваћене важећим или планираним </w:t>
      </w:r>
    </w:p>
    <w:p w:rsidR="00A77A6F" w:rsidRDefault="00012914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Pr="00012914">
        <w:rPr>
          <w:rFonts w:ascii="Times New Roman" w:hAnsi="Times New Roman" w:cs="Times New Roman"/>
          <w:b/>
          <w:i/>
          <w:sz w:val="28"/>
          <w:szCs w:val="28"/>
        </w:rPr>
        <w:t>закупом или давањем на коришћење без накнаде</w:t>
      </w:r>
    </w:p>
    <w:tbl>
      <w:tblPr>
        <w:tblW w:w="23279" w:type="dxa"/>
        <w:tblInd w:w="392" w:type="dxa"/>
        <w:tblLook w:val="04A0" w:firstRow="1" w:lastRow="0" w:firstColumn="1" w:lastColumn="0" w:noHBand="0" w:noVBand="1"/>
      </w:tblPr>
      <w:tblGrid>
        <w:gridCol w:w="142"/>
        <w:gridCol w:w="2976"/>
        <w:gridCol w:w="2694"/>
        <w:gridCol w:w="2409"/>
        <w:gridCol w:w="5703"/>
        <w:gridCol w:w="3648"/>
        <w:gridCol w:w="5707"/>
      </w:tblGrid>
      <w:tr w:rsidR="00012914" w:rsidRPr="00A77A6F" w:rsidTr="00053856">
        <w:trPr>
          <w:trHeight w:val="585"/>
        </w:trPr>
        <w:tc>
          <w:tcPr>
            <w:tcW w:w="1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010869">
            <w:pPr>
              <w:spacing w:after="0" w:line="240" w:lineRule="auto"/>
              <w:ind w:left="-9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13480" w:type="dxa"/>
              <w:tblLook w:val="04A0" w:firstRow="1" w:lastRow="0" w:firstColumn="1" w:lastColumn="0" w:noHBand="0" w:noVBand="1"/>
            </w:tblPr>
            <w:tblGrid>
              <w:gridCol w:w="1476"/>
              <w:gridCol w:w="1650"/>
              <w:gridCol w:w="1105"/>
              <w:gridCol w:w="1244"/>
              <w:gridCol w:w="1090"/>
              <w:gridCol w:w="810"/>
              <w:gridCol w:w="1269"/>
              <w:gridCol w:w="3147"/>
              <w:gridCol w:w="1907"/>
            </w:tblGrid>
            <w:tr w:rsidR="00010869" w:rsidRPr="00010869" w:rsidTr="00010869">
              <w:trPr>
                <w:trHeight w:val="99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Потес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Број кат. парцеле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Површина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Култура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Класа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Култура- фактичко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Разлог изузимања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Напомена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 xml:space="preserve"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</w:t>
                  </w: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ЗЕБЛОВИК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1308/2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3.6883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5.8309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МАЛИЊАК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0.2322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МАЛИЊАК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0.1173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0.3993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БЕЗДАНИ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1.3856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0.8255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4.7684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2190/2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2781/1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1.7827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2.2108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1162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1332/1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3.7274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СОКОЛОВА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2881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4216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0.8952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5590/1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5590/2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3.9635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1.2023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0.5093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5.9650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19.6646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41.0640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3.1460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4.5761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0.9186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0.7965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ДУБНИЦА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0.6640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ДУБНИЦА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2.8044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9.8775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6.9336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0.9774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3.4427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2.4167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ЗОРИЦА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11.9369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3.6132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5.4198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0.8055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5.0659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0.8377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3.6969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22.3553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0.5579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3.3736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98.2123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ЦВИЈЕТЊАК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ЦВИЈЕТЊАК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ШЕХОВИНА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СВЕТИОНИК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2.0766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ШЕХОВИНА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7.2117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ШЕХОВИНА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3.2931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ШЕХОВИНА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ШЕХОВИНА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ЗЕЛЕНИКА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2.0366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1.9347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ГЛАВИЦА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0.5670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785/6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0.5609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2.8203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795/3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795/4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ВЈЕТЕРНИК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0.5083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ВЈЕТЕРНИК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1.7936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ВЈЕТЕРНИК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ХОYИНА СТЕНА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26.3389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МАРИНОВИЦИ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59.5901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1535/1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5.9933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10.4925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2646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0.9907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0.5914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АНДРИЦИ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378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0.6726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2.5784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25.3135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2.9632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17.4187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26.9830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54.8054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ЛОВЦЕ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7.0968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6.0732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228.6462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1.9413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0.9222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0.4369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4.0622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МАЗГИД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ЗБОРИШТА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ПУЉЦИ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5.7198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трстик-мочвара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ПУЉЦИ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2.7460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2238/6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0.2490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ДИЈАНОВАЦ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1.7247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ГУЈАНИЦЕ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0.9345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СЕЛО ВИЛОВИ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992/2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12.4137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0.4064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2.6052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1.5302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4.9638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6.2953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1.9407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23.1414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33.0374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8.6846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1.5933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1.7948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0.6068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14.1898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1.5132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ОСТРВО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7.5417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111.2394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0.9837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5.8408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17.5237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5.9198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30.7998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3.5540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ЗВЕРАЦКО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БОРЈА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3.7357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ВРХОВИ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0.8305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9.0111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2.7492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8.4305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28.6341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1.0093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0.5236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1023/2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0.1639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0.3316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11.9995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23.9990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0.6309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4.1680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8.3293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1.2611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18.4387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36.8772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0.4091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4.8713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1.5175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3.0381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0.8702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0.5428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1.0856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1.7404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1530/1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1531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2.3738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1531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1.1868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25.9801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12.9901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20.1238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10.0619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0.8893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2.8786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30.8318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15.4159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2266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15.5110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2266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7.7555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0.7174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2.0199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5.1038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34.6034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17.3018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3.4290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1.6341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1.7147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0.8170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2.0960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4.1918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6.3642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12.7284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0.7742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20.9663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10.4831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10.5898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11.1083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5.5542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5.2948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430.1064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1.0271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3.3363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4.7760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МОКРЕЦ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0.5457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11.8065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1414/4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4.7856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0.9597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0.2518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0.2158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0.7718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1.1029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1440/2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0.1574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0.3427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БУЛАТОВИЦИ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2.3346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0.7829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0.8681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0.5362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0.8648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1.5961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1.1244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20.9220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0.2731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0.0888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0.9456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4.6181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ЕЉЕНАК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0.2376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1802/4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4.6151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3.2927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4.5795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10.6166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9.1864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13.7377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3.6361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5.4376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0.6400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28.9625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7.6926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864/2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1.0842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94.7609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Кућани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916/3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0.7144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ОБУЦИНЕ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0.1813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КАЛИПОЉЕ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2.4231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ТУВАЉЕВИЦА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0.6658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4.6007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14.7506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ПРЕЛИЦА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29.9015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33.1554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85.8403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5.1587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1.2704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0.2224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12.5325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25.5667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3.8212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126.3679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3.5312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ПОЛИЦЕ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ПОЛИЦЕ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343.0643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СУВОБОРЈЕ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9.0119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14.9643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ВОЛУЈКУША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ВОЛУЈКУША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4.8997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79.0381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река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РЕКА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2.5480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1.1567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2915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113.2460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4.5195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РАЖИШТА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1088/4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1105/7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1138/1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ТОЦИЛО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ТОЦИЛО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ТОЦИЛО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ТОЦИЛО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1.8058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0.9513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2.7281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1598/1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2.5979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БРЕЖÐА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1613/2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169/1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0.7941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189/10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189/9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191/5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192/6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192/7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193/3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193/4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0.0682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ЗЕБИНОВАЦ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ЗЕБИНОВАЦ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БРАНОШЕВАЦ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397/3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415/1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0.1363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0.3781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458/4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462/4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1.6642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0.4851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463/5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463/6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РАЖИШТА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РАЖИШТА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485/3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0.4335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0.0882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ДИШОВИНА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628/1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ДИШОВИНА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0.8574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671/1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777/2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777/2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777/2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777/7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804/3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882/6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24.9641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1905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БРДАЊ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0.0488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0.5038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0.3205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1080/2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0.4051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0.1264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0.3334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0.1784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0.8998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17.9178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4.8994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1.3183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13.4806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49.3000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90.5370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1.0798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1345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1.2626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0.3329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1369/3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8.6196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1370/3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0.6017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1.1976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ЛУКЕ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0.4234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0.1206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0.2979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0.1241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0.2167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0.0831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197.4227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1009/2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МРАМОР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1011/1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0.1662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5.6782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7.7303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0.5561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1176/1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0.1037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1270/2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0.1070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1272/1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0.1973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0.7317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1273/2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1276/2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0.2498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1279/2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1280/1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0.3829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0.7672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1283/2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0.1791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1284/2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0.1268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1285/2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0.0611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1325/2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0.0695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ЛАПЦЕВИЦИ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1680/2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7.5912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6.9144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2099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0.0014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 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РАВНИ ГАЈ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3464/2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621/2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0.2075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0.5971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0.0650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830/3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 правно ни фактички није пољопривредно земљиште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Није пољопривредно земљиште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0.0571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879/5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36.3018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РЕБЕЉ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0.3909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0.6669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1.1592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2.2205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0.5384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3404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0.0619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1.7310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1.2190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1.3406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2.3062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4.3021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1.4161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ГЛАВОЊЕ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4774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1.5538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ВРАЖДОВИНА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0.7485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МРШИНЕ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5570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5571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ПОД КИТОЊОМ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5808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0.6344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14.4077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0.6540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5994/2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ПАРНИЦЕ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6014/1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0.6219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6022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0.5530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40.2330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0.1343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1199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0.0723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1384/1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0.0583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0.0864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КЛАК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2.9880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20.8546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30.9199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2.2157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МУТАВYИЦИ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0.6291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696/3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58.2116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0.0657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0.0953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0.1916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0.1188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0.9251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8.3109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20.5026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9.2500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1.9480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20.2794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2.1293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11.1561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0.5415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ВУЦИЈА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0.1321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ВУЦИЈА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1.8646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1.7177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0.9991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1.1660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1.7560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0.3751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2.0202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0.9306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МУРТЕЗАНОВИНА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0.1637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БАНОВАЦ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ШАНАЦ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354/1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0.8806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БАНОВАЦ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ТОПАЛОВИНА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0.1917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399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400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0.1825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417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2.1568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0.1207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0.0712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0.3965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433/3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0.0660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0.3904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0.1590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КОЦЕЉ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1.7745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6.9248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4.4774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0.4703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0.3435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0.3122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7.0940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115.3638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ДОЊЕ ТРУДОВО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1788/1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10.7072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вештацко језеро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0.0962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30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491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0.0646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65.1352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76.1647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8.0797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2.8848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354/2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0.4494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0.1184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1.0979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430/1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0.3126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њива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депонија смећа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ДЕПОНИЈА СМЕЋА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430/3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0.6828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депонија смећа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ДЕПОНИЈА СМЕЋА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воћњак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0.6130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0.5341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4.8685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22.1344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941/3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41.9155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РУДНИК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ЈОШЈЕ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0.9839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ЈОШЈЕ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1458/2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0.1795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- објекат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ПАЛЕЖ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0.0992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ливада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БУРСАЦ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24.9042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БУРСАЦ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74.8086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010869" w:rsidRPr="00010869" w:rsidTr="00010869">
              <w:trPr>
                <w:trHeight w:val="45"/>
              </w:trPr>
              <w:tc>
                <w:tcPr>
                  <w:tcW w:w="1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0.7211</w:t>
                  </w:r>
                </w:p>
              </w:tc>
              <w:tc>
                <w:tcPr>
                  <w:tcW w:w="10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ДУГЕ ШУМЕ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3.4449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1.3575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6.1523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1.4956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2.5458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пашњак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30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зградом-објектом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2.3123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829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0.2469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0.1008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94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ВРТАЦЕ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0.1857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природно неплодно земљиште</w:t>
                  </w: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 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0869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14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25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119.6545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010869" w:rsidRPr="00010869" w:rsidTr="00010869">
              <w:trPr>
                <w:trHeight w:val="315"/>
              </w:trPr>
              <w:tc>
                <w:tcPr>
                  <w:tcW w:w="404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 ЈЛС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0108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2,328.3674</w:t>
                  </w: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1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0869" w:rsidRPr="00010869" w:rsidRDefault="00010869" w:rsidP="00010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560188" w:rsidRDefault="00560188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0869" w:rsidRPr="00A77A6F" w:rsidRDefault="00010869" w:rsidP="0001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RS" w:eastAsia="en-GB"/>
              </w:rPr>
            </w:pPr>
            <w:r w:rsidRPr="00B310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Табела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 xml:space="preserve"> 6</w:t>
            </w:r>
            <w:r w:rsidRPr="00B31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Величине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јавних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надметања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Pr="00A77A6F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77A6F" w:rsidRPr="00A77A6F" w:rsidRDefault="00A77A6F" w:rsidP="0001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15"/>
        </w:trPr>
        <w:tc>
          <w:tcPr>
            <w:tcW w:w="1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330"/>
        </w:trPr>
        <w:tc>
          <w:tcPr>
            <w:tcW w:w="139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A6F" w:rsidRPr="00A77A6F" w:rsidRDefault="00A77A6F" w:rsidP="0001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330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57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Ред.број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Величина (ха)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Број јавних надметања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33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до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250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33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856" w:rsidRPr="00053856" w:rsidRDefault="00053856" w:rsidP="00053856">
            <w:pPr>
              <w:spacing w:after="0" w:line="240" w:lineRule="auto"/>
              <w:ind w:left="1588" w:hanging="158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од 5 до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63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33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од 20 до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330"/>
        </w:trPr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преко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053856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</w:tr>
      <w:tr w:rsidR="00053856" w:rsidRPr="00053856" w:rsidTr="00053856">
        <w:trPr>
          <w:gridBefore w:val="1"/>
          <w:gridAfter w:val="3"/>
          <w:wBefore w:w="142" w:type="dxa"/>
          <w:wAfter w:w="15058" w:type="dxa"/>
          <w:trHeight w:val="33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53856" w:rsidRPr="00053856" w:rsidRDefault="00053856" w:rsidP="00053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0538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330</w:t>
            </w:r>
          </w:p>
        </w:tc>
      </w:tr>
    </w:tbl>
    <w:p w:rsidR="00A77A6F" w:rsidRPr="00B310F5" w:rsidRDefault="00A77A6F" w:rsidP="00C55A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5E7E" w:rsidRPr="00B310F5" w:rsidRDefault="00285E7E" w:rsidP="00285E7E">
      <w:pPr>
        <w:tabs>
          <w:tab w:val="left" w:pos="1072"/>
        </w:tabs>
        <w:rPr>
          <w:rFonts w:ascii="Times New Roman" w:hAnsi="Times New Roman" w:cs="Times New Roman"/>
        </w:rPr>
      </w:pPr>
    </w:p>
    <w:p w:rsidR="00285E7E" w:rsidRPr="00B310F5" w:rsidRDefault="00285E7E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  <w:sectPr w:rsidR="00285E7E" w:rsidRPr="00B310F5" w:rsidSect="00595E26">
          <w:headerReference w:type="default" r:id="rId15"/>
          <w:pgSz w:w="15840" w:h="12240" w:orient="landscape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A77A6F" w:rsidRDefault="00A77A6F" w:rsidP="00A7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lastRenderedPageBreak/>
        <w:t>Табела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="00012914">
        <w:rPr>
          <w:rFonts w:ascii="Times New Roman" w:hAnsi="Times New Roman" w:cs="Times New Roman"/>
          <w:b/>
          <w:i/>
          <w:sz w:val="20"/>
          <w:szCs w:val="20"/>
          <w:lang w:val="sr-Latn-RS"/>
        </w:rPr>
        <w:t>7</w:t>
      </w:r>
      <w:r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053856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Збирна табела</w:t>
      </w:r>
    </w:p>
    <w:p w:rsidR="00A77A6F" w:rsidRDefault="00A77A6F" w:rsidP="00A7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tbl>
      <w:tblPr>
        <w:tblW w:w="11766" w:type="dxa"/>
        <w:tblInd w:w="-1026" w:type="dxa"/>
        <w:tblLook w:val="04A0" w:firstRow="1" w:lastRow="0" w:firstColumn="1" w:lastColumn="0" w:noHBand="0" w:noVBand="1"/>
      </w:tblPr>
      <w:tblGrid>
        <w:gridCol w:w="1560"/>
        <w:gridCol w:w="1275"/>
        <w:gridCol w:w="1418"/>
        <w:gridCol w:w="1417"/>
        <w:gridCol w:w="1276"/>
        <w:gridCol w:w="1276"/>
        <w:gridCol w:w="1216"/>
        <w:gridCol w:w="1216"/>
        <w:gridCol w:w="1216"/>
      </w:tblGrid>
      <w:tr w:rsidR="00A77A6F" w:rsidRPr="00A77A6F" w:rsidTr="00977394">
        <w:trPr>
          <w:trHeight w:val="9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Укупно пољ. земљиште у државној својини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заузета важећим уговорима о закупу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заузета важећим уговорима о коришћењу без накнаде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Планирано за закуп и коришћење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Најмања површина јавног надметања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Највећа површина јавног надметања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Просечна површина јавног надметања (ха)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77A6F" w:rsidRPr="00A77A6F" w:rsidRDefault="00A77A6F" w:rsidP="00A77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Број јавних надметања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Трудово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104.6146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28.4499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28.4499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28.4499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28.4499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9.3635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3.1073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0.4253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0.2002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0.2251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0.2127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A77A6F" w:rsidRPr="00A77A6F" w:rsidTr="0097739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Амзићи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6.1992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1.4308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0.1207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0.5168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0.1789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RS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119.8312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1.5165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77.2507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74.6984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2.8611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313.0264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41.0340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173.7801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0.0067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19.3322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2.4826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34.5869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7.2775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0.9705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0.0252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0.6802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0.1386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499.1994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152.0796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118.4736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36.6784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5.3852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Вилови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13.6466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1.2329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0.5251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0.1541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195.9626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84.5639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0.1593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0.0177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Горње Трудово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76.7538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45.9540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31.4748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2.1883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Дебеља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36.2378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7.6037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4.9584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0.9505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Дражевићи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14.1070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2.3005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0.0728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1.2226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0.3834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94.2790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61.4344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11.9226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0.0328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10.2243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1.1923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192.4593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92.7893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4.9091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0.0275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1.7784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0.4091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A77A6F" w:rsidRPr="00A77A6F" w:rsidTr="0097739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347.2812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35.2914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307.3891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0.0354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35.6945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7.3188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34.1556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7.0422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0.0386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5.3165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0.5030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251.4066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0.7786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53.2053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0.0079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39.1941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3.1297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53.7032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16.4678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11.3425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0.2111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Рутоши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63.2591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23.0261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6.6302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0.7940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127.3596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9.5373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2.4585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0.7995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0.4098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Тисовица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29.2382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29.2382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1.2939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14.0972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7.3096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Челице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42.4326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0.5171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0.4989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0.0739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Штитково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269.2790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149.6245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40.2660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3.5625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Мишевићи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406.4998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63.4355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17.8333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2.4398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Бела Река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32.5389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30.7562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0.0440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27.1116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4.3937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Бурађа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8.4648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4.4026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2.2501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0.3387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Драглица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625.8272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195.7208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0.0360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37.2018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2.9655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A77A6F" w:rsidRPr="00A77A6F" w:rsidTr="00977394">
        <w:trPr>
          <w:trHeight w:val="34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9.1712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4.5531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1.5898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0.5691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Кућани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1.0649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0.3505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0.0188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0.3317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0.1168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117.3491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2.4739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0.0056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1.0509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0.1903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Ојковица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0.7457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77.1573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18.9228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0.0229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0.0021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A77A6F" w:rsidRPr="00A77A6F" w:rsidTr="00977394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Укупно: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4,207.2013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513.0447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1,365.7892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330</w:t>
            </w:r>
          </w:p>
        </w:tc>
      </w:tr>
      <w:tr w:rsidR="00A77A6F" w:rsidRPr="00A77A6F" w:rsidTr="00977394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Закуп по основу гајења животиња: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Закуп по основу власништва инфраструктуре: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19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Бесплатно коришћење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28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A77A6F" w:rsidRPr="00A77A6F" w:rsidTr="00977394">
        <w:trPr>
          <w:trHeight w:val="33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Разлика у заокруживању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A77A6F" w:rsidRPr="00A77A6F" w:rsidRDefault="00A77A6F" w:rsidP="00A7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en-GB"/>
        </w:rPr>
        <w:t xml:space="preserve"> </w:t>
      </w:r>
    </w:p>
    <w:p w:rsidR="00285E7E" w:rsidRPr="00B310F5" w:rsidRDefault="00285E7E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008C" w:rsidRPr="00B310F5" w:rsidRDefault="00D5008C" w:rsidP="00285E7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5008C" w:rsidRPr="00B310F5" w:rsidRDefault="002C37F9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</w:rPr>
        <w:t xml:space="preserve"> </w:t>
      </w:r>
    </w:p>
    <w:p w:rsidR="00D5008C" w:rsidRPr="00B310F5" w:rsidRDefault="00D5008C" w:rsidP="00285E7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5008C" w:rsidRPr="00B310F5" w:rsidRDefault="00D5008C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37F9" w:rsidRPr="00B310F5" w:rsidRDefault="002C37F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37F9" w:rsidRPr="00B310F5" w:rsidRDefault="002C37F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Овај Програм објавити у  “Службеном листу општине Нова Варош ”.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7062B" w:rsidRPr="00B310F5" w:rsidRDefault="00B7062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 w:rsidR="00296B7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832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06-35/13-1/2022-02</w:t>
      </w:r>
      <w:r w:rsidR="00556092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8E0E43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 w:rsidR="00B7062B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ПРЕДСЕДНИК СКУПШТИНЕ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Датум:</w:t>
      </w:r>
      <w:r w:rsidR="00F832E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09</w:t>
      </w:r>
      <w:bookmarkStart w:id="0" w:name="_GoBack"/>
      <w:bookmarkEnd w:id="0"/>
      <w:r w:rsidR="00A77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.05</w:t>
      </w:r>
      <w:r w:rsidR="00A77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7737" w:rsidRPr="00B310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0E43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6B7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="00E17737" w:rsidRPr="00B310F5"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8E0E43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6092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A1BBD" w:rsidRPr="00B310F5" w:rsidRDefault="003A1BBD" w:rsidP="00B70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7062B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3A1BBD" w:rsidRPr="00B310F5" w:rsidRDefault="00B7062B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A96C4E" w:rsidRPr="00B310F5" w:rsidRDefault="00A96C4E">
      <w:pPr>
        <w:rPr>
          <w:rFonts w:ascii="Times New Roman" w:hAnsi="Times New Roman" w:cs="Times New Roman"/>
        </w:rPr>
      </w:pPr>
    </w:p>
    <w:sectPr w:rsidR="00A96C4E" w:rsidRPr="00B310F5" w:rsidSect="00053856">
      <w:pgSz w:w="12240" w:h="15840"/>
      <w:pgMar w:top="1135" w:right="1440" w:bottom="851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D8" w:rsidRDefault="00CD33D8" w:rsidP="00B7062B">
      <w:pPr>
        <w:spacing w:after="0" w:line="240" w:lineRule="auto"/>
      </w:pPr>
      <w:r>
        <w:separator/>
      </w:r>
    </w:p>
  </w:endnote>
  <w:endnote w:type="continuationSeparator" w:id="0">
    <w:p w:rsidR="00CD33D8" w:rsidRDefault="00CD33D8" w:rsidP="00B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56" w:rsidRDefault="00053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56" w:rsidRDefault="00053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56" w:rsidRDefault="00053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D8" w:rsidRDefault="00CD33D8" w:rsidP="00B7062B">
      <w:pPr>
        <w:spacing w:after="0" w:line="240" w:lineRule="auto"/>
      </w:pPr>
      <w:r>
        <w:separator/>
      </w:r>
    </w:p>
  </w:footnote>
  <w:footnote w:type="continuationSeparator" w:id="0">
    <w:p w:rsidR="00CD33D8" w:rsidRDefault="00CD33D8" w:rsidP="00B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56" w:rsidRDefault="00053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1719"/>
      <w:docPartObj>
        <w:docPartGallery w:val="Page Numbers (Top of Page)"/>
        <w:docPartUnique/>
      </w:docPartObj>
    </w:sdtPr>
    <w:sdtEndPr/>
    <w:sdtContent>
      <w:p w:rsidR="00053856" w:rsidRDefault="000538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E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53856" w:rsidRDefault="00053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856" w:rsidRDefault="0005385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938"/>
      <w:docPartObj>
        <w:docPartGallery w:val="Page Numbers (Top of Page)"/>
        <w:docPartUnique/>
      </w:docPartObj>
    </w:sdtPr>
    <w:sdtEndPr/>
    <w:sdtContent>
      <w:p w:rsidR="00053856" w:rsidRDefault="000538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32E1">
          <w:rPr>
            <w:noProof/>
          </w:rPr>
          <w:t>217</w:t>
        </w:r>
        <w:r>
          <w:rPr>
            <w:noProof/>
          </w:rPr>
          <w:fldChar w:fldCharType="end"/>
        </w:r>
      </w:p>
    </w:sdtContent>
  </w:sdt>
  <w:p w:rsidR="00053856" w:rsidRDefault="00053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AEE9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BBD"/>
    <w:rsid w:val="00010869"/>
    <w:rsid w:val="00012914"/>
    <w:rsid w:val="00015BEB"/>
    <w:rsid w:val="00026557"/>
    <w:rsid w:val="0004651B"/>
    <w:rsid w:val="00053856"/>
    <w:rsid w:val="000D676B"/>
    <w:rsid w:val="001129C4"/>
    <w:rsid w:val="0015170C"/>
    <w:rsid w:val="00154645"/>
    <w:rsid w:val="001F26BF"/>
    <w:rsid w:val="00204C09"/>
    <w:rsid w:val="00251708"/>
    <w:rsid w:val="00285E7E"/>
    <w:rsid w:val="0029199C"/>
    <w:rsid w:val="00296A29"/>
    <w:rsid w:val="00296B73"/>
    <w:rsid w:val="002C37F9"/>
    <w:rsid w:val="002E578D"/>
    <w:rsid w:val="003463EF"/>
    <w:rsid w:val="003A1BBD"/>
    <w:rsid w:val="003C6487"/>
    <w:rsid w:val="003E0CAE"/>
    <w:rsid w:val="0040082E"/>
    <w:rsid w:val="00402095"/>
    <w:rsid w:val="004169B8"/>
    <w:rsid w:val="0043643D"/>
    <w:rsid w:val="00470FDE"/>
    <w:rsid w:val="004F2229"/>
    <w:rsid w:val="004F500B"/>
    <w:rsid w:val="00524165"/>
    <w:rsid w:val="00535A2D"/>
    <w:rsid w:val="005367DF"/>
    <w:rsid w:val="00542E3E"/>
    <w:rsid w:val="00556092"/>
    <w:rsid w:val="00560188"/>
    <w:rsid w:val="0056438D"/>
    <w:rsid w:val="00582B33"/>
    <w:rsid w:val="00595E26"/>
    <w:rsid w:val="005D2C95"/>
    <w:rsid w:val="00620FB0"/>
    <w:rsid w:val="0068358B"/>
    <w:rsid w:val="00685360"/>
    <w:rsid w:val="00692A20"/>
    <w:rsid w:val="006B41B7"/>
    <w:rsid w:val="006C1D3C"/>
    <w:rsid w:val="006F6AF2"/>
    <w:rsid w:val="007168AB"/>
    <w:rsid w:val="0072469D"/>
    <w:rsid w:val="00744505"/>
    <w:rsid w:val="0075601E"/>
    <w:rsid w:val="00775D28"/>
    <w:rsid w:val="00792746"/>
    <w:rsid w:val="007B29A9"/>
    <w:rsid w:val="007F00C1"/>
    <w:rsid w:val="007F55D9"/>
    <w:rsid w:val="0081769D"/>
    <w:rsid w:val="008323E6"/>
    <w:rsid w:val="008E0E43"/>
    <w:rsid w:val="00904A08"/>
    <w:rsid w:val="00911442"/>
    <w:rsid w:val="00961475"/>
    <w:rsid w:val="00972D3B"/>
    <w:rsid w:val="00977394"/>
    <w:rsid w:val="009A605B"/>
    <w:rsid w:val="009B281D"/>
    <w:rsid w:val="009F4EA9"/>
    <w:rsid w:val="00A44466"/>
    <w:rsid w:val="00A77A6F"/>
    <w:rsid w:val="00A85300"/>
    <w:rsid w:val="00A96C4E"/>
    <w:rsid w:val="00B310F5"/>
    <w:rsid w:val="00B35D2B"/>
    <w:rsid w:val="00B53EDD"/>
    <w:rsid w:val="00B7062B"/>
    <w:rsid w:val="00B73939"/>
    <w:rsid w:val="00BE5743"/>
    <w:rsid w:val="00BE5BB1"/>
    <w:rsid w:val="00BF2F99"/>
    <w:rsid w:val="00BF4FE7"/>
    <w:rsid w:val="00C55A98"/>
    <w:rsid w:val="00C5746D"/>
    <w:rsid w:val="00C728A6"/>
    <w:rsid w:val="00C803A1"/>
    <w:rsid w:val="00CD03B0"/>
    <w:rsid w:val="00CD33D8"/>
    <w:rsid w:val="00D0326A"/>
    <w:rsid w:val="00D16662"/>
    <w:rsid w:val="00D4026A"/>
    <w:rsid w:val="00D5008C"/>
    <w:rsid w:val="00D817E8"/>
    <w:rsid w:val="00E15BE9"/>
    <w:rsid w:val="00E16C2F"/>
    <w:rsid w:val="00E17737"/>
    <w:rsid w:val="00E247F0"/>
    <w:rsid w:val="00E617C7"/>
    <w:rsid w:val="00E82597"/>
    <w:rsid w:val="00EA4E3A"/>
    <w:rsid w:val="00EB29C5"/>
    <w:rsid w:val="00EB7EDD"/>
    <w:rsid w:val="00ED662A"/>
    <w:rsid w:val="00F50A61"/>
    <w:rsid w:val="00F832E1"/>
    <w:rsid w:val="00F910B3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650F9"/>
  <w15:docId w15:val="{E5E2DC0E-75B5-4F76-83E0-E1C30F3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2B"/>
  </w:style>
  <w:style w:type="paragraph" w:styleId="Footer">
    <w:name w:val="footer"/>
    <w:basedOn w:val="Normal"/>
    <w:link w:val="Foot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2B"/>
  </w:style>
  <w:style w:type="table" w:styleId="TableGrid">
    <w:name w:val="Table Grid"/>
    <w:basedOn w:val="TableNormal"/>
    <w:uiPriority w:val="59"/>
    <w:rsid w:val="002E5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29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14"/>
    <w:rPr>
      <w:color w:val="954F72"/>
      <w:u w:val="single"/>
    </w:rPr>
  </w:style>
  <w:style w:type="paragraph" w:customStyle="1" w:styleId="msonormal0">
    <w:name w:val="msonormal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0129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1">
    <w:name w:val="xl71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2">
    <w:name w:val="xl72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3">
    <w:name w:val="xl73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4">
    <w:name w:val="xl74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GB" w:eastAsia="en-GB"/>
    </w:rPr>
  </w:style>
  <w:style w:type="paragraph" w:customStyle="1" w:styleId="xl77">
    <w:name w:val="xl7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8">
    <w:name w:val="xl78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3D17E-AA42-437C-B0B3-DA1A9745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56941</Words>
  <Characters>324567</Characters>
  <Application>Microsoft Office Word</Application>
  <DocSecurity>0</DocSecurity>
  <Lines>2704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Kancelarija za LER NV</cp:lastModifiedBy>
  <cp:revision>13</cp:revision>
  <cp:lastPrinted>2020-09-16T11:40:00Z</cp:lastPrinted>
  <dcterms:created xsi:type="dcterms:W3CDTF">2020-03-04T13:40:00Z</dcterms:created>
  <dcterms:modified xsi:type="dcterms:W3CDTF">2022-05-11T07:28:00Z</dcterms:modified>
</cp:coreProperties>
</file>