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text" w:horzAnchor="margin" w:tblpX="108" w:tblpY="128"/>
        <w:tblW w:w="1526" w:type="dxa"/>
        <w:tblLayout w:type="fixed"/>
        <w:tblLook w:val="01E0" w:firstRow="1" w:lastRow="1" w:firstColumn="1" w:lastColumn="1" w:noHBand="0" w:noVBand="0"/>
      </w:tblPr>
      <w:tblGrid>
        <w:gridCol w:w="1526"/>
      </w:tblGrid>
      <w:tr w:rsidR="00BF6834" w:rsidRPr="00A34736" w:rsidTr="00BF6834">
        <w:trPr>
          <w:trHeight w:val="322"/>
        </w:trPr>
        <w:tc>
          <w:tcPr>
            <w:tcW w:w="1526" w:type="dxa"/>
            <w:vMerge w:val="restart"/>
            <w:vAlign w:val="center"/>
            <w:hideMark/>
          </w:tcPr>
          <w:p w:rsidR="00BF6834" w:rsidRPr="00A34736" w:rsidRDefault="00BF6834" w:rsidP="00BF6834">
            <w:pPr>
              <w:suppressAutoHyphens w:val="0"/>
              <w:rPr>
                <w:bCs/>
                <w:lang w:val="en-US" w:eastAsia="en-US"/>
              </w:rPr>
            </w:pPr>
            <w:r>
              <w:rPr>
                <w:bCs/>
                <w:noProof/>
                <w:lang w:val="en-US" w:eastAsia="en-US"/>
              </w:rPr>
              <w:drawing>
                <wp:inline distT="0" distB="0" distL="0" distR="0" wp14:anchorId="2D377E99" wp14:editId="45008FF8">
                  <wp:extent cx="800100" cy="1231900"/>
                  <wp:effectExtent l="0" t="0" r="0" b="0"/>
                  <wp:docPr id="1" name="Picture 1" descr="NV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V_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1231900"/>
                          </a:xfrm>
                          <a:prstGeom prst="rect">
                            <a:avLst/>
                          </a:prstGeom>
                          <a:noFill/>
                          <a:ln>
                            <a:noFill/>
                          </a:ln>
                        </pic:spPr>
                      </pic:pic>
                    </a:graphicData>
                  </a:graphic>
                </wp:inline>
              </w:drawing>
            </w: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r w:rsidR="00BF6834" w:rsidRPr="00A34736" w:rsidTr="00BF6834">
        <w:trPr>
          <w:trHeight w:val="322"/>
        </w:trPr>
        <w:tc>
          <w:tcPr>
            <w:tcW w:w="1526" w:type="dxa"/>
            <w:vMerge/>
            <w:vAlign w:val="center"/>
            <w:hideMark/>
          </w:tcPr>
          <w:p w:rsidR="00BF6834" w:rsidRPr="00A34736" w:rsidRDefault="00BF6834" w:rsidP="00BF6834">
            <w:pPr>
              <w:suppressAutoHyphens w:val="0"/>
              <w:rPr>
                <w:bCs/>
                <w:lang w:val="en-US" w:eastAsia="en-US"/>
              </w:rPr>
            </w:pPr>
          </w:p>
        </w:tc>
      </w:tr>
    </w:tbl>
    <w:p w:rsidR="00BF6834" w:rsidRPr="00A34736" w:rsidRDefault="00BF6834" w:rsidP="00BF6834">
      <w:pPr>
        <w:suppressAutoHyphens w:val="0"/>
        <w:rPr>
          <w:bCs/>
          <w:lang w:val="sr-Latn-RS" w:eastAsia="en-US"/>
        </w:rPr>
      </w:pPr>
    </w:p>
    <w:p w:rsidR="00BF6834" w:rsidRPr="00A34736" w:rsidRDefault="00BF6834" w:rsidP="00BF6834">
      <w:pPr>
        <w:suppressAutoHyphens w:val="0"/>
        <w:spacing w:after="120"/>
        <w:rPr>
          <w:bCs/>
          <w:lang w:val="sr-Cyrl-RS" w:eastAsia="en-US"/>
        </w:rPr>
      </w:pPr>
      <w:r w:rsidRPr="00A34736">
        <w:rPr>
          <w:bCs/>
          <w:lang w:val="sr-Cyrl-RS" w:eastAsia="en-US"/>
        </w:rPr>
        <w:t>Наручилац:      Општина Нова Варош</w:t>
      </w:r>
    </w:p>
    <w:p w:rsidR="00BF6834" w:rsidRPr="00A34736" w:rsidRDefault="00BF6834" w:rsidP="00BF6834">
      <w:pPr>
        <w:suppressAutoHyphens w:val="0"/>
        <w:spacing w:after="120"/>
        <w:rPr>
          <w:bCs/>
          <w:lang w:val="sr-Cyrl-RS" w:eastAsia="en-US"/>
        </w:rPr>
      </w:pPr>
      <w:r w:rsidRPr="00A34736">
        <w:rPr>
          <w:bCs/>
          <w:lang w:eastAsia="en-US"/>
        </w:rPr>
        <w:t>Адреса:             Карађорђева бр. 32</w:t>
      </w:r>
    </w:p>
    <w:p w:rsidR="00BF6834" w:rsidRPr="00A34736" w:rsidRDefault="00BF6834" w:rsidP="00BF6834">
      <w:pPr>
        <w:suppressAutoHyphens w:val="0"/>
        <w:spacing w:after="120"/>
        <w:rPr>
          <w:bCs/>
          <w:lang w:val="sr-Cyrl-RS" w:eastAsia="en-US"/>
        </w:rPr>
      </w:pPr>
      <w:r>
        <w:rPr>
          <w:bCs/>
          <w:lang w:eastAsia="en-US"/>
        </w:rPr>
        <w:t>Место:</w:t>
      </w:r>
      <w:r>
        <w:rPr>
          <w:bCs/>
          <w:lang w:eastAsia="en-US"/>
        </w:rPr>
        <w:tab/>
        <w:t xml:space="preserve">   </w:t>
      </w:r>
      <w:r w:rsidRPr="00A34736">
        <w:rPr>
          <w:bCs/>
          <w:lang w:eastAsia="en-US"/>
        </w:rPr>
        <w:t>Нова Варош</w:t>
      </w:r>
    </w:p>
    <w:p w:rsidR="00BF6834" w:rsidRPr="005C6982" w:rsidRDefault="00BF6834" w:rsidP="00BF6834">
      <w:pPr>
        <w:suppressAutoHyphens w:val="0"/>
        <w:spacing w:after="120"/>
        <w:rPr>
          <w:bCs/>
          <w:lang w:val="sr-Cyrl-RS" w:eastAsia="en-US"/>
        </w:rPr>
      </w:pPr>
      <w:proofErr w:type="gramStart"/>
      <w:r w:rsidRPr="00A34736">
        <w:rPr>
          <w:bCs/>
          <w:lang w:val="en-US" w:eastAsia="en-US"/>
        </w:rPr>
        <w:t>Број :</w:t>
      </w:r>
      <w:proofErr w:type="gramEnd"/>
      <w:r w:rsidRPr="00A34736">
        <w:rPr>
          <w:bCs/>
          <w:lang w:val="en-US" w:eastAsia="en-US"/>
        </w:rPr>
        <w:t xml:space="preserve"> </w:t>
      </w:r>
      <w:r w:rsidRPr="00A34736">
        <w:rPr>
          <w:bCs/>
          <w:lang w:val="sr-Cyrl-RS" w:eastAsia="en-US"/>
        </w:rPr>
        <w:t xml:space="preserve">               </w:t>
      </w:r>
      <w:r w:rsidRPr="00E96E70">
        <w:rPr>
          <w:bCs/>
          <w:lang w:val="sr-Cyrl-RS" w:eastAsia="en-US"/>
        </w:rPr>
        <w:t>400-</w:t>
      </w:r>
      <w:r w:rsidR="00007213">
        <w:rPr>
          <w:bCs/>
          <w:lang w:val="sr-Cyrl-RS" w:eastAsia="en-US"/>
        </w:rPr>
        <w:t>123</w:t>
      </w:r>
      <w:r w:rsidRPr="00E96E70">
        <w:rPr>
          <w:bCs/>
          <w:lang w:val="sr-Cyrl-RS" w:eastAsia="en-US"/>
        </w:rPr>
        <w:t>/3/</w:t>
      </w:r>
      <w:r w:rsidR="00007213">
        <w:rPr>
          <w:bCs/>
          <w:lang w:val="sr-Cyrl-RS" w:eastAsia="en-US"/>
        </w:rPr>
        <w:t>2018-11</w:t>
      </w:r>
    </w:p>
    <w:p w:rsidR="00BF6834" w:rsidRPr="00A34736" w:rsidRDefault="00BF6834" w:rsidP="00BF6834">
      <w:pPr>
        <w:suppressAutoHyphens w:val="0"/>
        <w:spacing w:after="120"/>
        <w:rPr>
          <w:bCs/>
          <w:lang w:val="sr-Cyrl-RS" w:eastAsia="en-US"/>
        </w:rPr>
      </w:pPr>
      <w:r w:rsidRPr="005C6982">
        <w:rPr>
          <w:bCs/>
          <w:lang w:val="sr-Cyrl-RS" w:eastAsia="en-US"/>
        </w:rPr>
        <w:t>Датум</w:t>
      </w:r>
      <w:r w:rsidRPr="008E0196">
        <w:rPr>
          <w:bCs/>
          <w:lang w:val="sr-Cyrl-RS" w:eastAsia="en-US"/>
        </w:rPr>
        <w:t xml:space="preserve">:              </w:t>
      </w:r>
      <w:r w:rsidR="00007213">
        <w:rPr>
          <w:bCs/>
          <w:lang w:val="sr-Cyrl-RS" w:eastAsia="en-US"/>
        </w:rPr>
        <w:t>22.06.2018</w:t>
      </w:r>
      <w:r w:rsidRPr="008E0196">
        <w:rPr>
          <w:bCs/>
          <w:lang w:val="en-US" w:eastAsia="en-US"/>
        </w:rPr>
        <w:t>.</w:t>
      </w:r>
      <w:r w:rsidRPr="008E0196">
        <w:rPr>
          <w:bCs/>
          <w:lang w:val="sr-Cyrl-RS" w:eastAsia="en-US"/>
        </w:rPr>
        <w:t xml:space="preserve"> </w:t>
      </w:r>
      <w:proofErr w:type="gramStart"/>
      <w:r w:rsidRPr="008E0196">
        <w:rPr>
          <w:bCs/>
          <w:lang w:val="en-US" w:eastAsia="en-US"/>
        </w:rPr>
        <w:t>године</w:t>
      </w:r>
      <w:proofErr w:type="gramEnd"/>
    </w:p>
    <w:p w:rsidR="00BF6834" w:rsidRPr="00A34736" w:rsidRDefault="00BF6834" w:rsidP="00BF6834">
      <w:pPr>
        <w:suppressAutoHyphens w:val="0"/>
        <w:rPr>
          <w:b/>
          <w:lang w:val="sr-Cyrl-RS" w:eastAsia="en-US"/>
        </w:rPr>
      </w:pPr>
    </w:p>
    <w:p w:rsidR="00BF6834" w:rsidRPr="00146B5D" w:rsidRDefault="00BF6834" w:rsidP="00BF6834">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A39DA" w:rsidRDefault="001A39DA" w:rsidP="00146B5D">
      <w:pPr>
        <w:autoSpaceDE w:val="0"/>
        <w:jc w:val="center"/>
        <w:rPr>
          <w:rFonts w:eastAsia="MS Mincho"/>
          <w:b/>
          <w:bCs/>
          <w:color w:val="000000"/>
          <w:lang w:val="sr-Cyrl-RS"/>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jc w:val="center"/>
        <w:rPr>
          <w:rFonts w:eastAsia="MS Mincho"/>
          <w:b/>
          <w:bCs/>
          <w:color w:val="000000"/>
        </w:rPr>
      </w:pPr>
    </w:p>
    <w:p w:rsidR="00146B5D" w:rsidRPr="00146B5D" w:rsidRDefault="00146B5D" w:rsidP="00146B5D">
      <w:pPr>
        <w:shd w:val="clear" w:color="auto" w:fill="D9D9D9"/>
        <w:autoSpaceDE w:val="0"/>
        <w:jc w:val="center"/>
        <w:rPr>
          <w:rFonts w:eastAsia="MS Mincho"/>
          <w:b/>
          <w:bCs/>
          <w:i/>
          <w:color w:val="000000"/>
          <w:sz w:val="40"/>
          <w:szCs w:val="40"/>
        </w:rPr>
      </w:pPr>
      <w:r w:rsidRPr="00146B5D">
        <w:rPr>
          <w:rFonts w:eastAsia="MS Mincho"/>
          <w:b/>
          <w:bCs/>
          <w:i/>
          <w:color w:val="000000"/>
          <w:sz w:val="40"/>
          <w:szCs w:val="40"/>
        </w:rPr>
        <w:t>КОНКУРСНА ДОКУМЕНТАЦИЈА</w:t>
      </w:r>
    </w:p>
    <w:p w:rsidR="00146B5D" w:rsidRPr="00146B5D" w:rsidRDefault="00146B5D" w:rsidP="00146B5D">
      <w:pPr>
        <w:autoSpaceDE w:val="0"/>
        <w:jc w:val="center"/>
        <w:rPr>
          <w:rFonts w:eastAsia="MS Mincho"/>
          <w:b/>
          <w:bCs/>
          <w:color w:val="000000"/>
          <w:sz w:val="40"/>
          <w:szCs w:val="40"/>
        </w:rPr>
      </w:pPr>
    </w:p>
    <w:p w:rsidR="00146B5D" w:rsidRPr="00CB0119" w:rsidRDefault="00146B5D" w:rsidP="00146B5D">
      <w:pPr>
        <w:autoSpaceDE w:val="0"/>
        <w:jc w:val="center"/>
        <w:rPr>
          <w:rFonts w:eastAsia="MS Mincho"/>
          <w:b/>
          <w:bCs/>
          <w:color w:val="000000"/>
          <w:lang w:val="sr-Cyrl-RS"/>
        </w:rPr>
      </w:pPr>
      <w:r w:rsidRPr="00146B5D">
        <w:rPr>
          <w:rFonts w:eastAsia="MS Mincho"/>
          <w:b/>
          <w:bCs/>
          <w:color w:val="000000"/>
        </w:rPr>
        <w:t xml:space="preserve">ЈАВНА НАБАВКА МАЛЕ </w:t>
      </w:r>
      <w:r w:rsidRPr="00B6720D">
        <w:rPr>
          <w:rFonts w:eastAsia="MS Mincho"/>
          <w:b/>
          <w:bCs/>
        </w:rPr>
        <w:t>ВРЕДНОСТИ (</w:t>
      </w:r>
      <w:r w:rsidR="0098793C">
        <w:rPr>
          <w:rFonts w:eastAsia="MS Mincho"/>
          <w:b/>
          <w:bCs/>
          <w:lang w:val="sr-Cyrl-RS"/>
        </w:rPr>
        <w:t>ДОБРА</w:t>
      </w:r>
      <w:r w:rsidRPr="00B6720D">
        <w:rPr>
          <w:rFonts w:eastAsia="MS Mincho"/>
          <w:b/>
          <w:bCs/>
        </w:rPr>
        <w:t xml:space="preserve">) </w:t>
      </w:r>
      <w:r w:rsidRPr="00B6720D">
        <w:rPr>
          <w:rFonts w:eastAsia="MS Mincho"/>
          <w:b/>
          <w:bCs/>
          <w:lang w:val="sr-Cyrl-RS"/>
        </w:rPr>
        <w:t xml:space="preserve">бр. </w:t>
      </w:r>
      <w:r w:rsidR="00505C74">
        <w:rPr>
          <w:rFonts w:eastAsia="MS Mincho"/>
          <w:b/>
          <w:bCs/>
          <w:lang w:val="sr-Cyrl-RS"/>
        </w:rPr>
        <w:t>1.1.5</w:t>
      </w:r>
      <w:r w:rsidRPr="00B6720D">
        <w:rPr>
          <w:rFonts w:eastAsia="MS Mincho"/>
          <w:b/>
          <w:bCs/>
        </w:rPr>
        <w:t>/201</w:t>
      </w:r>
      <w:r w:rsidR="00007213">
        <w:rPr>
          <w:rFonts w:eastAsia="MS Mincho"/>
          <w:b/>
          <w:bCs/>
          <w:lang w:val="sr-Cyrl-RS"/>
        </w:rPr>
        <w:t>8</w:t>
      </w:r>
    </w:p>
    <w:p w:rsidR="00146B5D" w:rsidRPr="00146B5D" w:rsidRDefault="00146B5D" w:rsidP="00146B5D">
      <w:pPr>
        <w:autoSpaceDE w:val="0"/>
        <w:jc w:val="center"/>
        <w:rPr>
          <w:rFonts w:eastAsia="MS Mincho"/>
          <w:b/>
          <w:bCs/>
          <w:color w:val="000000"/>
          <w:sz w:val="28"/>
          <w:szCs w:val="28"/>
        </w:rPr>
      </w:pPr>
    </w:p>
    <w:p w:rsidR="00146B5D" w:rsidRPr="00E17237" w:rsidRDefault="00F072F2" w:rsidP="00DC7865">
      <w:pPr>
        <w:autoSpaceDE w:val="0"/>
        <w:jc w:val="center"/>
        <w:rPr>
          <w:rFonts w:eastAsia="MS Mincho"/>
          <w:b/>
          <w:bCs/>
          <w:i/>
          <w:sz w:val="28"/>
          <w:szCs w:val="28"/>
          <w:lang w:val="ru-RU"/>
        </w:rPr>
      </w:pPr>
      <w:r>
        <w:rPr>
          <w:rFonts w:eastAsia="MS Mincho"/>
          <w:b/>
          <w:i/>
          <w:sz w:val="28"/>
          <w:szCs w:val="28"/>
          <w:lang w:val="en-US"/>
        </w:rPr>
        <w:t>-</w:t>
      </w:r>
      <w:r w:rsidR="00A65A3C" w:rsidRPr="00A65A3C">
        <w:t xml:space="preserve"> </w:t>
      </w:r>
      <w:r w:rsidR="00E521E5" w:rsidRPr="00E521E5">
        <w:rPr>
          <w:b/>
          <w:i/>
          <w:sz w:val="28"/>
          <w:szCs w:val="28"/>
        </w:rPr>
        <w:t>Санација семафорске саобраћајне сигнализације на раскрсници улица Светог Саве, Николе Тесле и Солунских бораца</w:t>
      </w:r>
      <w:r w:rsidR="00E521E5" w:rsidRPr="00E521E5">
        <w:rPr>
          <w:rFonts w:eastAsia="MS Mincho"/>
          <w:b/>
          <w:i/>
          <w:sz w:val="28"/>
          <w:szCs w:val="28"/>
        </w:rPr>
        <w:t xml:space="preserve"> </w:t>
      </w:r>
      <w:r w:rsidR="00146B5D" w:rsidRPr="00E17237">
        <w:rPr>
          <w:rFonts w:eastAsia="MS Mincho"/>
          <w:b/>
          <w:i/>
          <w:sz w:val="28"/>
          <w:szCs w:val="28"/>
          <w:lang w:val="en-US"/>
        </w:rPr>
        <w:t>-</w:t>
      </w:r>
    </w:p>
    <w:p w:rsidR="00146B5D" w:rsidRPr="00146B5D" w:rsidRDefault="00146B5D" w:rsidP="00146B5D">
      <w:pPr>
        <w:autoSpaceDE w:val="0"/>
        <w:jc w:val="center"/>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jc w:val="right"/>
        <w:rPr>
          <w:rFonts w:eastAsia="MS Mincho"/>
          <w:b/>
          <w:bCs/>
          <w:color w:val="000000"/>
        </w:rPr>
      </w:pPr>
    </w:p>
    <w:p w:rsidR="00146B5D" w:rsidRPr="003B435F" w:rsidRDefault="00146B5D" w:rsidP="003B435F">
      <w:pPr>
        <w:autoSpaceDE w:val="0"/>
        <w:rPr>
          <w:rFonts w:eastAsia="MS Mincho"/>
          <w:b/>
          <w:bCs/>
          <w:color w:val="000000"/>
          <w:lang w:val="sr-Cyrl-RS"/>
        </w:rPr>
      </w:pPr>
    </w:p>
    <w:p w:rsidR="00E601C2" w:rsidRPr="00E601C2" w:rsidRDefault="00E601C2" w:rsidP="00146B5D">
      <w:pPr>
        <w:autoSpaceDE w:val="0"/>
        <w:rPr>
          <w:rFonts w:eastAsia="MS Mincho"/>
          <w:b/>
          <w:bCs/>
          <w:color w:val="000000"/>
          <w:lang w:val="sr-Cyrl-RS"/>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tbl>
      <w:tblPr>
        <w:tblW w:w="0" w:type="auto"/>
        <w:tblInd w:w="108" w:type="dxa"/>
        <w:tblLayout w:type="fixed"/>
        <w:tblLook w:val="0000" w:firstRow="0" w:lastRow="0" w:firstColumn="0" w:lastColumn="0" w:noHBand="0" w:noVBand="0"/>
      </w:tblPr>
      <w:tblGrid>
        <w:gridCol w:w="3796"/>
        <w:gridCol w:w="3717"/>
      </w:tblGrid>
      <w:tr w:rsidR="00146B5D" w:rsidRPr="00146B5D" w:rsidTr="00650DBA">
        <w:trPr>
          <w:trHeight w:val="320"/>
        </w:trPr>
        <w:tc>
          <w:tcPr>
            <w:tcW w:w="3796" w:type="dxa"/>
            <w:shd w:val="clear" w:color="auto" w:fill="auto"/>
          </w:tcPr>
          <w:p w:rsidR="00146B5D" w:rsidRPr="00146B5D" w:rsidRDefault="00146B5D" w:rsidP="00146B5D">
            <w:pPr>
              <w:autoSpaceDE w:val="0"/>
              <w:snapToGrid w:val="0"/>
              <w:jc w:val="both"/>
              <w:rPr>
                <w:lang w:val="ru-RU"/>
              </w:rPr>
            </w:pPr>
            <w:r w:rsidRPr="00146B5D">
              <w:rPr>
                <w:lang w:val="ru-RU"/>
              </w:rPr>
              <w:t xml:space="preserve">Крајњи рок за достављање понуда: </w:t>
            </w:r>
          </w:p>
        </w:tc>
        <w:tc>
          <w:tcPr>
            <w:tcW w:w="3717" w:type="dxa"/>
            <w:shd w:val="clear" w:color="auto" w:fill="auto"/>
          </w:tcPr>
          <w:p w:rsidR="00146B5D" w:rsidRPr="00007213" w:rsidRDefault="00E521E5" w:rsidP="00146B5D">
            <w:pPr>
              <w:autoSpaceDE w:val="0"/>
              <w:snapToGrid w:val="0"/>
              <w:jc w:val="both"/>
            </w:pPr>
            <w:r w:rsidRPr="00007213">
              <w:rPr>
                <w:lang w:val="sr-Cyrl-RS"/>
              </w:rPr>
              <w:t>02.07</w:t>
            </w:r>
            <w:r w:rsidR="00146B5D" w:rsidRPr="00007213">
              <w:rPr>
                <w:lang w:val="en-US"/>
              </w:rPr>
              <w:t>.</w:t>
            </w:r>
            <w:r w:rsidR="00146B5D" w:rsidRPr="00007213">
              <w:rPr>
                <w:lang w:val="ru-RU"/>
              </w:rPr>
              <w:t>201</w:t>
            </w:r>
            <w:r w:rsidRPr="00007213">
              <w:rPr>
                <w:lang w:val="sr-Cyrl-RS"/>
              </w:rPr>
              <w:t>8</w:t>
            </w:r>
            <w:r w:rsidR="00146B5D" w:rsidRPr="00007213">
              <w:rPr>
                <w:lang w:val="sr-Latn-CS"/>
              </w:rPr>
              <w:t>.</w:t>
            </w:r>
            <w:r w:rsidR="00146B5D" w:rsidRPr="00007213">
              <w:t xml:space="preserve"> године до 12,00 сати</w:t>
            </w:r>
          </w:p>
        </w:tc>
      </w:tr>
      <w:tr w:rsidR="00146B5D" w:rsidRPr="00146B5D" w:rsidTr="00650DBA">
        <w:trPr>
          <w:trHeight w:val="320"/>
        </w:trPr>
        <w:tc>
          <w:tcPr>
            <w:tcW w:w="3796" w:type="dxa"/>
            <w:shd w:val="clear" w:color="auto" w:fill="auto"/>
          </w:tcPr>
          <w:p w:rsidR="00146B5D" w:rsidRPr="00146B5D" w:rsidRDefault="00146B5D" w:rsidP="00146B5D">
            <w:pPr>
              <w:autoSpaceDE w:val="0"/>
              <w:snapToGrid w:val="0"/>
              <w:jc w:val="both"/>
            </w:pPr>
            <w:r w:rsidRPr="00146B5D">
              <w:t xml:space="preserve">Јавно отварање понуда: </w:t>
            </w:r>
          </w:p>
        </w:tc>
        <w:tc>
          <w:tcPr>
            <w:tcW w:w="3717" w:type="dxa"/>
            <w:shd w:val="clear" w:color="auto" w:fill="auto"/>
          </w:tcPr>
          <w:p w:rsidR="00146B5D" w:rsidRPr="00007213" w:rsidRDefault="00E521E5" w:rsidP="00146B5D">
            <w:pPr>
              <w:autoSpaceDE w:val="0"/>
              <w:snapToGrid w:val="0"/>
              <w:jc w:val="both"/>
            </w:pPr>
            <w:r w:rsidRPr="00007213">
              <w:rPr>
                <w:lang w:val="sr-Cyrl-RS"/>
              </w:rPr>
              <w:t>02.07</w:t>
            </w:r>
            <w:r w:rsidR="00146B5D" w:rsidRPr="00007213">
              <w:rPr>
                <w:lang w:val="ru-RU"/>
              </w:rPr>
              <w:t>.201</w:t>
            </w:r>
            <w:r w:rsidRPr="00007213">
              <w:rPr>
                <w:lang w:val="sr-Cyrl-RS"/>
              </w:rPr>
              <w:t>8</w:t>
            </w:r>
            <w:r w:rsidR="00146B5D" w:rsidRPr="00007213">
              <w:t xml:space="preserve">. године у </w:t>
            </w:r>
            <w:r w:rsidR="00E17237" w:rsidRPr="00007213">
              <w:t>1</w:t>
            </w:r>
            <w:r w:rsidR="00D352AE" w:rsidRPr="00007213">
              <w:rPr>
                <w:lang w:val="sr-Latn-RS"/>
              </w:rPr>
              <w:t>2</w:t>
            </w:r>
            <w:r w:rsidR="00D352AE" w:rsidRPr="00007213">
              <w:rPr>
                <w:lang w:val="sr-Cyrl-RS"/>
              </w:rPr>
              <w:t>,</w:t>
            </w:r>
            <w:r w:rsidR="00D352AE" w:rsidRPr="00007213">
              <w:rPr>
                <w:lang w:val="sr-Latn-RS"/>
              </w:rPr>
              <w:t>3</w:t>
            </w:r>
            <w:r w:rsidR="00146B5D" w:rsidRPr="00007213">
              <w:t>0 сати</w:t>
            </w:r>
          </w:p>
        </w:tc>
      </w:tr>
    </w:tbl>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rPr>
      </w:pPr>
    </w:p>
    <w:p w:rsidR="00146B5D" w:rsidRPr="00146B5D" w:rsidRDefault="00146B5D" w:rsidP="00146B5D">
      <w:pPr>
        <w:autoSpaceDE w:val="0"/>
        <w:rPr>
          <w:rFonts w:eastAsia="MS Mincho"/>
          <w:b/>
          <w:bCs/>
          <w:color w:val="000000"/>
          <w:lang w:val="en-US"/>
        </w:rPr>
      </w:pPr>
    </w:p>
    <w:p w:rsidR="00146B5D" w:rsidRPr="00146B5D" w:rsidRDefault="00146B5D" w:rsidP="00146B5D">
      <w:pPr>
        <w:autoSpaceDE w:val="0"/>
        <w:rPr>
          <w:rFonts w:eastAsia="MS Mincho"/>
          <w:b/>
          <w:bCs/>
          <w:color w:val="000000"/>
          <w:lang w:val="en-US"/>
        </w:rPr>
      </w:pPr>
    </w:p>
    <w:p w:rsidR="00146B5D" w:rsidRPr="00E521E5" w:rsidRDefault="00146B5D" w:rsidP="00E521E5">
      <w:pPr>
        <w:tabs>
          <w:tab w:val="left" w:pos="6405"/>
        </w:tabs>
        <w:autoSpaceDE w:val="0"/>
        <w:rPr>
          <w:rFonts w:eastAsia="MS Mincho"/>
          <w:b/>
          <w:bCs/>
          <w:color w:val="000000"/>
          <w:lang w:val="sr-Cyrl-RS"/>
        </w:rPr>
      </w:pPr>
      <w:r w:rsidRPr="00146B5D">
        <w:rPr>
          <w:rFonts w:eastAsia="MS Mincho"/>
          <w:b/>
          <w:bCs/>
          <w:color w:val="000000"/>
          <w:lang w:val="en-US"/>
        </w:rPr>
        <w:tab/>
      </w:r>
    </w:p>
    <w:p w:rsidR="00146B5D" w:rsidRPr="002416A4" w:rsidRDefault="00146B5D" w:rsidP="00146B5D">
      <w:pPr>
        <w:autoSpaceDE w:val="0"/>
        <w:jc w:val="center"/>
        <w:rPr>
          <w:rFonts w:eastAsia="MS Mincho"/>
          <w:b/>
          <w:bCs/>
        </w:rPr>
      </w:pPr>
    </w:p>
    <w:p w:rsidR="00146B5D" w:rsidRDefault="00146B5D" w:rsidP="001A39DA">
      <w:pPr>
        <w:autoSpaceDE w:val="0"/>
        <w:jc w:val="center"/>
        <w:rPr>
          <w:rFonts w:eastAsia="MS Mincho"/>
          <w:b/>
          <w:bCs/>
          <w:color w:val="000000"/>
          <w:lang w:val="sr-Cyrl-RS"/>
        </w:rPr>
      </w:pPr>
      <w:r w:rsidRPr="002416A4">
        <w:rPr>
          <w:rFonts w:eastAsia="MS Mincho"/>
          <w:b/>
          <w:bCs/>
        </w:rPr>
        <w:t xml:space="preserve">НОВА ВАРОШ   </w:t>
      </w:r>
      <w:r w:rsidR="00E521E5">
        <w:rPr>
          <w:rFonts w:eastAsia="MS Mincho"/>
          <w:b/>
          <w:bCs/>
          <w:i/>
          <w:lang w:val="sr-Cyrl-RS"/>
        </w:rPr>
        <w:t>јун</w:t>
      </w:r>
      <w:r w:rsidRPr="00146B5D">
        <w:rPr>
          <w:rFonts w:eastAsia="MS Mincho"/>
          <w:b/>
          <w:bCs/>
          <w:i/>
          <w:color w:val="000000"/>
          <w:lang w:val="sr-Cyrl-RS"/>
        </w:rPr>
        <w:t xml:space="preserve"> </w:t>
      </w:r>
      <w:r w:rsidRPr="00146B5D">
        <w:rPr>
          <w:rFonts w:eastAsia="MS Mincho"/>
          <w:b/>
          <w:bCs/>
          <w:color w:val="000000"/>
        </w:rPr>
        <w:t xml:space="preserve"> 201</w:t>
      </w:r>
      <w:r w:rsidR="00007213">
        <w:rPr>
          <w:rFonts w:eastAsia="MS Mincho"/>
          <w:b/>
          <w:bCs/>
          <w:color w:val="000000"/>
          <w:lang w:val="sr-Cyrl-RS"/>
        </w:rPr>
        <w:t>8</w:t>
      </w:r>
      <w:r w:rsidRPr="00146B5D">
        <w:rPr>
          <w:rFonts w:eastAsia="MS Mincho"/>
          <w:b/>
          <w:bCs/>
          <w:color w:val="000000"/>
        </w:rPr>
        <w:t xml:space="preserve">. </w:t>
      </w:r>
      <w:r w:rsidR="003E5D6D">
        <w:rPr>
          <w:rFonts w:eastAsia="MS Mincho"/>
          <w:b/>
          <w:bCs/>
          <w:color w:val="000000"/>
          <w:lang w:val="sr-Cyrl-RS"/>
        </w:rPr>
        <w:t>г</w:t>
      </w:r>
      <w:r w:rsidRPr="00146B5D">
        <w:rPr>
          <w:rFonts w:eastAsia="MS Mincho"/>
          <w:b/>
          <w:bCs/>
          <w:color w:val="000000"/>
        </w:rPr>
        <w:t>одине</w:t>
      </w:r>
    </w:p>
    <w:p w:rsidR="00146B5D" w:rsidRPr="00FB003A" w:rsidRDefault="00CB0119" w:rsidP="00146B5D">
      <w:pPr>
        <w:spacing w:line="100" w:lineRule="atLeast"/>
        <w:jc w:val="both"/>
        <w:rPr>
          <w:rFonts w:eastAsia="Arial Unicode MS"/>
          <w:kern w:val="1"/>
        </w:rPr>
      </w:pPr>
      <w:proofErr w:type="gramStart"/>
      <w:r w:rsidRPr="00CB0119">
        <w:rPr>
          <w:rFonts w:eastAsia="TimesNewRomanPSMT"/>
          <w:color w:val="000000"/>
          <w:kern w:val="1"/>
          <w:lang w:val="en-US"/>
        </w:rPr>
        <w:lastRenderedPageBreak/>
        <w:t>На основу чл.</w:t>
      </w:r>
      <w:proofErr w:type="gramEnd"/>
      <w:r w:rsidRPr="00CB0119">
        <w:rPr>
          <w:rFonts w:eastAsia="TimesNewRomanPSMT"/>
          <w:color w:val="000000"/>
          <w:kern w:val="1"/>
          <w:lang w:val="en-US"/>
        </w:rPr>
        <w:t xml:space="preserve"> 39. </w:t>
      </w:r>
      <w:proofErr w:type="gramStart"/>
      <w:r w:rsidRPr="00CB0119">
        <w:rPr>
          <w:rFonts w:eastAsia="TimesNewRomanPSMT"/>
          <w:color w:val="000000"/>
          <w:kern w:val="1"/>
          <w:lang w:val="en-US"/>
        </w:rPr>
        <w:t>и</w:t>
      </w:r>
      <w:proofErr w:type="gramEnd"/>
      <w:r w:rsidRPr="00CB0119">
        <w:rPr>
          <w:rFonts w:eastAsia="TimesNewRomanPSMT"/>
          <w:color w:val="000000"/>
          <w:kern w:val="1"/>
          <w:lang w:val="en-US"/>
        </w:rPr>
        <w:t xml:space="preserve"> 61. Закона о јавним набавкама („Сл. гласник РС” бр. 124/2012, 14/2015 и 68/2015, у даљем тексту: Закон), чл. 2. Правилника о обавезним елементима конкурсне документације у поступцима јавних набавки и начину доказивања испуњености услова („Сл</w:t>
      </w:r>
      <w:r w:rsidRPr="00DA169D">
        <w:rPr>
          <w:rFonts w:eastAsia="TimesNewRomanPSMT"/>
          <w:kern w:val="1"/>
          <w:lang w:val="en-US"/>
        </w:rPr>
        <w:t xml:space="preserve">. гласник РС” бр. 29/2013 и 104/2013), Одлуке о покретању поступка јавне набавке </w:t>
      </w:r>
      <w:r w:rsidRPr="00E96E70">
        <w:rPr>
          <w:rFonts w:eastAsia="TimesNewRomanPSMT"/>
          <w:kern w:val="1"/>
          <w:lang w:val="en-US"/>
        </w:rPr>
        <w:t xml:space="preserve">број </w:t>
      </w:r>
      <w:r w:rsidR="00B6720D" w:rsidRPr="00E96E70">
        <w:rPr>
          <w:rFonts w:eastAsia="TimesNewRomanPSMT"/>
          <w:kern w:val="1"/>
          <w:lang w:val="en-US"/>
        </w:rPr>
        <w:t>400</w:t>
      </w:r>
      <w:r w:rsidR="00B6720D" w:rsidRPr="00E96E70">
        <w:rPr>
          <w:rFonts w:eastAsia="TimesNewRomanPSMT"/>
          <w:kern w:val="1"/>
          <w:lang w:val="sr-Cyrl-RS"/>
        </w:rPr>
        <w:t>-</w:t>
      </w:r>
      <w:r w:rsidR="002742C6">
        <w:rPr>
          <w:rFonts w:eastAsia="TimesNewRomanPSMT"/>
          <w:kern w:val="1"/>
          <w:lang w:val="sr-Cyrl-RS"/>
        </w:rPr>
        <w:t>123</w:t>
      </w:r>
      <w:r w:rsidR="00E521E5">
        <w:rPr>
          <w:rFonts w:eastAsia="TimesNewRomanPSMT"/>
          <w:kern w:val="1"/>
          <w:lang w:val="en-US"/>
        </w:rPr>
        <w:t>/201</w:t>
      </w:r>
      <w:r w:rsidR="00E521E5">
        <w:rPr>
          <w:rFonts w:eastAsia="TimesNewRomanPSMT"/>
          <w:kern w:val="1"/>
          <w:lang w:val="sr-Cyrl-RS"/>
        </w:rPr>
        <w:t>8-11</w:t>
      </w:r>
      <w:r w:rsidRPr="00DA169D">
        <w:rPr>
          <w:rFonts w:eastAsia="TimesNewRomanPSMT"/>
          <w:kern w:val="1"/>
          <w:lang w:val="en-US"/>
        </w:rPr>
        <w:t xml:space="preserve">, </w:t>
      </w:r>
      <w:r w:rsidRPr="008E0196">
        <w:rPr>
          <w:rFonts w:eastAsia="TimesNewRomanPSMT"/>
          <w:kern w:val="1"/>
          <w:lang w:val="en-US"/>
        </w:rPr>
        <w:t xml:space="preserve">од </w:t>
      </w:r>
      <w:r w:rsidR="00E521E5">
        <w:rPr>
          <w:rFonts w:eastAsia="TimesNewRomanPSMT"/>
          <w:kern w:val="1"/>
          <w:lang w:val="sr-Cyrl-RS"/>
        </w:rPr>
        <w:t>21.0</w:t>
      </w:r>
      <w:r w:rsidR="00210690">
        <w:rPr>
          <w:rFonts w:eastAsia="TimesNewRomanPSMT"/>
          <w:kern w:val="1"/>
          <w:lang w:val="sr-Cyrl-RS"/>
        </w:rPr>
        <w:t>6.2018</w:t>
      </w:r>
      <w:r w:rsidRPr="00DA169D">
        <w:rPr>
          <w:rFonts w:eastAsia="TimesNewRomanPSMT"/>
          <w:kern w:val="1"/>
          <w:lang w:val="en-US"/>
        </w:rPr>
        <w:t xml:space="preserve">. </w:t>
      </w:r>
      <w:proofErr w:type="gramStart"/>
      <w:r w:rsidRPr="00DA169D">
        <w:rPr>
          <w:rFonts w:eastAsia="TimesNewRomanPSMT"/>
          <w:kern w:val="1"/>
          <w:lang w:val="en-US"/>
        </w:rPr>
        <w:t>године</w:t>
      </w:r>
      <w:proofErr w:type="gramEnd"/>
      <w:r w:rsidRPr="00DA169D">
        <w:rPr>
          <w:rFonts w:eastAsia="TimesNewRomanPSMT"/>
          <w:kern w:val="1"/>
          <w:lang w:val="en-US"/>
        </w:rPr>
        <w:t xml:space="preserve"> и Решења о образовању ком</w:t>
      </w:r>
      <w:r w:rsidR="0098793C">
        <w:rPr>
          <w:rFonts w:eastAsia="TimesNewRomanPSMT"/>
          <w:kern w:val="1"/>
          <w:lang w:val="en-US"/>
        </w:rPr>
        <w:t>исије за јавну набавку број 1.</w:t>
      </w:r>
      <w:r w:rsidR="0098793C">
        <w:rPr>
          <w:rFonts w:eastAsia="TimesNewRomanPSMT"/>
          <w:kern w:val="1"/>
          <w:lang w:val="sr-Cyrl-RS"/>
        </w:rPr>
        <w:t>1.5</w:t>
      </w:r>
      <w:r w:rsidR="00210690">
        <w:rPr>
          <w:rFonts w:eastAsia="TimesNewRomanPSMT"/>
          <w:kern w:val="1"/>
          <w:lang w:val="en-US"/>
        </w:rPr>
        <w:t>/201</w:t>
      </w:r>
      <w:r w:rsidR="00210690">
        <w:rPr>
          <w:rFonts w:eastAsia="TimesNewRomanPSMT"/>
          <w:kern w:val="1"/>
          <w:lang w:val="sr-Cyrl-RS"/>
        </w:rPr>
        <w:t>8</w:t>
      </w:r>
      <w:r w:rsidRPr="00DA169D">
        <w:rPr>
          <w:rFonts w:eastAsia="TimesNewRomanPSMT"/>
          <w:kern w:val="1"/>
          <w:lang w:val="en-US"/>
        </w:rPr>
        <w:t xml:space="preserve">, деловодни </w:t>
      </w:r>
      <w:r w:rsidRPr="00E96E70">
        <w:rPr>
          <w:rFonts w:eastAsia="TimesNewRomanPSMT"/>
          <w:kern w:val="1"/>
          <w:lang w:val="en-US"/>
        </w:rPr>
        <w:t xml:space="preserve">број </w:t>
      </w:r>
      <w:r w:rsidR="00B6720D" w:rsidRPr="00E96E70">
        <w:rPr>
          <w:rFonts w:eastAsia="TimesNewRomanPSMT"/>
          <w:kern w:val="1"/>
          <w:lang w:val="en-US"/>
        </w:rPr>
        <w:t>400-</w:t>
      </w:r>
      <w:r w:rsidR="002742C6">
        <w:rPr>
          <w:rFonts w:eastAsia="TimesNewRomanPSMT"/>
          <w:kern w:val="1"/>
          <w:lang w:val="sr-Cyrl-RS"/>
        </w:rPr>
        <w:t>123</w:t>
      </w:r>
      <w:r w:rsidRPr="00E96E70">
        <w:rPr>
          <w:rFonts w:eastAsia="TimesNewRomanPSMT"/>
          <w:kern w:val="1"/>
          <w:lang w:val="en-US"/>
        </w:rPr>
        <w:t>/</w:t>
      </w:r>
      <w:r w:rsidRPr="00DA169D">
        <w:rPr>
          <w:rFonts w:eastAsia="TimesNewRomanPSMT"/>
          <w:kern w:val="1"/>
          <w:lang w:val="en-US"/>
        </w:rPr>
        <w:t>1/</w:t>
      </w:r>
      <w:r w:rsidR="00210690">
        <w:rPr>
          <w:rFonts w:eastAsia="TimesNewRomanPSMT"/>
          <w:kern w:val="1"/>
          <w:lang w:val="en-US"/>
        </w:rPr>
        <w:t>201</w:t>
      </w:r>
      <w:r w:rsidR="00210690">
        <w:rPr>
          <w:rFonts w:eastAsia="TimesNewRomanPSMT"/>
          <w:kern w:val="1"/>
          <w:lang w:val="sr-Cyrl-RS"/>
        </w:rPr>
        <w:t>8-11</w:t>
      </w:r>
      <w:r w:rsidRPr="008E0196">
        <w:rPr>
          <w:rFonts w:eastAsia="TimesNewRomanPSMT"/>
          <w:kern w:val="1"/>
          <w:lang w:val="en-US"/>
        </w:rPr>
        <w:t xml:space="preserve"> од </w:t>
      </w:r>
      <w:r w:rsidR="00210690">
        <w:rPr>
          <w:rFonts w:eastAsia="TimesNewRomanPSMT"/>
          <w:kern w:val="1"/>
          <w:lang w:val="sr-Cyrl-RS"/>
        </w:rPr>
        <w:t>21.06.2018</w:t>
      </w:r>
      <w:r w:rsidRPr="00DA169D">
        <w:rPr>
          <w:rFonts w:eastAsia="TimesNewRomanPSMT"/>
          <w:kern w:val="1"/>
          <w:lang w:val="en-US"/>
        </w:rPr>
        <w:t xml:space="preserve">. </w:t>
      </w:r>
      <w:proofErr w:type="gramStart"/>
      <w:r w:rsidRPr="00DA169D">
        <w:rPr>
          <w:rFonts w:eastAsia="TimesNewRomanPSMT"/>
          <w:kern w:val="1"/>
          <w:lang w:val="en-US"/>
        </w:rPr>
        <w:t>године</w:t>
      </w:r>
      <w:proofErr w:type="gramEnd"/>
      <w:r w:rsidRPr="00CB0119">
        <w:rPr>
          <w:rFonts w:eastAsia="TimesNewRomanPSMT"/>
          <w:color w:val="000000"/>
          <w:kern w:val="1"/>
          <w:lang w:val="en-US"/>
        </w:rPr>
        <w:t>, припремљена је:</w:t>
      </w:r>
    </w:p>
    <w:p w:rsidR="00146B5D" w:rsidRPr="00FB003A" w:rsidRDefault="00146B5D" w:rsidP="00146B5D">
      <w:pPr>
        <w:spacing w:line="100" w:lineRule="atLeast"/>
        <w:jc w:val="both"/>
        <w:rPr>
          <w:rFonts w:eastAsia="Arial Unicode MS"/>
          <w:kern w:val="1"/>
        </w:rPr>
      </w:pPr>
    </w:p>
    <w:p w:rsidR="00146B5D" w:rsidRPr="00146B5D" w:rsidRDefault="00146B5D" w:rsidP="00146B5D">
      <w:pPr>
        <w:spacing w:line="100" w:lineRule="atLeast"/>
        <w:jc w:val="both"/>
        <w:rPr>
          <w:rFonts w:eastAsia="TimesNewRomanPSMT"/>
          <w:color w:val="000000"/>
          <w:kern w:val="1"/>
          <w:lang w:val="en-US"/>
        </w:rPr>
      </w:pPr>
    </w:p>
    <w:p w:rsidR="00146B5D" w:rsidRPr="00146B5D" w:rsidRDefault="00146B5D" w:rsidP="00146B5D">
      <w:pPr>
        <w:spacing w:line="100" w:lineRule="atLeast"/>
        <w:ind w:firstLine="720"/>
        <w:jc w:val="both"/>
        <w:rPr>
          <w:rFonts w:eastAsia="TimesNewRomanPSMT"/>
          <w:color w:val="000000"/>
          <w:kern w:val="1"/>
          <w:lang w:val="en-US"/>
        </w:rPr>
      </w:pPr>
    </w:p>
    <w:p w:rsidR="00146B5D" w:rsidRPr="00146B5D" w:rsidRDefault="00146B5D" w:rsidP="00146B5D">
      <w:pPr>
        <w:shd w:val="clear" w:color="auto" w:fill="D9D9D9"/>
        <w:spacing w:line="100" w:lineRule="atLeast"/>
        <w:jc w:val="center"/>
        <w:rPr>
          <w:rFonts w:eastAsia="TimesNewRomanPS-BoldMT"/>
          <w:b/>
          <w:bCs/>
          <w:i/>
          <w:color w:val="000000"/>
          <w:kern w:val="1"/>
          <w:sz w:val="32"/>
          <w:lang w:val="en-US"/>
        </w:rPr>
      </w:pPr>
      <w:r w:rsidRPr="00146B5D">
        <w:rPr>
          <w:rFonts w:eastAsia="TimesNewRomanPS-BoldMT"/>
          <w:b/>
          <w:bCs/>
          <w:i/>
          <w:color w:val="000000"/>
          <w:kern w:val="1"/>
          <w:sz w:val="32"/>
          <w:lang w:val="en-US"/>
        </w:rPr>
        <w:t>КОНКУРСНА ДОКУМЕНТАЦИЈА</w:t>
      </w:r>
    </w:p>
    <w:p w:rsidR="00146B5D" w:rsidRPr="00805DEC" w:rsidRDefault="00146B5D" w:rsidP="00146B5D">
      <w:pPr>
        <w:shd w:val="clear" w:color="auto" w:fill="D9D9D9"/>
        <w:spacing w:line="100" w:lineRule="atLeast"/>
        <w:jc w:val="center"/>
        <w:rPr>
          <w:rFonts w:eastAsia="TimesNewRomanPS-BoldMT"/>
          <w:b/>
          <w:bCs/>
          <w:i/>
          <w:color w:val="000000"/>
          <w:kern w:val="1"/>
          <w:lang w:val="sr-Cyrl-RS"/>
        </w:rPr>
      </w:pPr>
      <w:proofErr w:type="gramStart"/>
      <w:r w:rsidRPr="00146B5D">
        <w:rPr>
          <w:rFonts w:eastAsia="TimesNewRomanPS-BoldMT"/>
          <w:b/>
          <w:bCs/>
          <w:i/>
          <w:color w:val="000000"/>
          <w:kern w:val="1"/>
          <w:lang w:val="en-US"/>
        </w:rPr>
        <w:t>з</w:t>
      </w:r>
      <w:r w:rsidR="00805DEC">
        <w:rPr>
          <w:rFonts w:eastAsia="TimesNewRomanPS-BoldMT"/>
          <w:b/>
          <w:bCs/>
          <w:i/>
          <w:color w:val="000000"/>
          <w:kern w:val="1"/>
          <w:lang w:val="en-US"/>
        </w:rPr>
        <w:t>а</w:t>
      </w:r>
      <w:proofErr w:type="gramEnd"/>
      <w:r w:rsidR="00805DEC">
        <w:rPr>
          <w:rFonts w:eastAsia="TimesNewRomanPS-BoldMT"/>
          <w:b/>
          <w:bCs/>
          <w:i/>
          <w:color w:val="000000"/>
          <w:kern w:val="1"/>
          <w:lang w:val="en-US"/>
        </w:rPr>
        <w:t xml:space="preserve"> јавну набавку мале вредности</w:t>
      </w:r>
    </w:p>
    <w:p w:rsidR="00805DEC" w:rsidRPr="00805DEC" w:rsidRDefault="00805DEC" w:rsidP="00146B5D">
      <w:pPr>
        <w:shd w:val="clear" w:color="auto" w:fill="D9D9D9"/>
        <w:spacing w:line="100" w:lineRule="atLeast"/>
        <w:jc w:val="center"/>
        <w:rPr>
          <w:rFonts w:eastAsia="TimesNewRomanPS-BoldMT"/>
          <w:b/>
          <w:bCs/>
          <w:i/>
          <w:color w:val="000000"/>
          <w:kern w:val="1"/>
          <w:lang w:val="sr-Cyrl-RS"/>
        </w:rPr>
      </w:pPr>
    </w:p>
    <w:p w:rsidR="00146B5D" w:rsidRPr="0098793C" w:rsidRDefault="00146B5D" w:rsidP="0098793C">
      <w:pPr>
        <w:shd w:val="clear" w:color="auto" w:fill="D9D9D9"/>
        <w:spacing w:line="100" w:lineRule="atLeast"/>
        <w:jc w:val="center"/>
        <w:rPr>
          <w:rFonts w:eastAsia="Arial Unicode MS"/>
          <w:b/>
          <w:bCs/>
          <w:i/>
          <w:kern w:val="1"/>
          <w:sz w:val="28"/>
          <w:lang w:val="sr-Cyrl-RS"/>
        </w:rPr>
      </w:pPr>
      <w:r w:rsidRPr="002416A4">
        <w:rPr>
          <w:rFonts w:eastAsia="TimesNewRomanPS-BoldMT"/>
          <w:b/>
          <w:bCs/>
          <w:i/>
          <w:kern w:val="1"/>
          <w:lang w:val="en-US"/>
        </w:rPr>
        <w:t xml:space="preserve"> </w:t>
      </w:r>
      <w:r w:rsidR="00E96E70" w:rsidRPr="00E96E70">
        <w:rPr>
          <w:rFonts w:eastAsia="Arial Unicode MS"/>
          <w:b/>
          <w:bCs/>
          <w:i/>
          <w:kern w:val="1"/>
          <w:sz w:val="28"/>
          <w:lang w:val="ru-RU"/>
        </w:rPr>
        <w:t>Изградња – постављање светлосне саобраћајне сигнализације на раскрсници улица Светог Саве и Браће Мусића</w:t>
      </w:r>
      <w:r w:rsidRPr="005B7D35">
        <w:rPr>
          <w:rFonts w:eastAsia="Arial Unicode MS"/>
          <w:b/>
          <w:bCs/>
          <w:i/>
          <w:kern w:val="1"/>
          <w:sz w:val="28"/>
          <w:lang w:val="en-US"/>
        </w:rPr>
        <w:t>,</w:t>
      </w:r>
      <w:r w:rsidR="0098793C">
        <w:rPr>
          <w:rFonts w:eastAsia="Arial Unicode MS"/>
          <w:b/>
          <w:bCs/>
          <w:i/>
          <w:kern w:val="1"/>
          <w:sz w:val="28"/>
          <w:lang w:val="sr-Cyrl-RS"/>
        </w:rPr>
        <w:t xml:space="preserve"> </w:t>
      </w:r>
      <w:r w:rsidRPr="005B7D35">
        <w:rPr>
          <w:rFonts w:eastAsia="TimesNewRomanPS-BoldMT"/>
          <w:b/>
          <w:bCs/>
          <w:i/>
          <w:kern w:val="1"/>
          <w:lang w:val="en-US"/>
        </w:rPr>
        <w:t>ЈН</w:t>
      </w:r>
      <w:r w:rsidRPr="005B7D35">
        <w:rPr>
          <w:rFonts w:eastAsia="TimesNewRomanPS-BoldMT"/>
          <w:b/>
          <w:bCs/>
          <w:i/>
          <w:kern w:val="1"/>
        </w:rPr>
        <w:t>МВ (</w:t>
      </w:r>
      <w:r w:rsidR="0098793C">
        <w:rPr>
          <w:rFonts w:eastAsia="TimesNewRomanPS-BoldMT"/>
          <w:b/>
          <w:bCs/>
          <w:i/>
          <w:kern w:val="1"/>
          <w:lang w:val="sr-Cyrl-RS"/>
        </w:rPr>
        <w:t>добра</w:t>
      </w:r>
      <w:r w:rsidRPr="005B7D35">
        <w:rPr>
          <w:rFonts w:eastAsia="TimesNewRomanPS-BoldMT"/>
          <w:b/>
          <w:bCs/>
          <w:i/>
          <w:kern w:val="1"/>
        </w:rPr>
        <w:t>)</w:t>
      </w:r>
      <w:r w:rsidRPr="005B7D35">
        <w:rPr>
          <w:rFonts w:eastAsia="TimesNewRomanPS-BoldMT"/>
          <w:b/>
          <w:bCs/>
          <w:i/>
          <w:kern w:val="1"/>
          <w:lang w:val="en-US"/>
        </w:rPr>
        <w:t xml:space="preserve"> бр. </w:t>
      </w:r>
      <w:r w:rsidR="0098793C">
        <w:rPr>
          <w:rFonts w:eastAsia="TimesNewRomanPS-BoldMT"/>
          <w:b/>
          <w:bCs/>
          <w:i/>
          <w:kern w:val="1"/>
          <w:lang w:val="sr-Cyrl-RS"/>
        </w:rPr>
        <w:t>1.1.5</w:t>
      </w:r>
      <w:r w:rsidR="00210690">
        <w:rPr>
          <w:rFonts w:eastAsia="TimesNewRomanPS-BoldMT"/>
          <w:b/>
          <w:bCs/>
          <w:i/>
          <w:kern w:val="1"/>
          <w:lang w:val="sr-Cyrl-RS"/>
        </w:rPr>
        <w:t>/2018</w:t>
      </w:r>
    </w:p>
    <w:p w:rsidR="00146B5D" w:rsidRPr="00146B5D" w:rsidRDefault="00146B5D" w:rsidP="00146B5D">
      <w:pPr>
        <w:spacing w:line="100" w:lineRule="atLeast"/>
        <w:jc w:val="both"/>
        <w:rPr>
          <w:rFonts w:eastAsia="TimesNewRomanPS-BoldMT"/>
          <w:b/>
          <w:bCs/>
          <w:color w:val="FF0000"/>
          <w:kern w:val="1"/>
          <w:lang w:val="en-US"/>
        </w:rPr>
      </w:pPr>
    </w:p>
    <w:p w:rsidR="00146B5D" w:rsidRPr="00146B5D" w:rsidRDefault="00146B5D" w:rsidP="00146B5D">
      <w:pPr>
        <w:spacing w:line="100" w:lineRule="atLeast"/>
        <w:jc w:val="both"/>
        <w:rPr>
          <w:rFonts w:eastAsia="TimesNewRomanPSMT"/>
          <w:color w:val="000000"/>
          <w:kern w:val="1"/>
          <w:lang w:val="en-US"/>
        </w:rPr>
      </w:pPr>
      <w:r w:rsidRPr="00146B5D">
        <w:rPr>
          <w:rFonts w:eastAsia="TimesNewRomanPSMT"/>
          <w:color w:val="000000"/>
          <w:kern w:val="1"/>
          <w:lang w:val="en-US"/>
        </w:rPr>
        <w:t>Конкурсна документација садржи:</w:t>
      </w:r>
    </w:p>
    <w:p w:rsidR="00146B5D" w:rsidRPr="00146B5D" w:rsidRDefault="00146B5D" w:rsidP="00146B5D">
      <w:pPr>
        <w:spacing w:line="100" w:lineRule="atLeast"/>
        <w:jc w:val="both"/>
        <w:rPr>
          <w:rFonts w:eastAsia="TimesNewRomanPSMT"/>
          <w:color w:val="000000"/>
          <w:kern w:val="1"/>
          <w:lang w:val="en-US"/>
        </w:rPr>
      </w:pPr>
    </w:p>
    <w:p w:rsidR="00146B5D" w:rsidRPr="00146B5D" w:rsidRDefault="00146B5D" w:rsidP="00146B5D">
      <w:pPr>
        <w:spacing w:line="100" w:lineRule="atLeast"/>
        <w:jc w:val="both"/>
        <w:rPr>
          <w:rFonts w:eastAsia="TimesNewRomanPSMT"/>
          <w:color w:val="000000"/>
          <w:kern w:val="1"/>
          <w:lang w:val="en-US"/>
        </w:rPr>
      </w:pPr>
    </w:p>
    <w:tbl>
      <w:tblPr>
        <w:tblW w:w="9272" w:type="dxa"/>
        <w:tblInd w:w="-15" w:type="dxa"/>
        <w:tblLayout w:type="fixed"/>
        <w:tblLook w:val="0000" w:firstRow="0" w:lastRow="0" w:firstColumn="0" w:lastColumn="0" w:noHBand="0" w:noVBand="0"/>
      </w:tblPr>
      <w:tblGrid>
        <w:gridCol w:w="1553"/>
        <w:gridCol w:w="6129"/>
        <w:gridCol w:w="1590"/>
      </w:tblGrid>
      <w:tr w:rsidR="00146B5D" w:rsidRPr="00146B5D" w:rsidTr="00650DBA">
        <w:tc>
          <w:tcPr>
            <w:tcW w:w="1553"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i/>
                <w:color w:val="000000"/>
                <w:kern w:val="1"/>
                <w:lang w:val="en-US"/>
              </w:rPr>
            </w:pPr>
            <w:r w:rsidRPr="00146B5D">
              <w:rPr>
                <w:rFonts w:eastAsia="TimesNewRomanPSMT"/>
                <w:b/>
                <w:i/>
                <w:color w:val="000000"/>
                <w:kern w:val="1"/>
              </w:rPr>
              <w:t>Поглавље</w:t>
            </w:r>
          </w:p>
        </w:tc>
        <w:tc>
          <w:tcPr>
            <w:tcW w:w="612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center"/>
              <w:rPr>
                <w:rFonts w:eastAsia="TimesNewRomanPSMT"/>
                <w:b/>
                <w:i/>
                <w:color w:val="000000"/>
                <w:kern w:val="1"/>
                <w:lang w:val="en-US"/>
              </w:rPr>
            </w:pPr>
            <w:r w:rsidRPr="00146B5D">
              <w:rPr>
                <w:rFonts w:eastAsia="TimesNewRomanPSMT"/>
                <w:b/>
                <w:i/>
                <w:color w:val="000000"/>
                <w:kern w:val="1"/>
                <w:lang w:val="en-US"/>
              </w:rPr>
              <w:t>Назив</w:t>
            </w:r>
            <w:r w:rsidRPr="00146B5D">
              <w:rPr>
                <w:rFonts w:eastAsia="TimesNewRomanPSMT"/>
                <w:b/>
                <w:i/>
                <w:color w:val="000000"/>
                <w:kern w:val="1"/>
              </w:rPr>
              <w:t xml:space="preserve"> поглавља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pacing w:line="100" w:lineRule="atLeast"/>
              <w:jc w:val="center"/>
              <w:rPr>
                <w:rFonts w:eastAsia="Arial Unicode MS"/>
                <w:bCs/>
                <w:iCs/>
                <w:color w:val="000000"/>
                <w:kern w:val="1"/>
                <w:lang w:val="en-US"/>
              </w:rPr>
            </w:pPr>
            <w:r w:rsidRPr="00146B5D">
              <w:rPr>
                <w:rFonts w:eastAsia="TimesNewRomanPSMT"/>
                <w:b/>
                <w:i/>
                <w:color w:val="000000"/>
                <w:kern w:val="1"/>
                <w:lang w:val="en-US"/>
              </w:rPr>
              <w:t>Страна</w:t>
            </w:r>
          </w:p>
        </w:tc>
      </w:tr>
      <w:tr w:rsidR="00146B5D" w:rsidRPr="001B6C8B"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1B6C8B" w:rsidRDefault="00146B5D" w:rsidP="00146B5D">
            <w:pPr>
              <w:snapToGrid w:val="0"/>
              <w:spacing w:line="100" w:lineRule="atLeast"/>
              <w:jc w:val="center"/>
              <w:rPr>
                <w:rFonts w:eastAsia="TimesNewRomanPSMT"/>
                <w:kern w:val="1"/>
                <w:lang w:val="sr-Cyrl-RS"/>
              </w:rPr>
            </w:pPr>
            <w:r w:rsidRPr="001B6C8B">
              <w:rPr>
                <w:rFonts w:eastAsia="Arial Unicode MS"/>
                <w:bCs/>
                <w:iCs/>
                <w:kern w:val="1"/>
                <w:lang w:val="en-US"/>
              </w:rPr>
              <w:t>I</w:t>
            </w:r>
          </w:p>
        </w:tc>
        <w:tc>
          <w:tcPr>
            <w:tcW w:w="6129" w:type="dxa"/>
            <w:tcBorders>
              <w:top w:val="single" w:sz="4" w:space="0" w:color="000000"/>
              <w:left w:val="single" w:sz="4" w:space="0" w:color="000000"/>
              <w:bottom w:val="single" w:sz="4" w:space="0" w:color="000000"/>
            </w:tcBorders>
            <w:shd w:val="clear" w:color="auto" w:fill="auto"/>
          </w:tcPr>
          <w:p w:rsidR="00146B5D" w:rsidRPr="001B6C8B" w:rsidRDefault="00146B5D" w:rsidP="00146B5D">
            <w:pPr>
              <w:snapToGrid w:val="0"/>
              <w:spacing w:line="100" w:lineRule="atLeast"/>
              <w:jc w:val="both"/>
              <w:rPr>
                <w:rFonts w:eastAsia="TimesNewRomanPSMT"/>
                <w:kern w:val="1"/>
                <w:lang w:val="sr-Cyrl-RS"/>
              </w:rPr>
            </w:pPr>
            <w:r w:rsidRPr="001B6C8B">
              <w:rPr>
                <w:rFonts w:eastAsia="TimesNewRomanPSMT"/>
                <w:kern w:val="1"/>
                <w:lang w:val="sr-Cyrl-RS"/>
              </w:rPr>
              <w:t>Општи подаци о јавној набавци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B6C8B" w:rsidRDefault="00146B5D" w:rsidP="00146B5D">
            <w:pPr>
              <w:snapToGrid w:val="0"/>
              <w:spacing w:line="100" w:lineRule="atLeast"/>
              <w:jc w:val="center"/>
              <w:rPr>
                <w:rFonts w:eastAsia="Arial Unicode MS"/>
                <w:bCs/>
                <w:iCs/>
                <w:kern w:val="1"/>
              </w:rPr>
            </w:pPr>
            <w:r w:rsidRPr="001B6C8B">
              <w:rPr>
                <w:rFonts w:eastAsia="Arial Unicode MS"/>
                <w:bCs/>
                <w:iCs/>
                <w:kern w:val="1"/>
              </w:rPr>
              <w:t>3</w:t>
            </w:r>
          </w:p>
        </w:tc>
      </w:tr>
      <w:tr w:rsidR="00146B5D" w:rsidRPr="001B6C8B"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1B6C8B" w:rsidRDefault="00146B5D" w:rsidP="00146B5D">
            <w:pPr>
              <w:snapToGrid w:val="0"/>
              <w:spacing w:line="100" w:lineRule="atLeast"/>
              <w:jc w:val="center"/>
              <w:rPr>
                <w:rFonts w:eastAsia="TimesNewRomanPSMT"/>
                <w:kern w:val="1"/>
                <w:lang w:val="sr-Cyrl-RS"/>
              </w:rPr>
            </w:pPr>
            <w:r w:rsidRPr="001B6C8B">
              <w:rPr>
                <w:rFonts w:eastAsia="Arial Unicode MS"/>
                <w:bCs/>
                <w:iCs/>
                <w:kern w:val="1"/>
                <w:lang w:val="en-US"/>
              </w:rPr>
              <w:t>II</w:t>
            </w:r>
          </w:p>
        </w:tc>
        <w:tc>
          <w:tcPr>
            <w:tcW w:w="6129" w:type="dxa"/>
            <w:tcBorders>
              <w:top w:val="single" w:sz="4" w:space="0" w:color="000000"/>
              <w:left w:val="single" w:sz="4" w:space="0" w:color="000000"/>
              <w:bottom w:val="single" w:sz="4" w:space="0" w:color="000000"/>
            </w:tcBorders>
            <w:shd w:val="clear" w:color="auto" w:fill="auto"/>
          </w:tcPr>
          <w:p w:rsidR="00146B5D" w:rsidRPr="001B6C8B" w:rsidRDefault="00146B5D" w:rsidP="00146B5D">
            <w:pPr>
              <w:snapToGrid w:val="0"/>
              <w:spacing w:line="100" w:lineRule="atLeast"/>
              <w:jc w:val="both"/>
              <w:rPr>
                <w:rFonts w:eastAsia="TimesNewRomanPSMT"/>
                <w:kern w:val="1"/>
                <w:lang w:val="sr-Cyrl-RS"/>
              </w:rPr>
            </w:pPr>
            <w:r w:rsidRPr="001B6C8B">
              <w:rPr>
                <w:rFonts w:eastAsia="TimesNewRomanPSMT"/>
                <w:kern w:val="1"/>
                <w:lang w:val="sr-Cyrl-RS"/>
              </w:rPr>
              <w:t>Подаци о предмету јавне набавке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1B6C8B" w:rsidRDefault="00146B5D" w:rsidP="00146B5D">
            <w:pPr>
              <w:snapToGrid w:val="0"/>
              <w:spacing w:line="100" w:lineRule="atLeast"/>
              <w:jc w:val="center"/>
              <w:rPr>
                <w:rFonts w:eastAsia="TimesNewRomanPSMT"/>
                <w:kern w:val="1"/>
              </w:rPr>
            </w:pPr>
            <w:r w:rsidRPr="001B6C8B">
              <w:rPr>
                <w:rFonts w:eastAsia="TimesNewRomanPSMT"/>
                <w:kern w:val="1"/>
              </w:rPr>
              <w:t>4</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III</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uppressAutoHyphens w:val="0"/>
              <w:autoSpaceDE w:val="0"/>
              <w:autoSpaceDN w:val="0"/>
              <w:adjustRightInd w:val="0"/>
              <w:rPr>
                <w:lang w:val="en-US" w:eastAsia="en-US"/>
              </w:rPr>
            </w:pPr>
            <w:r w:rsidRPr="007F76AD">
              <w:rPr>
                <w:rFonts w:ascii="TimesNewRoman" w:hAnsi="TimesNewRoman" w:cs="TimesNewRoman"/>
                <w:lang w:val="en-US" w:eastAsia="en-US"/>
              </w:rPr>
              <w:t>Врста</w:t>
            </w:r>
            <w:r w:rsidRPr="007F76AD">
              <w:rPr>
                <w:lang w:val="en-US" w:eastAsia="en-US"/>
              </w:rPr>
              <w:t xml:space="preserve">, </w:t>
            </w:r>
            <w:r w:rsidRPr="007F76AD">
              <w:rPr>
                <w:rFonts w:ascii="TimesNewRoman" w:hAnsi="TimesNewRoman" w:cs="TimesNewRoman"/>
                <w:lang w:val="en-US" w:eastAsia="en-US"/>
              </w:rPr>
              <w:t>техничке карактеристике</w:t>
            </w:r>
            <w:r w:rsidRPr="007F76AD">
              <w:rPr>
                <w:lang w:val="en-US" w:eastAsia="en-US"/>
              </w:rPr>
              <w:t xml:space="preserve">, </w:t>
            </w:r>
            <w:r w:rsidRPr="007F76AD">
              <w:rPr>
                <w:rFonts w:ascii="TimesNewRoman" w:hAnsi="TimesNewRoman" w:cs="TimesNewRoman"/>
                <w:lang w:val="en-US" w:eastAsia="en-US"/>
              </w:rPr>
              <w:t>квалитет</w:t>
            </w:r>
            <w:r w:rsidRPr="007F76AD">
              <w:rPr>
                <w:lang w:val="en-US" w:eastAsia="en-US"/>
              </w:rPr>
              <w:t xml:space="preserve">, </w:t>
            </w:r>
            <w:r w:rsidRPr="007F76AD">
              <w:rPr>
                <w:rFonts w:ascii="TimesNewRoman" w:hAnsi="TimesNewRoman" w:cs="TimesNewRoman"/>
                <w:lang w:val="en-US" w:eastAsia="en-US"/>
              </w:rPr>
              <w:t>количина</w:t>
            </w:r>
            <w:r w:rsidRPr="007F76AD">
              <w:rPr>
                <w:lang w:val="en-US" w:eastAsia="en-US"/>
              </w:rPr>
              <w:t>,</w:t>
            </w:r>
          </w:p>
          <w:p w:rsidR="00146B5D" w:rsidRPr="007F76AD" w:rsidRDefault="00146B5D" w:rsidP="00146B5D">
            <w:pPr>
              <w:suppressAutoHyphens w:val="0"/>
              <w:autoSpaceDE w:val="0"/>
              <w:autoSpaceDN w:val="0"/>
              <w:adjustRightInd w:val="0"/>
              <w:rPr>
                <w:rFonts w:ascii="TimesNewRoman" w:hAnsi="TimesNewRoman" w:cs="TimesNewRoman"/>
                <w:lang w:val="en-US" w:eastAsia="en-US"/>
              </w:rPr>
            </w:pPr>
            <w:r w:rsidRPr="007F76AD">
              <w:rPr>
                <w:rFonts w:ascii="TimesNewRoman" w:hAnsi="TimesNewRoman" w:cs="TimesNewRoman"/>
                <w:lang w:val="en-US" w:eastAsia="en-US"/>
              </w:rPr>
              <w:t>опис услуга</w:t>
            </w:r>
            <w:r w:rsidRPr="007F76AD">
              <w:rPr>
                <w:lang w:val="en-US" w:eastAsia="en-US"/>
              </w:rPr>
              <w:t xml:space="preserve">, </w:t>
            </w:r>
            <w:r w:rsidRPr="007F76AD">
              <w:rPr>
                <w:rFonts w:ascii="TimesNewRoman" w:hAnsi="TimesNewRoman" w:cs="TimesNewRoman"/>
                <w:lang w:val="en-US" w:eastAsia="en-US"/>
              </w:rPr>
              <w:t>начин спровођења контроле и рок извршења</w:t>
            </w:r>
          </w:p>
          <w:p w:rsidR="00146B5D" w:rsidRPr="007F76AD" w:rsidRDefault="00146B5D" w:rsidP="00146B5D">
            <w:pPr>
              <w:snapToGrid w:val="0"/>
              <w:spacing w:line="100" w:lineRule="atLeast"/>
              <w:jc w:val="both"/>
              <w:rPr>
                <w:rFonts w:eastAsia="TimesNewRomanPSMT"/>
                <w:kern w:val="1"/>
                <w:lang w:val="sr-Cyrl-RS"/>
              </w:rPr>
            </w:pPr>
            <w:proofErr w:type="gramStart"/>
            <w:r w:rsidRPr="007F76AD">
              <w:rPr>
                <w:rFonts w:ascii="TimesNewRoman" w:hAnsi="TimesNewRoman" w:cs="TimesNewRoman"/>
                <w:lang w:val="en-US" w:eastAsia="en-US"/>
              </w:rPr>
              <w:t>услуге</w:t>
            </w:r>
            <w:proofErr w:type="gramEnd"/>
            <w:r w:rsidRPr="007F76AD">
              <w:rPr>
                <w:lang w:val="en-US" w:eastAsia="en-US"/>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46B5D" w:rsidP="00146B5D">
            <w:pPr>
              <w:snapToGrid w:val="0"/>
              <w:spacing w:line="100" w:lineRule="atLeast"/>
              <w:jc w:val="center"/>
              <w:rPr>
                <w:rFonts w:eastAsia="TimesNewRomanPSMT"/>
                <w:kern w:val="1"/>
              </w:rPr>
            </w:pPr>
          </w:p>
          <w:p w:rsidR="00146B5D" w:rsidRPr="007F76AD" w:rsidRDefault="00146B5D" w:rsidP="00146B5D">
            <w:pPr>
              <w:snapToGrid w:val="0"/>
              <w:spacing w:line="100" w:lineRule="atLeast"/>
              <w:jc w:val="center"/>
              <w:rPr>
                <w:rFonts w:eastAsia="TimesNewRomanPSMT"/>
                <w:kern w:val="1"/>
              </w:rPr>
            </w:pPr>
            <w:r w:rsidRPr="007F76AD">
              <w:rPr>
                <w:rFonts w:eastAsia="TimesNewRomanPSMT"/>
                <w:kern w:val="1"/>
              </w:rPr>
              <w:t>5</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sr-Latn-CS"/>
              </w:rPr>
              <w:t>I</w:t>
            </w:r>
            <w:r w:rsidRPr="007F76AD">
              <w:rPr>
                <w:rFonts w:eastAsia="TimesNewRomanPSMT"/>
                <w:kern w:val="1"/>
                <w:lang w:val="en-US"/>
              </w:rPr>
              <w:t>V</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rPr>
            </w:pPr>
            <w:r w:rsidRPr="007F76AD">
              <w:rPr>
                <w:rFonts w:eastAsia="TimesNewRomanPSMT"/>
                <w:kern w:val="1"/>
              </w:rPr>
              <w:t>Техничка документација и планови, односно документација о кредитној способности наручиоца у случају јавне набавке финансијске услуге кредита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46B5D" w:rsidP="00146B5D">
            <w:pPr>
              <w:snapToGrid w:val="0"/>
              <w:spacing w:line="100" w:lineRule="atLeast"/>
              <w:jc w:val="center"/>
              <w:rPr>
                <w:rFonts w:eastAsia="TimesNewRomanPSMT"/>
                <w:kern w:val="1"/>
              </w:rPr>
            </w:pPr>
          </w:p>
          <w:p w:rsidR="00146B5D" w:rsidRPr="007F76AD" w:rsidRDefault="001F41C8" w:rsidP="00146B5D">
            <w:pPr>
              <w:snapToGrid w:val="0"/>
              <w:spacing w:line="100" w:lineRule="atLeast"/>
              <w:jc w:val="center"/>
              <w:rPr>
                <w:rFonts w:eastAsia="TimesNewRomanPSMT"/>
                <w:kern w:val="1"/>
                <w:lang w:val="sr-Cyrl-RS"/>
              </w:rPr>
            </w:pPr>
            <w:r w:rsidRPr="007F76AD">
              <w:rPr>
                <w:rFonts w:eastAsia="TimesNewRomanPSMT"/>
                <w:kern w:val="1"/>
                <w:lang w:val="sr-Cyrl-RS"/>
              </w:rPr>
              <w:t>8</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V</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ru-RU"/>
              </w:rPr>
            </w:pPr>
            <w:r w:rsidRPr="007F76AD">
              <w:rPr>
                <w:rFonts w:eastAsia="TimesNewRomanPSMT"/>
                <w:kern w:val="1"/>
                <w:lang w:val="sr-Cyrl-RS"/>
              </w:rPr>
              <w:t>Услови за учешће у поступку јавне набавке из чл. 75. и 76. Закона и упутство како се доказује испуњеност тих услова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46B5D" w:rsidP="00120A24">
            <w:pPr>
              <w:snapToGrid w:val="0"/>
              <w:spacing w:line="100" w:lineRule="atLeast"/>
              <w:rPr>
                <w:rFonts w:eastAsia="TimesNewRomanPSMT"/>
                <w:kern w:val="1"/>
                <w:lang w:val="sr-Cyrl-RS"/>
              </w:rPr>
            </w:pPr>
          </w:p>
          <w:p w:rsidR="00146B5D" w:rsidRPr="007F76AD" w:rsidRDefault="001F41C8" w:rsidP="00146B5D">
            <w:pPr>
              <w:snapToGrid w:val="0"/>
              <w:spacing w:line="100" w:lineRule="atLeast"/>
              <w:jc w:val="center"/>
              <w:rPr>
                <w:rFonts w:eastAsia="TimesNewRomanPSMT"/>
                <w:kern w:val="1"/>
                <w:lang w:val="sr-Cyrl-RS"/>
              </w:rPr>
            </w:pPr>
            <w:r w:rsidRPr="007F76AD">
              <w:rPr>
                <w:rFonts w:eastAsia="TimesNewRomanPSMT"/>
                <w:kern w:val="1"/>
                <w:lang w:val="sr-Cyrl-RS"/>
              </w:rPr>
              <w:t>9</w:t>
            </w:r>
          </w:p>
        </w:tc>
      </w:tr>
      <w:tr w:rsidR="007F76AD" w:rsidRPr="007F76AD" w:rsidTr="00650DBA">
        <w:trPr>
          <w:trHeight w:val="377"/>
        </w:trPr>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VI</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sr-Cyrl-RS"/>
              </w:rPr>
            </w:pPr>
            <w:r w:rsidRPr="007F76AD">
              <w:rPr>
                <w:rFonts w:eastAsia="TimesNewRomanPSMT"/>
                <w:kern w:val="1"/>
                <w:lang w:val="sr-Cyrl-RS"/>
              </w:rPr>
              <w:t>Упутство понуђачима како да сачине понуду</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525FC8" w:rsidP="00525FC8">
            <w:pPr>
              <w:snapToGrid w:val="0"/>
              <w:spacing w:line="100" w:lineRule="atLeast"/>
              <w:jc w:val="center"/>
              <w:rPr>
                <w:rFonts w:eastAsia="TimesNewRomanPSMT"/>
                <w:kern w:val="1"/>
                <w:lang w:val="sr-Cyrl-RS"/>
              </w:rPr>
            </w:pPr>
            <w:r w:rsidRPr="007F76AD">
              <w:rPr>
                <w:rFonts w:eastAsia="TimesNewRomanPSMT"/>
                <w:kern w:val="1"/>
              </w:rPr>
              <w:t>1</w:t>
            </w:r>
            <w:r w:rsidR="00EE3AC1" w:rsidRPr="007F76AD">
              <w:rPr>
                <w:rFonts w:eastAsia="TimesNewRomanPSMT"/>
                <w:kern w:val="1"/>
                <w:lang w:val="sr-Cyrl-RS"/>
              </w:rPr>
              <w:t>4</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VII</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sr-Cyrl-RS"/>
              </w:rPr>
            </w:pPr>
            <w:r w:rsidRPr="007F76AD">
              <w:rPr>
                <w:rFonts w:eastAsia="TimesNewRomanPSMT"/>
                <w:kern w:val="1"/>
                <w:lang w:val="sr-Cyrl-RS"/>
              </w:rPr>
              <w:t>Образац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EE3AC1" w:rsidP="00146B5D">
            <w:pPr>
              <w:snapToGrid w:val="0"/>
              <w:spacing w:line="100" w:lineRule="atLeast"/>
              <w:jc w:val="center"/>
              <w:rPr>
                <w:rFonts w:eastAsia="TimesNewRomanPSMT"/>
                <w:kern w:val="1"/>
                <w:lang w:val="sr-Cyrl-RS"/>
              </w:rPr>
            </w:pPr>
            <w:r w:rsidRPr="007F76AD">
              <w:rPr>
                <w:rFonts w:eastAsia="TimesNewRomanPSMT"/>
                <w:kern w:val="1"/>
                <w:lang w:val="sr-Cyrl-RS"/>
              </w:rPr>
              <w:t>21</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VIII</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sr-Cyrl-RS"/>
              </w:rPr>
            </w:pPr>
            <w:r w:rsidRPr="007F76AD">
              <w:rPr>
                <w:rFonts w:eastAsia="TimesNewRomanPSMT"/>
                <w:kern w:val="1"/>
                <w:lang w:val="sr-Cyrl-RS"/>
              </w:rPr>
              <w:t>Модел уговора</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F41C8" w:rsidP="00146B5D">
            <w:pPr>
              <w:snapToGrid w:val="0"/>
              <w:spacing w:line="100" w:lineRule="atLeast"/>
              <w:jc w:val="center"/>
              <w:rPr>
                <w:rFonts w:eastAsia="TimesNewRomanPSMT"/>
                <w:kern w:val="1"/>
                <w:lang w:val="sr-Cyrl-RS"/>
              </w:rPr>
            </w:pPr>
            <w:r w:rsidRPr="007F76AD">
              <w:rPr>
                <w:rFonts w:eastAsia="TimesNewRomanPSMT"/>
                <w:kern w:val="1"/>
                <w:lang w:val="sr-Cyrl-RS"/>
              </w:rPr>
              <w:t>27</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IX</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sr-Cyrl-RS"/>
              </w:rPr>
            </w:pPr>
            <w:r w:rsidRPr="007F76AD">
              <w:rPr>
                <w:rFonts w:eastAsia="TimesNewRomanPSMT"/>
                <w:kern w:val="1"/>
                <w:lang w:val="sr-Cyrl-RS"/>
              </w:rPr>
              <w:t>Образац трошкова припреме понуде</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F41C8" w:rsidP="00146B5D">
            <w:pPr>
              <w:snapToGrid w:val="0"/>
              <w:spacing w:line="100" w:lineRule="atLeast"/>
              <w:jc w:val="center"/>
              <w:rPr>
                <w:rFonts w:eastAsia="TimesNewRomanPSMT"/>
                <w:kern w:val="1"/>
                <w:lang w:val="sr-Cyrl-RS"/>
              </w:rPr>
            </w:pPr>
            <w:r w:rsidRPr="007F76AD">
              <w:rPr>
                <w:rFonts w:eastAsia="TimesNewRomanPSMT"/>
                <w:kern w:val="1"/>
                <w:lang w:val="sr-Cyrl-RS"/>
              </w:rPr>
              <w:t>31</w:t>
            </w:r>
          </w:p>
        </w:tc>
      </w:tr>
      <w:tr w:rsidR="007F76AD" w:rsidRPr="007F76AD" w:rsidTr="00650DBA">
        <w:tc>
          <w:tcPr>
            <w:tcW w:w="1553" w:type="dxa"/>
            <w:tcBorders>
              <w:top w:val="single" w:sz="4" w:space="0" w:color="000000"/>
              <w:left w:val="single" w:sz="4" w:space="0" w:color="000000"/>
              <w:bottom w:val="single" w:sz="4" w:space="0" w:color="000000"/>
            </w:tcBorders>
            <w:shd w:val="clear" w:color="auto" w:fill="auto"/>
            <w:vAlign w:val="center"/>
          </w:tcPr>
          <w:p w:rsidR="00146B5D" w:rsidRPr="007F76AD" w:rsidRDefault="00146B5D" w:rsidP="00146B5D">
            <w:pPr>
              <w:snapToGrid w:val="0"/>
              <w:spacing w:line="100" w:lineRule="atLeast"/>
              <w:jc w:val="center"/>
              <w:rPr>
                <w:rFonts w:eastAsia="TimesNewRomanPSMT"/>
                <w:kern w:val="1"/>
                <w:lang w:val="sr-Cyrl-RS"/>
              </w:rPr>
            </w:pPr>
            <w:r w:rsidRPr="007F76AD">
              <w:rPr>
                <w:rFonts w:eastAsia="TimesNewRomanPSMT"/>
                <w:kern w:val="1"/>
                <w:lang w:val="en-US"/>
              </w:rPr>
              <w:t>X</w:t>
            </w:r>
          </w:p>
        </w:tc>
        <w:tc>
          <w:tcPr>
            <w:tcW w:w="6129" w:type="dxa"/>
            <w:tcBorders>
              <w:top w:val="single" w:sz="4" w:space="0" w:color="000000"/>
              <w:left w:val="single" w:sz="4" w:space="0" w:color="000000"/>
              <w:bottom w:val="single" w:sz="4" w:space="0" w:color="000000"/>
            </w:tcBorders>
            <w:shd w:val="clear" w:color="auto" w:fill="auto"/>
          </w:tcPr>
          <w:p w:rsidR="00146B5D" w:rsidRPr="007F76AD" w:rsidRDefault="00146B5D" w:rsidP="00146B5D">
            <w:pPr>
              <w:snapToGrid w:val="0"/>
              <w:spacing w:line="100" w:lineRule="atLeast"/>
              <w:jc w:val="both"/>
              <w:rPr>
                <w:rFonts w:eastAsia="TimesNewRomanPSMT"/>
                <w:kern w:val="1"/>
                <w:lang w:val="sr-Cyrl-RS"/>
              </w:rPr>
            </w:pPr>
            <w:r w:rsidRPr="007F76AD">
              <w:rPr>
                <w:rFonts w:eastAsia="TimesNewRomanPSMT"/>
                <w:kern w:val="1"/>
                <w:lang w:val="sr-Cyrl-RS"/>
              </w:rPr>
              <w:t>Образац изјаве о независној понуди</w:t>
            </w: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146B5D" w:rsidRPr="007F76AD" w:rsidRDefault="001F41C8" w:rsidP="00146B5D">
            <w:pPr>
              <w:snapToGrid w:val="0"/>
              <w:spacing w:line="100" w:lineRule="atLeast"/>
              <w:jc w:val="center"/>
              <w:rPr>
                <w:rFonts w:eastAsia="TimesNewRomanPSMT"/>
                <w:kern w:val="1"/>
                <w:lang w:val="sr-Cyrl-RS"/>
              </w:rPr>
            </w:pPr>
            <w:r w:rsidRPr="007F76AD">
              <w:rPr>
                <w:rFonts w:eastAsia="TimesNewRomanPSMT"/>
                <w:kern w:val="1"/>
                <w:lang w:val="sr-Cyrl-RS"/>
              </w:rPr>
              <w:t>32</w:t>
            </w:r>
          </w:p>
        </w:tc>
      </w:tr>
    </w:tbl>
    <w:p w:rsidR="00146B5D" w:rsidRPr="007F76AD" w:rsidRDefault="00146B5D" w:rsidP="00146B5D">
      <w:pPr>
        <w:spacing w:line="100" w:lineRule="atLeast"/>
        <w:jc w:val="both"/>
        <w:rPr>
          <w:rFonts w:ascii="Arial" w:eastAsia="TimesNewRomanPSMT" w:hAnsi="Arial" w:cs="Arial"/>
          <w:kern w:val="1"/>
          <w:lang w:val="en-US"/>
        </w:rPr>
      </w:pPr>
    </w:p>
    <w:p w:rsidR="00146B5D" w:rsidRPr="007F76AD" w:rsidRDefault="00146B5D" w:rsidP="00146B5D">
      <w:pPr>
        <w:autoSpaceDE w:val="0"/>
        <w:jc w:val="both"/>
        <w:rPr>
          <w:lang w:val="en-US"/>
        </w:rPr>
      </w:pPr>
    </w:p>
    <w:p w:rsidR="00146B5D" w:rsidRPr="007F76AD" w:rsidRDefault="00146B5D" w:rsidP="00146B5D">
      <w:pPr>
        <w:autoSpaceDE w:val="0"/>
        <w:jc w:val="both"/>
      </w:pPr>
      <w:r w:rsidRPr="007F76AD">
        <w:t xml:space="preserve">Укупан број страна конкурсне документације: </w:t>
      </w:r>
      <w:r w:rsidR="001F41C8" w:rsidRPr="007F76AD">
        <w:rPr>
          <w:u w:val="single"/>
          <w:lang w:val="sr-Cyrl-RS"/>
        </w:rPr>
        <w:t>32</w:t>
      </w:r>
      <w:r w:rsidRPr="007F76AD">
        <w:rPr>
          <w:u w:val="single"/>
        </w:rPr>
        <w:t>.</w:t>
      </w:r>
    </w:p>
    <w:p w:rsidR="00146B5D" w:rsidRPr="007F76AD" w:rsidRDefault="00146B5D" w:rsidP="00146B5D">
      <w:pPr>
        <w:autoSpaceDE w:val="0"/>
        <w:jc w:val="both"/>
        <w:rPr>
          <w:lang w:val="sr-Cyrl-RS"/>
        </w:rPr>
      </w:pPr>
    </w:p>
    <w:p w:rsidR="00146B5D" w:rsidRPr="007F76AD" w:rsidRDefault="00146B5D" w:rsidP="00146B5D">
      <w:pPr>
        <w:autoSpaceDE w:val="0"/>
        <w:jc w:val="both"/>
        <w:rPr>
          <w:lang w:val="sr-Cyrl-RS"/>
        </w:rPr>
      </w:pPr>
    </w:p>
    <w:p w:rsidR="00146B5D" w:rsidRPr="007F76AD" w:rsidRDefault="00146B5D" w:rsidP="00146B5D">
      <w:pPr>
        <w:autoSpaceDE w:val="0"/>
        <w:jc w:val="both"/>
        <w:rPr>
          <w:lang w:val="sr-Cyrl-RS"/>
        </w:rPr>
      </w:pPr>
    </w:p>
    <w:p w:rsidR="00252E0C" w:rsidRPr="007F76AD" w:rsidRDefault="00252E0C" w:rsidP="00146B5D">
      <w:pPr>
        <w:autoSpaceDE w:val="0"/>
        <w:jc w:val="both"/>
        <w:rPr>
          <w:lang w:val="sr-Cyrl-RS"/>
        </w:rPr>
      </w:pPr>
    </w:p>
    <w:p w:rsidR="00146B5D" w:rsidRPr="007F76AD" w:rsidRDefault="00146B5D" w:rsidP="00146B5D">
      <w:pPr>
        <w:autoSpaceDE w:val="0"/>
        <w:jc w:val="both"/>
        <w:rPr>
          <w:lang w:val="en-US"/>
        </w:rPr>
      </w:pPr>
    </w:p>
    <w:p w:rsidR="00146B5D" w:rsidRPr="007F76AD" w:rsidRDefault="00146B5D" w:rsidP="00146B5D">
      <w:pPr>
        <w:autoSpaceDE w:val="0"/>
        <w:jc w:val="both"/>
        <w:rPr>
          <w:lang w:val="en-US"/>
        </w:rPr>
      </w:pPr>
    </w:p>
    <w:p w:rsidR="00146B5D" w:rsidRPr="00423C9D" w:rsidRDefault="00146B5D" w:rsidP="00146B5D">
      <w:pPr>
        <w:autoSpaceDE w:val="0"/>
        <w:jc w:val="both"/>
        <w:rPr>
          <w:lang w:val="en-US"/>
        </w:rPr>
      </w:pPr>
    </w:p>
    <w:p w:rsidR="00146B5D" w:rsidRPr="00146B5D" w:rsidRDefault="00146B5D" w:rsidP="00146B5D">
      <w:pPr>
        <w:shd w:val="clear" w:color="auto" w:fill="D9D9D9"/>
        <w:spacing w:line="100" w:lineRule="atLeast"/>
        <w:jc w:val="center"/>
        <w:rPr>
          <w:rFonts w:eastAsia="Arial Unicode MS"/>
          <w:b/>
          <w:bCs/>
          <w:i/>
          <w:iCs/>
          <w:color w:val="000000"/>
          <w:kern w:val="1"/>
          <w:sz w:val="28"/>
          <w:lang w:val="en-US"/>
        </w:rPr>
      </w:pPr>
      <w:proofErr w:type="gramStart"/>
      <w:r w:rsidRPr="00146B5D">
        <w:rPr>
          <w:rFonts w:eastAsia="Arial Unicode MS"/>
          <w:b/>
          <w:bCs/>
          <w:i/>
          <w:iCs/>
          <w:color w:val="000000"/>
          <w:kern w:val="1"/>
          <w:sz w:val="28"/>
          <w:lang w:val="en-US"/>
        </w:rPr>
        <w:t>I  ОПШТИ</w:t>
      </w:r>
      <w:proofErr w:type="gramEnd"/>
      <w:r w:rsidRPr="00146B5D">
        <w:rPr>
          <w:rFonts w:eastAsia="Arial Unicode MS"/>
          <w:b/>
          <w:bCs/>
          <w:i/>
          <w:iCs/>
          <w:color w:val="000000"/>
          <w:kern w:val="1"/>
          <w:sz w:val="28"/>
          <w:lang w:val="en-US"/>
        </w:rPr>
        <w:t xml:space="preserve"> ПОДАЦИ О ЈАВНОЈ НАБАВЦИ</w:t>
      </w:r>
    </w:p>
    <w:p w:rsidR="00146B5D" w:rsidRPr="00146B5D" w:rsidRDefault="00146B5D" w:rsidP="00146B5D">
      <w:pPr>
        <w:shd w:val="clear" w:color="auto" w:fill="D9D9D9"/>
        <w:spacing w:line="100" w:lineRule="atLeast"/>
        <w:jc w:val="center"/>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1.</w:t>
      </w:r>
      <w:r w:rsidRPr="00146B5D">
        <w:rPr>
          <w:rFonts w:eastAsia="Arial Unicode MS"/>
          <w:b/>
          <w:bCs/>
          <w:color w:val="000000"/>
          <w:kern w:val="1"/>
          <w:lang w:val="sr-Cyrl-RS"/>
        </w:rPr>
        <w:t xml:space="preserve"> </w:t>
      </w:r>
      <w:r w:rsidRPr="00146B5D">
        <w:rPr>
          <w:rFonts w:eastAsia="Arial Unicode MS"/>
          <w:b/>
          <w:bCs/>
          <w:color w:val="000000"/>
          <w:kern w:val="1"/>
          <w:lang w:val="en-US"/>
        </w:rPr>
        <w:t>Подаци о наручиоцу</w:t>
      </w: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lang w:val="en-US"/>
        </w:rPr>
        <w:t xml:space="preserve">Наручилац: </w:t>
      </w:r>
      <w:r w:rsidR="00652357">
        <w:rPr>
          <w:rFonts w:eastAsia="Arial Unicode MS"/>
          <w:color w:val="000000"/>
          <w:kern w:val="1"/>
          <w:lang w:val="sr-Cyrl-RS"/>
        </w:rPr>
        <w:t>О</w:t>
      </w:r>
      <w:r w:rsidR="00652357">
        <w:rPr>
          <w:rFonts w:eastAsia="Arial Unicode MS"/>
          <w:color w:val="000000"/>
          <w:kern w:val="1"/>
        </w:rPr>
        <w:t>пштин</w:t>
      </w:r>
      <w:r w:rsidR="00652357">
        <w:rPr>
          <w:rFonts w:eastAsia="Arial Unicode MS"/>
          <w:color w:val="000000"/>
          <w:kern w:val="1"/>
          <w:lang w:val="sr-Cyrl-RS"/>
        </w:rPr>
        <w:t>а</w:t>
      </w:r>
      <w:r w:rsidRPr="00146B5D">
        <w:rPr>
          <w:rFonts w:eastAsia="Arial Unicode MS"/>
          <w:color w:val="000000"/>
          <w:kern w:val="1"/>
        </w:rPr>
        <w:t xml:space="preserve"> Нова Варош</w:t>
      </w:r>
      <w:r w:rsidRPr="00146B5D">
        <w:rPr>
          <w:rFonts w:eastAsia="Arial Unicode MS"/>
          <w:i/>
          <w:iCs/>
          <w:color w:val="000000"/>
          <w:kern w:val="1"/>
          <w:lang w:val="en-US"/>
        </w:rPr>
        <w:t xml:space="preserve"> </w:t>
      </w: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rPr>
        <w:t>Адреса:</w:t>
      </w:r>
      <w:r w:rsidRPr="00146B5D">
        <w:rPr>
          <w:rFonts w:eastAsia="Arial Unicode MS"/>
          <w:i/>
          <w:iCs/>
          <w:color w:val="000000"/>
          <w:kern w:val="1"/>
        </w:rPr>
        <w:t xml:space="preserve"> </w:t>
      </w:r>
      <w:r w:rsidRPr="00146B5D">
        <w:rPr>
          <w:rFonts w:eastAsia="Arial Unicode MS"/>
          <w:iCs/>
          <w:color w:val="000000"/>
          <w:kern w:val="1"/>
        </w:rPr>
        <w:t xml:space="preserve">Улица Карађорђева бр. 32, 31 320 Нова Варош </w:t>
      </w:r>
    </w:p>
    <w:p w:rsidR="00146B5D" w:rsidRPr="00146B5D" w:rsidRDefault="005B3B2C" w:rsidP="00146B5D">
      <w:pPr>
        <w:spacing w:line="100" w:lineRule="atLeast"/>
        <w:jc w:val="both"/>
        <w:rPr>
          <w:rFonts w:eastAsia="Arial Unicode MS"/>
          <w:color w:val="000000"/>
          <w:kern w:val="1"/>
        </w:rPr>
      </w:pPr>
      <w:r>
        <w:rPr>
          <w:lang w:val="sr-Cyrl-RS"/>
        </w:rPr>
        <w:t>Интернет адреса</w:t>
      </w:r>
      <w:r w:rsidRPr="00F61B6A">
        <w:t>:</w:t>
      </w:r>
      <w:r w:rsidRPr="00F61B6A">
        <w:rPr>
          <w:lang w:val="sr-Latn-CS"/>
        </w:rPr>
        <w:t xml:space="preserve"> </w:t>
      </w:r>
      <w:r>
        <w:rPr>
          <w:lang w:val="sr-Latn-RS"/>
        </w:rPr>
        <w:t>www.novavaros.rs</w:t>
      </w:r>
    </w:p>
    <w:p w:rsidR="00146B5D" w:rsidRPr="00146B5D" w:rsidRDefault="00146B5D" w:rsidP="00146B5D">
      <w:pPr>
        <w:spacing w:line="100" w:lineRule="atLeast"/>
        <w:jc w:val="both"/>
        <w:rPr>
          <w:rFonts w:eastAsia="Arial Unicode MS"/>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2. Врста поступка јавне набавке</w:t>
      </w:r>
    </w:p>
    <w:p w:rsidR="00146B5D" w:rsidRPr="00146B5D" w:rsidRDefault="00146B5D" w:rsidP="00146B5D">
      <w:pPr>
        <w:spacing w:line="100" w:lineRule="atLeast"/>
        <w:jc w:val="both"/>
        <w:rPr>
          <w:rFonts w:eastAsia="Arial Unicode MS"/>
          <w:color w:val="000000"/>
          <w:kern w:val="1"/>
          <w:lang w:val="en-US"/>
        </w:rPr>
      </w:pPr>
      <w:proofErr w:type="gramStart"/>
      <w:r w:rsidRPr="00146B5D">
        <w:rPr>
          <w:rFonts w:eastAsia="Arial Unicode MS"/>
          <w:color w:val="000000"/>
          <w:kern w:val="1"/>
          <w:lang w:val="en-US"/>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146B5D" w:rsidRPr="00146B5D" w:rsidRDefault="00146B5D" w:rsidP="00146B5D">
      <w:pPr>
        <w:spacing w:line="100" w:lineRule="atLeast"/>
        <w:jc w:val="both"/>
        <w:rPr>
          <w:rFonts w:eastAsia="Arial Unicode MS"/>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3. Предмет јавне набавке</w:t>
      </w:r>
    </w:p>
    <w:p w:rsidR="00146B5D" w:rsidRPr="005B3B2C" w:rsidRDefault="00146B5D" w:rsidP="00146B5D">
      <w:pPr>
        <w:spacing w:line="100" w:lineRule="atLeast"/>
        <w:jc w:val="both"/>
        <w:rPr>
          <w:rFonts w:eastAsia="Arial Unicode MS"/>
          <w:kern w:val="1"/>
          <w:lang w:val="en-US"/>
        </w:rPr>
      </w:pPr>
      <w:proofErr w:type="gramStart"/>
      <w:r w:rsidRPr="00146B5D">
        <w:rPr>
          <w:rFonts w:eastAsia="Arial Unicode MS"/>
          <w:color w:val="000000"/>
          <w:kern w:val="1"/>
          <w:lang w:val="en-US"/>
        </w:rPr>
        <w:t>Предмет јавне набавке</w:t>
      </w:r>
      <w:r w:rsidRPr="00146B5D">
        <w:rPr>
          <w:rFonts w:eastAsia="Arial Unicode MS"/>
          <w:color w:val="000000"/>
          <w:kern w:val="1"/>
        </w:rPr>
        <w:t xml:space="preserve"> </w:t>
      </w:r>
      <w:r w:rsidRPr="005B7D35">
        <w:rPr>
          <w:rFonts w:eastAsia="Arial Unicode MS"/>
          <w:kern w:val="1"/>
        </w:rPr>
        <w:t xml:space="preserve">мале вредности </w:t>
      </w:r>
      <w:r w:rsidRPr="005B7D35">
        <w:rPr>
          <w:rFonts w:eastAsia="Arial Unicode MS"/>
          <w:kern w:val="1"/>
          <w:lang w:val="en-US"/>
        </w:rPr>
        <w:t>бр</w:t>
      </w:r>
      <w:r w:rsidRPr="005B7D35">
        <w:rPr>
          <w:rFonts w:eastAsia="Arial Unicode MS"/>
          <w:kern w:val="1"/>
          <w:lang w:val="sr-Cyrl-RS"/>
        </w:rPr>
        <w:t>ој</w:t>
      </w:r>
      <w:r w:rsidRPr="005B7D35">
        <w:rPr>
          <w:rFonts w:eastAsia="Arial Unicode MS"/>
          <w:kern w:val="1"/>
          <w:lang w:val="en-US"/>
        </w:rPr>
        <w:t xml:space="preserve"> </w:t>
      </w:r>
      <w:r w:rsidR="0098793C">
        <w:rPr>
          <w:rFonts w:eastAsia="Arial Unicode MS"/>
          <w:kern w:val="1"/>
          <w:lang w:val="sr-Cyrl-RS"/>
        </w:rPr>
        <w:t>1.1.5</w:t>
      </w:r>
      <w:r w:rsidR="00210690">
        <w:rPr>
          <w:rFonts w:eastAsia="Arial Unicode MS"/>
          <w:kern w:val="1"/>
          <w:lang w:val="sr-Cyrl-RS"/>
        </w:rPr>
        <w:t>/2018</w:t>
      </w:r>
      <w:r w:rsidRPr="005B7D35">
        <w:rPr>
          <w:rFonts w:eastAsia="Arial Unicode MS"/>
          <w:kern w:val="1"/>
          <w:lang w:val="sr-Cyrl-RS"/>
        </w:rPr>
        <w:t xml:space="preserve"> </w:t>
      </w:r>
      <w:r w:rsidRPr="005B7D35">
        <w:rPr>
          <w:rFonts w:eastAsia="Arial Unicode MS"/>
          <w:kern w:val="1"/>
          <w:lang w:val="en-US"/>
        </w:rPr>
        <w:t>су</w:t>
      </w:r>
      <w:r w:rsidRPr="005B7D35">
        <w:rPr>
          <w:rFonts w:eastAsia="Arial Unicode MS"/>
          <w:kern w:val="1"/>
        </w:rPr>
        <w:t xml:space="preserve"> </w:t>
      </w:r>
      <w:r w:rsidR="0098793C">
        <w:rPr>
          <w:rFonts w:eastAsia="Arial Unicode MS"/>
          <w:kern w:val="1"/>
          <w:lang w:val="sr-Cyrl-RS"/>
        </w:rPr>
        <w:t>добра</w:t>
      </w:r>
      <w:r w:rsidRPr="005B3B2C">
        <w:rPr>
          <w:rFonts w:eastAsia="Arial Unicode MS"/>
          <w:kern w:val="1"/>
          <w:lang w:val="en-US"/>
        </w:rPr>
        <w:t xml:space="preserve"> – </w:t>
      </w:r>
      <w:r w:rsidR="00210690" w:rsidRPr="00210690">
        <w:rPr>
          <w:rFonts w:eastAsia="Arial Unicode MS"/>
          <w:kern w:val="1"/>
        </w:rPr>
        <w:t>Санација семафорске саобраћајне сигнализације на раскрсници улица Светог Саве, Николе Тесле и Солунских бораца</w:t>
      </w:r>
      <w:r w:rsidRPr="005B3B2C">
        <w:rPr>
          <w:rFonts w:eastAsia="Arial Unicode MS"/>
          <w:kern w:val="1"/>
          <w:lang w:val="en-US"/>
        </w:rPr>
        <w:t>.</w:t>
      </w:r>
      <w:proofErr w:type="gramEnd"/>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spacing w:line="100" w:lineRule="atLeast"/>
        <w:jc w:val="both"/>
        <w:rPr>
          <w:rFonts w:eastAsia="Arial Unicode MS"/>
          <w:color w:val="000000"/>
          <w:kern w:val="1"/>
        </w:rPr>
      </w:pPr>
      <w:r w:rsidRPr="00146B5D">
        <w:rPr>
          <w:rFonts w:eastAsia="Arial Unicode MS"/>
          <w:b/>
          <w:bCs/>
          <w:color w:val="000000"/>
          <w:kern w:val="1"/>
        </w:rPr>
        <w:t>4. Циљ поступка</w:t>
      </w:r>
    </w:p>
    <w:p w:rsidR="00146B5D" w:rsidRPr="00146B5D" w:rsidRDefault="00146B5D" w:rsidP="00146B5D">
      <w:pPr>
        <w:spacing w:line="100" w:lineRule="atLeast"/>
        <w:jc w:val="both"/>
        <w:rPr>
          <w:rFonts w:eastAsia="Arial Unicode MS"/>
          <w:color w:val="000000"/>
          <w:kern w:val="1"/>
          <w:lang w:val="sr-Cyrl-RS"/>
        </w:rPr>
      </w:pPr>
      <w:r w:rsidRPr="00146B5D">
        <w:rPr>
          <w:rFonts w:eastAsia="Arial Unicode MS"/>
          <w:color w:val="000000"/>
          <w:kern w:val="1"/>
        </w:rPr>
        <w:t>Поступак јавне набавке се спроводи ради закључења уговора о јавној набавци.</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b/>
          <w:color w:val="000000"/>
          <w:kern w:val="1"/>
          <w:lang w:val="en-US"/>
        </w:rPr>
      </w:pPr>
      <w:r w:rsidRPr="00146B5D">
        <w:rPr>
          <w:rFonts w:eastAsia="Arial Unicode MS"/>
          <w:b/>
          <w:color w:val="000000"/>
          <w:kern w:val="1"/>
          <w:lang w:val="en-US"/>
        </w:rPr>
        <w:t>5. Напомена за резервисане јавне набавке</w:t>
      </w: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color w:val="000000"/>
          <w:kern w:val="1"/>
          <w:lang w:val="en-US"/>
        </w:rPr>
        <w:t>Предметна набавка није резервисана јавна набавка</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 xml:space="preserve">6. Контакт (лице или служба) </w:t>
      </w:r>
    </w:p>
    <w:p w:rsidR="00146B5D" w:rsidRPr="00146B5D" w:rsidRDefault="00146B5D" w:rsidP="00146B5D">
      <w:pPr>
        <w:spacing w:line="100" w:lineRule="atLeast"/>
        <w:ind w:right="4"/>
        <w:rPr>
          <w:rFonts w:eastAsia="Arial Unicode MS"/>
          <w:bCs/>
          <w:color w:val="000000"/>
          <w:kern w:val="1"/>
          <w:lang w:val="en-US"/>
        </w:rPr>
      </w:pPr>
      <w:r w:rsidRPr="00146B5D">
        <w:rPr>
          <w:rFonts w:eastAsia="Arial Unicode MS"/>
          <w:color w:val="000000"/>
          <w:kern w:val="1"/>
          <w:lang w:val="en-US"/>
        </w:rPr>
        <w:t>Лице за контакт</w:t>
      </w:r>
      <w:r w:rsidRPr="00146B5D">
        <w:rPr>
          <w:rFonts w:eastAsia="Arial Unicode MS"/>
          <w:bCs/>
          <w:color w:val="000000"/>
          <w:kern w:val="1"/>
          <w:lang w:val="en-US"/>
        </w:rPr>
        <w:t>:</w:t>
      </w:r>
    </w:p>
    <w:p w:rsidR="00146B5D" w:rsidRPr="00146B5D" w:rsidRDefault="00146B5D" w:rsidP="00146B5D">
      <w:pPr>
        <w:spacing w:line="100" w:lineRule="atLeast"/>
        <w:ind w:right="4"/>
        <w:rPr>
          <w:rFonts w:eastAsia="Arial Unicode MS"/>
          <w:bCs/>
          <w:color w:val="000000"/>
          <w:kern w:val="1"/>
          <w:lang w:val="sr-Cyrl-RS"/>
        </w:rPr>
      </w:pPr>
      <w:r w:rsidRPr="00146B5D">
        <w:rPr>
          <w:rFonts w:eastAsia="Arial Unicode MS"/>
          <w:bCs/>
          <w:color w:val="000000"/>
          <w:kern w:val="1"/>
          <w:lang w:val="en-US"/>
        </w:rPr>
        <w:t>Боранијашевић Верољуб,</w:t>
      </w:r>
    </w:p>
    <w:p w:rsidR="00146B5D" w:rsidRPr="005B3B2C" w:rsidRDefault="00146B5D" w:rsidP="00146B5D">
      <w:pPr>
        <w:spacing w:line="100" w:lineRule="atLeast"/>
        <w:jc w:val="both"/>
        <w:rPr>
          <w:rFonts w:eastAsia="Arial Unicode MS"/>
          <w:bCs/>
          <w:kern w:val="1"/>
        </w:rPr>
      </w:pPr>
      <w:proofErr w:type="gramStart"/>
      <w:r w:rsidRPr="00146B5D">
        <w:rPr>
          <w:rFonts w:eastAsia="Arial Unicode MS"/>
          <w:bCs/>
          <w:color w:val="000000"/>
          <w:kern w:val="1"/>
          <w:lang w:val="en-US"/>
        </w:rPr>
        <w:t>е-</w:t>
      </w:r>
      <w:r w:rsidRPr="005B3B2C">
        <w:rPr>
          <w:rFonts w:eastAsia="Arial Unicode MS"/>
          <w:bCs/>
          <w:kern w:val="1"/>
          <w:lang w:val="sr-Latn-CS"/>
        </w:rPr>
        <w:t>mail</w:t>
      </w:r>
      <w:proofErr w:type="gramEnd"/>
      <w:r w:rsidRPr="005B3B2C">
        <w:rPr>
          <w:rFonts w:eastAsia="Arial Unicode MS"/>
          <w:bCs/>
          <w:kern w:val="1"/>
          <w:lang w:val="en-US"/>
        </w:rPr>
        <w:t xml:space="preserve">: </w:t>
      </w:r>
      <w:r w:rsidR="00434BBD" w:rsidRPr="005B3B2C">
        <w:rPr>
          <w:rFonts w:eastAsia="Arial Unicode MS"/>
          <w:bCs/>
          <w:kern w:val="1"/>
          <w:lang w:val="sr-Latn-CS"/>
        </w:rPr>
        <w:t>ounv.investicijeinabavke</w:t>
      </w:r>
      <w:r w:rsidRPr="005B3B2C">
        <w:rPr>
          <w:rFonts w:eastAsia="Arial Unicode MS"/>
          <w:bCs/>
          <w:kern w:val="1"/>
          <w:lang w:val="sr-Latn-CS"/>
        </w:rPr>
        <w:t>@</w:t>
      </w:r>
      <w:r w:rsidR="00434BBD" w:rsidRPr="005B3B2C">
        <w:rPr>
          <w:rFonts w:eastAsia="Arial Unicode MS"/>
          <w:bCs/>
          <w:kern w:val="1"/>
          <w:lang w:val="sr-Latn-CS"/>
        </w:rPr>
        <w:t>gmail</w:t>
      </w:r>
      <w:r w:rsidRPr="005B3B2C">
        <w:rPr>
          <w:rFonts w:eastAsia="Arial Unicode MS"/>
          <w:bCs/>
          <w:kern w:val="1"/>
          <w:lang w:val="sr-Latn-CS"/>
        </w:rPr>
        <w:t xml:space="preserve">.com, </w:t>
      </w:r>
      <w:r w:rsidRPr="005B3B2C">
        <w:rPr>
          <w:rFonts w:eastAsia="Arial Unicode MS"/>
          <w:bCs/>
          <w:kern w:val="1"/>
          <w:lang w:val="en-US"/>
        </w:rPr>
        <w:t>тел: 033/62-920, факс: 033/62-920</w:t>
      </w:r>
    </w:p>
    <w:p w:rsidR="00146B5D" w:rsidRPr="00146B5D" w:rsidRDefault="00146B5D" w:rsidP="00146B5D">
      <w:pPr>
        <w:spacing w:line="100" w:lineRule="atLeast"/>
        <w:jc w:val="both"/>
        <w:rPr>
          <w:rFonts w:eastAsia="Arial Unicode MS"/>
          <w:bCs/>
          <w:kern w:val="1"/>
        </w:rPr>
      </w:pPr>
    </w:p>
    <w:p w:rsidR="00146B5D" w:rsidRPr="00146B5D" w:rsidRDefault="00146B5D" w:rsidP="00146B5D">
      <w:pPr>
        <w:spacing w:line="100" w:lineRule="atLeast"/>
        <w:jc w:val="both"/>
        <w:rPr>
          <w:rFonts w:eastAsia="Arial Unicode MS"/>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spacing w:line="100" w:lineRule="atLeast"/>
        <w:jc w:val="both"/>
        <w:rPr>
          <w:rFonts w:ascii="Arial" w:eastAsia="Arial Unicode MS" w:hAnsi="Arial" w:cs="Arial"/>
          <w:bCs/>
          <w:kern w:val="1"/>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spacing w:line="100" w:lineRule="atLeast"/>
        <w:jc w:val="center"/>
        <w:rPr>
          <w:rFonts w:eastAsia="Arial Unicode MS"/>
          <w:b/>
          <w:bCs/>
          <w:i/>
          <w:iCs/>
          <w:color w:val="000000"/>
          <w:kern w:val="1"/>
          <w:sz w:val="28"/>
          <w:szCs w:val="28"/>
          <w:lang w:val="en-US"/>
        </w:rPr>
      </w:pPr>
      <w:proofErr w:type="gramStart"/>
      <w:r w:rsidRPr="00146B5D">
        <w:rPr>
          <w:rFonts w:eastAsia="Arial Unicode MS"/>
          <w:b/>
          <w:bCs/>
          <w:i/>
          <w:iCs/>
          <w:color w:val="000000"/>
          <w:kern w:val="1"/>
          <w:sz w:val="28"/>
          <w:szCs w:val="28"/>
          <w:lang w:val="en-US"/>
        </w:rPr>
        <w:lastRenderedPageBreak/>
        <w:t>II  ПОДАЦИ</w:t>
      </w:r>
      <w:proofErr w:type="gramEnd"/>
      <w:r w:rsidRPr="00146B5D">
        <w:rPr>
          <w:rFonts w:eastAsia="Arial Unicode MS"/>
          <w:b/>
          <w:bCs/>
          <w:i/>
          <w:iCs/>
          <w:color w:val="000000"/>
          <w:kern w:val="1"/>
          <w:sz w:val="28"/>
          <w:szCs w:val="28"/>
          <w:lang w:val="en-US"/>
        </w:rPr>
        <w:t xml:space="preserve"> О ПРЕДМЕТУ ЈАВНЕ НАБАВКЕ</w:t>
      </w:r>
    </w:p>
    <w:p w:rsidR="00146B5D" w:rsidRPr="00146B5D" w:rsidRDefault="00146B5D" w:rsidP="00146B5D">
      <w:pPr>
        <w:shd w:val="clear" w:color="auto" w:fill="D9D9D9"/>
        <w:spacing w:line="100" w:lineRule="atLeast"/>
        <w:jc w:val="center"/>
        <w:rPr>
          <w:rFonts w:eastAsia="Arial Unicode MS"/>
          <w:b/>
          <w:bCs/>
          <w:i/>
          <w:iCs/>
          <w:color w:val="000000"/>
          <w:kern w:val="1"/>
          <w:sz w:val="28"/>
          <w:szCs w:val="28"/>
          <w:lang w:val="en-US"/>
        </w:rPr>
      </w:pPr>
    </w:p>
    <w:p w:rsidR="00146B5D" w:rsidRPr="00146B5D" w:rsidRDefault="00146B5D" w:rsidP="00146B5D">
      <w:pPr>
        <w:spacing w:line="100" w:lineRule="atLeast"/>
        <w:jc w:val="both"/>
        <w:rPr>
          <w:rFonts w:ascii="Arial" w:eastAsia="Arial Unicode MS" w:hAnsi="Arial" w:cs="Arial"/>
          <w:b/>
          <w:bCs/>
          <w:i/>
          <w:iCs/>
          <w:color w:val="000000"/>
          <w:kern w:val="1"/>
          <w:sz w:val="28"/>
          <w:szCs w:val="28"/>
          <w:lang w:val="en-US"/>
        </w:rPr>
      </w:pPr>
    </w:p>
    <w:p w:rsidR="00146B5D" w:rsidRPr="00146B5D" w:rsidRDefault="00146B5D" w:rsidP="00146B5D">
      <w:pPr>
        <w:spacing w:line="100" w:lineRule="atLeast"/>
        <w:jc w:val="both"/>
        <w:rPr>
          <w:rFonts w:ascii="Arial" w:eastAsia="Arial Unicode MS" w:hAnsi="Arial" w:cs="Arial"/>
          <w:b/>
          <w:bCs/>
          <w:i/>
          <w:iCs/>
          <w:color w:val="000000"/>
          <w:kern w:val="1"/>
          <w:sz w:val="28"/>
          <w:szCs w:val="28"/>
          <w:lang w:val="en-US"/>
        </w:rPr>
      </w:pPr>
    </w:p>
    <w:p w:rsidR="00146B5D" w:rsidRPr="00146B5D" w:rsidRDefault="00146B5D" w:rsidP="00146B5D">
      <w:pPr>
        <w:spacing w:line="100" w:lineRule="atLeast"/>
        <w:jc w:val="both"/>
        <w:rPr>
          <w:rFonts w:eastAsia="Arial Unicode MS"/>
          <w:color w:val="000000"/>
          <w:kern w:val="1"/>
          <w:lang w:val="en-US"/>
        </w:rPr>
      </w:pPr>
      <w:r w:rsidRPr="00146B5D">
        <w:rPr>
          <w:rFonts w:eastAsia="Arial Unicode MS"/>
          <w:b/>
          <w:bCs/>
          <w:color w:val="000000"/>
          <w:kern w:val="1"/>
          <w:lang w:val="en-US"/>
        </w:rPr>
        <w:t>1. Предмет јавне набавке</w:t>
      </w:r>
    </w:p>
    <w:p w:rsidR="00146B5D" w:rsidRPr="005B7D35" w:rsidRDefault="00146B5D" w:rsidP="00146B5D">
      <w:pPr>
        <w:spacing w:line="100" w:lineRule="atLeast"/>
        <w:jc w:val="both"/>
        <w:rPr>
          <w:rFonts w:eastAsia="Arial Unicode MS"/>
          <w:kern w:val="1"/>
          <w:lang w:val="sr-Cyrl-RS"/>
        </w:rPr>
      </w:pPr>
      <w:proofErr w:type="gramStart"/>
      <w:r w:rsidRPr="00146B5D">
        <w:rPr>
          <w:rFonts w:eastAsia="Arial Unicode MS"/>
          <w:color w:val="000000"/>
          <w:kern w:val="1"/>
          <w:lang w:val="en-US"/>
        </w:rPr>
        <w:t>Предмет јавне набавке</w:t>
      </w:r>
      <w:r w:rsidRPr="00146B5D">
        <w:rPr>
          <w:rFonts w:eastAsia="Arial Unicode MS"/>
          <w:color w:val="000000"/>
          <w:kern w:val="1"/>
        </w:rPr>
        <w:t xml:space="preserve"> </w:t>
      </w:r>
      <w:r w:rsidRPr="005B7D35">
        <w:rPr>
          <w:rFonts w:eastAsia="Arial Unicode MS"/>
          <w:kern w:val="1"/>
        </w:rPr>
        <w:t>мале вредности</w:t>
      </w:r>
      <w:r w:rsidRPr="005B7D35">
        <w:rPr>
          <w:rFonts w:eastAsia="Arial Unicode MS"/>
          <w:kern w:val="1"/>
          <w:lang w:val="en-US"/>
        </w:rPr>
        <w:t xml:space="preserve"> бр</w:t>
      </w:r>
      <w:r w:rsidRPr="005B7D35">
        <w:rPr>
          <w:rFonts w:eastAsia="Arial Unicode MS"/>
          <w:kern w:val="1"/>
          <w:lang w:val="ru-RU"/>
        </w:rPr>
        <w:t>.</w:t>
      </w:r>
      <w:proofErr w:type="gramEnd"/>
      <w:r w:rsidRPr="005B7D35">
        <w:rPr>
          <w:rFonts w:eastAsia="Arial Unicode MS"/>
          <w:kern w:val="1"/>
          <w:lang w:val="ru-RU"/>
        </w:rPr>
        <w:t xml:space="preserve"> </w:t>
      </w:r>
      <w:r w:rsidR="0098793C">
        <w:rPr>
          <w:rFonts w:eastAsia="Arial Unicode MS"/>
          <w:kern w:val="1"/>
          <w:lang w:val="sr-Cyrl-RS"/>
        </w:rPr>
        <w:t>1.1.5</w:t>
      </w:r>
      <w:r w:rsidR="00210690">
        <w:rPr>
          <w:rFonts w:eastAsia="Arial Unicode MS"/>
          <w:kern w:val="1"/>
          <w:lang w:val="ru-RU"/>
        </w:rPr>
        <w:t>/2018</w:t>
      </w:r>
      <w:r w:rsidRPr="005B7D35">
        <w:rPr>
          <w:rFonts w:eastAsia="Arial Unicode MS"/>
          <w:kern w:val="1"/>
        </w:rPr>
        <w:t xml:space="preserve"> </w:t>
      </w:r>
      <w:r w:rsidRPr="005B7D35">
        <w:rPr>
          <w:rFonts w:eastAsia="Arial Unicode MS"/>
          <w:kern w:val="1"/>
          <w:lang w:val="en-US"/>
        </w:rPr>
        <w:t>су</w:t>
      </w:r>
      <w:r w:rsidR="00650DBA" w:rsidRPr="005B7D35">
        <w:rPr>
          <w:rFonts w:eastAsia="Arial Unicode MS"/>
          <w:kern w:val="1"/>
          <w:lang w:val="sr-Cyrl-RS"/>
        </w:rPr>
        <w:t xml:space="preserve"> </w:t>
      </w:r>
      <w:r w:rsidR="0098793C">
        <w:rPr>
          <w:rFonts w:eastAsia="Arial Unicode MS"/>
          <w:kern w:val="1"/>
          <w:lang w:val="sr-Cyrl-RS"/>
        </w:rPr>
        <w:t>добра</w:t>
      </w:r>
      <w:r w:rsidRPr="005B7D35">
        <w:rPr>
          <w:rFonts w:eastAsia="Arial Unicode MS"/>
          <w:kern w:val="1"/>
        </w:rPr>
        <w:t xml:space="preserve"> </w:t>
      </w:r>
      <w:r w:rsidRPr="005B7D35">
        <w:rPr>
          <w:rFonts w:eastAsia="Arial Unicode MS"/>
          <w:kern w:val="1"/>
          <w:lang w:val="en-US"/>
        </w:rPr>
        <w:t xml:space="preserve"> –</w:t>
      </w:r>
      <w:r w:rsidRPr="005B7D35">
        <w:rPr>
          <w:rFonts w:eastAsia="Arial Unicode MS"/>
          <w:kern w:val="1"/>
        </w:rPr>
        <w:t xml:space="preserve"> </w:t>
      </w:r>
      <w:r w:rsidR="00210690" w:rsidRPr="00210690">
        <w:rPr>
          <w:rFonts w:eastAsia="Arial Unicode MS"/>
          <w:kern w:val="1"/>
        </w:rPr>
        <w:t>Санација семафорске саобраћајне сигнализације на раскрсници улица Светог Саве, Николе Тесле и Солунских бораца</w:t>
      </w:r>
      <w:r w:rsidRPr="005B7D35">
        <w:rPr>
          <w:rFonts w:eastAsia="Arial Unicode MS"/>
          <w:kern w:val="1"/>
          <w:lang w:val="sr-Cyrl-RS"/>
        </w:rPr>
        <w:t>.</w:t>
      </w:r>
    </w:p>
    <w:p w:rsidR="00146B5D" w:rsidRPr="0098793C" w:rsidRDefault="00146B5D" w:rsidP="00146B5D">
      <w:pPr>
        <w:spacing w:line="100" w:lineRule="atLeast"/>
        <w:jc w:val="both"/>
        <w:rPr>
          <w:rFonts w:eastAsia="Arial Unicode MS"/>
          <w:color w:val="FF0000"/>
          <w:kern w:val="1"/>
          <w:lang w:val="sr-Cyrl-RS"/>
        </w:rPr>
      </w:pPr>
      <w:r w:rsidRPr="005B7D35">
        <w:rPr>
          <w:rFonts w:eastAsia="Arial Unicode MS"/>
          <w:kern w:val="1"/>
        </w:rPr>
        <w:t xml:space="preserve">Назив и ознака из </w:t>
      </w:r>
      <w:r w:rsidRPr="00505C74">
        <w:rPr>
          <w:rFonts w:eastAsia="Arial Unicode MS"/>
          <w:kern w:val="1"/>
        </w:rPr>
        <w:t xml:space="preserve">општег речника набавке: </w:t>
      </w:r>
      <w:r w:rsidR="002C5999">
        <w:rPr>
          <w:lang w:val="sr-Cyrl-RS"/>
        </w:rPr>
        <w:t>34996100- семафори</w:t>
      </w:r>
      <w:r w:rsidR="00CD31B6" w:rsidRPr="00505C74">
        <w:rPr>
          <w:lang w:val="sr-Cyrl-RS"/>
        </w:rPr>
        <w:t>.</w:t>
      </w:r>
    </w:p>
    <w:p w:rsidR="00146B5D" w:rsidRPr="00146B5D" w:rsidRDefault="00146B5D" w:rsidP="00146B5D">
      <w:pPr>
        <w:spacing w:line="100" w:lineRule="atLeast"/>
        <w:jc w:val="both"/>
        <w:rPr>
          <w:rFonts w:eastAsia="Arial Unicode M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b/>
          <w:bCs/>
          <w:color w:val="000000"/>
          <w:kern w:val="1"/>
        </w:rPr>
        <w:t>2.</w:t>
      </w:r>
      <w:r w:rsidRPr="00146B5D">
        <w:rPr>
          <w:rFonts w:eastAsia="Arial Unicode MS"/>
          <w:b/>
          <w:bCs/>
          <w:i/>
          <w:iCs/>
          <w:color w:val="000000"/>
          <w:kern w:val="1"/>
        </w:rPr>
        <w:t xml:space="preserve"> </w:t>
      </w:r>
      <w:r w:rsidRPr="00146B5D">
        <w:rPr>
          <w:rFonts w:eastAsia="Arial Unicode MS"/>
          <w:b/>
          <w:bCs/>
          <w:color w:val="000000"/>
          <w:kern w:val="1"/>
        </w:rPr>
        <w:t>Партије</w:t>
      </w: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rPr>
        <w:t>Предмет јавне набавке није обликован по партијама</w:t>
      </w: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ascii="Arial" w:eastAsia="Arial Unicode MS" w:hAnsi="Arial" w:cs="Arial"/>
          <w:i/>
          <w:iCs/>
          <w:color w:val="000000"/>
          <w:kern w:val="1"/>
          <w:lang w:val="en-US"/>
        </w:rPr>
      </w:pPr>
    </w:p>
    <w:p w:rsidR="00146B5D" w:rsidRPr="00146B5D" w:rsidRDefault="00146B5D" w:rsidP="00146B5D">
      <w:pPr>
        <w:spacing w:line="100" w:lineRule="atLeast"/>
        <w:jc w:val="both"/>
        <w:rPr>
          <w:rFonts w:ascii="Arial" w:eastAsia="Arial Unicode MS" w:hAnsi="Arial" w:cs="Arial"/>
          <w:i/>
          <w:iCs/>
          <w:color w:val="000000"/>
          <w:kern w:val="1"/>
          <w:lang w:val="en-US"/>
        </w:rPr>
      </w:pPr>
    </w:p>
    <w:p w:rsidR="00146B5D" w:rsidRPr="00146B5D" w:rsidRDefault="00146B5D" w:rsidP="00146B5D">
      <w:pPr>
        <w:rPr>
          <w:rFonts w:eastAsia="MS Mincho"/>
          <w:color w:val="000000"/>
          <w:lang w:val="ru-RU"/>
        </w:rPr>
      </w:pPr>
      <w:r w:rsidRPr="00146B5D">
        <w:rPr>
          <w:rFonts w:eastAsia="MS Mincho"/>
          <w:color w:val="000000"/>
          <w:lang w:val="ru-RU"/>
        </w:rPr>
        <w:t xml:space="preserve"> </w:t>
      </w:r>
    </w:p>
    <w:p w:rsidR="00146B5D" w:rsidRPr="00E601C2" w:rsidRDefault="00146B5D" w:rsidP="00146B5D">
      <w:pPr>
        <w:rPr>
          <w:rFonts w:eastAsia="MS Mincho"/>
          <w:color w:val="FF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Default="00146B5D" w:rsidP="00146B5D">
      <w:pPr>
        <w:rPr>
          <w:rFonts w:eastAsia="MS Mincho"/>
          <w:color w:val="000000"/>
          <w:lang w:val="ru-RU"/>
        </w:rPr>
      </w:pPr>
    </w:p>
    <w:p w:rsidR="00A8078D" w:rsidRPr="00146B5D" w:rsidRDefault="00A8078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9917A1" w:rsidP="00146B5D">
      <w:pPr>
        <w:shd w:val="clear" w:color="auto" w:fill="D9D9D9"/>
        <w:spacing w:line="100" w:lineRule="atLeast"/>
        <w:jc w:val="center"/>
        <w:rPr>
          <w:rFonts w:eastAsia="Arial Unicode MS"/>
          <w:b/>
          <w:bCs/>
          <w:i/>
          <w:iCs/>
          <w:color w:val="000000"/>
          <w:kern w:val="1"/>
          <w:sz w:val="28"/>
          <w:szCs w:val="28"/>
          <w:lang w:val="sr-Cyrl-RS"/>
        </w:rPr>
      </w:pPr>
      <w:proofErr w:type="gramStart"/>
      <w:r w:rsidRPr="009917A1">
        <w:rPr>
          <w:rFonts w:eastAsia="Arial Unicode MS"/>
          <w:b/>
          <w:bCs/>
          <w:i/>
          <w:iCs/>
          <w:color w:val="000000"/>
          <w:kern w:val="1"/>
          <w:sz w:val="28"/>
          <w:szCs w:val="28"/>
          <w:lang w:val="en-US"/>
        </w:rPr>
        <w:lastRenderedPageBreak/>
        <w:t>III  ВРСТА</w:t>
      </w:r>
      <w:proofErr w:type="gramEnd"/>
      <w:r w:rsidRPr="009917A1">
        <w:rPr>
          <w:rFonts w:eastAsia="Arial Unicode MS"/>
          <w:b/>
          <w:bCs/>
          <w:i/>
          <w:iCs/>
          <w:color w:val="000000"/>
          <w:kern w:val="1"/>
          <w:sz w:val="28"/>
          <w:szCs w:val="28"/>
          <w:lang w:val="en-US"/>
        </w:rPr>
        <w:t>, ТЕХНИЧКЕ КАРАКТЕРИСТИКЕ</w:t>
      </w:r>
      <w:r w:rsidR="00702E4B">
        <w:rPr>
          <w:rFonts w:eastAsia="Arial Unicode MS"/>
          <w:b/>
          <w:bCs/>
          <w:i/>
          <w:iCs/>
          <w:color w:val="000000"/>
          <w:kern w:val="1"/>
          <w:sz w:val="28"/>
          <w:szCs w:val="28"/>
          <w:lang w:val="sr-Cyrl-RS"/>
        </w:rPr>
        <w:t xml:space="preserve"> </w:t>
      </w:r>
      <w:r w:rsidRPr="009917A1">
        <w:rPr>
          <w:rFonts w:eastAsia="Arial Unicode MS"/>
          <w:b/>
          <w:bCs/>
          <w:i/>
          <w:iCs/>
          <w:color w:val="000000"/>
          <w:kern w:val="1"/>
          <w:sz w:val="28"/>
          <w:szCs w:val="28"/>
          <w:lang w:val="en-US"/>
        </w:rPr>
        <w:t>(СПЕЦИФИКАЦИЈЕ),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B47A4F" w:rsidRDefault="00B47A4F" w:rsidP="00146B5D">
      <w:pPr>
        <w:spacing w:line="100" w:lineRule="atLeast"/>
        <w:rPr>
          <w:rFonts w:eastAsia="Arial Unicode MS"/>
          <w:b/>
          <w:bCs/>
          <w:i/>
          <w:iCs/>
          <w:color w:val="000000"/>
          <w:kern w:val="1"/>
          <w:lang w:val="sr-Latn-RS"/>
        </w:rPr>
      </w:pPr>
    </w:p>
    <w:p w:rsidR="00F11A7F" w:rsidRPr="00B47A4F" w:rsidRDefault="00F11A7F" w:rsidP="00146B5D">
      <w:pPr>
        <w:spacing w:line="100" w:lineRule="atLeast"/>
        <w:rPr>
          <w:rFonts w:eastAsia="Arial Unicode MS"/>
          <w:b/>
          <w:bCs/>
          <w:i/>
          <w:iCs/>
          <w:color w:val="000000"/>
          <w:kern w:val="1"/>
          <w:lang w:val="sr-Latn-RS"/>
        </w:rPr>
      </w:pPr>
    </w:p>
    <w:p w:rsidR="003B5A48" w:rsidRPr="003B5A48" w:rsidRDefault="003B5A48" w:rsidP="003B5A48">
      <w:pPr>
        <w:suppressAutoHyphens w:val="0"/>
        <w:autoSpaceDE w:val="0"/>
        <w:autoSpaceDN w:val="0"/>
        <w:adjustRightInd w:val="0"/>
        <w:spacing w:line="360" w:lineRule="auto"/>
        <w:jc w:val="center"/>
        <w:rPr>
          <w:rFonts w:eastAsia="ArialMT"/>
          <w:b/>
          <w:color w:val="000000"/>
          <w:lang w:eastAsia="en-US"/>
        </w:rPr>
      </w:pPr>
      <w:r w:rsidRPr="003B5A48">
        <w:rPr>
          <w:rFonts w:eastAsia="ArialMT"/>
          <w:b/>
          <w:color w:val="000000"/>
          <w:lang w:eastAsia="en-US"/>
        </w:rPr>
        <w:t>КАРАКТЕРИСТИ</w:t>
      </w:r>
      <w:r w:rsidRPr="003B5A48">
        <w:rPr>
          <w:rFonts w:eastAsia="ArialMT"/>
          <w:b/>
          <w:color w:val="000000"/>
          <w:lang w:val="sr-Latn-CS" w:eastAsia="en-US"/>
        </w:rPr>
        <w:t>K</w:t>
      </w:r>
      <w:r w:rsidRPr="003B5A48">
        <w:rPr>
          <w:rFonts w:eastAsia="ArialMT"/>
          <w:b/>
          <w:color w:val="000000"/>
          <w:lang w:eastAsia="en-US"/>
        </w:rPr>
        <w:t>Е СЕМАФОРСКОГ УРЕЂАЈА</w:t>
      </w:r>
    </w:p>
    <w:p w:rsidR="003B5A48" w:rsidRPr="003B5A48" w:rsidRDefault="003B5A48" w:rsidP="003B5A48">
      <w:pPr>
        <w:suppressAutoHyphens w:val="0"/>
        <w:autoSpaceDE w:val="0"/>
        <w:autoSpaceDN w:val="0"/>
        <w:adjustRightInd w:val="0"/>
        <w:spacing w:line="360" w:lineRule="auto"/>
        <w:rPr>
          <w:rFonts w:eastAsia="ArialMT"/>
          <w:color w:val="000000"/>
          <w:lang w:val="en-US" w:eastAsia="en-US"/>
        </w:rPr>
      </w:pP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напајање уређаја од 230 VAC -13 +10%, 50Hz</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рад у окружењу температурног опсега од -40ºС до +60ºС</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 xml:space="preserve">контролер мора бити опремљен са </w:t>
      </w:r>
      <w:r w:rsidRPr="003B5A48">
        <w:rPr>
          <w:rFonts w:eastAsia="ArialMT"/>
          <w:b/>
          <w:color w:val="000000"/>
          <w:lang w:eastAsia="en-US"/>
        </w:rPr>
        <w:t>GPS модулом</w:t>
      </w:r>
      <w:r w:rsidRPr="003B5A48">
        <w:rPr>
          <w:rFonts w:eastAsia="ArialMT"/>
          <w:color w:val="000000"/>
          <w:lang w:eastAsia="en-US"/>
        </w:rPr>
        <w:t xml:space="preserve"> за тачно време</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 xml:space="preserve">контролер мора да буде опремљен са </w:t>
      </w:r>
      <w:r w:rsidRPr="003B5A48">
        <w:rPr>
          <w:rFonts w:eastAsia="ArialMT"/>
          <w:b/>
          <w:color w:val="000000"/>
          <w:lang w:eastAsia="en-US"/>
        </w:rPr>
        <w:t>GPRS - 3G модулом</w:t>
      </w:r>
      <w:r w:rsidR="008D15A2">
        <w:rPr>
          <w:rFonts w:eastAsia="ArialMT"/>
          <w:b/>
          <w:color w:val="000000"/>
          <w:lang w:val="sr-Latn-RS" w:eastAsia="en-US"/>
        </w:rPr>
        <w:t>;</w:t>
      </w:r>
      <w:r w:rsidRPr="003B5A48">
        <w:rPr>
          <w:rFonts w:eastAsia="ArialMT"/>
          <w:color w:val="000000"/>
          <w:lang w:eastAsia="en-US"/>
        </w:rPr>
        <w:t xml:space="preserve"> </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 xml:space="preserve">контролер мора да буде опремљен </w:t>
      </w:r>
      <w:r w:rsidRPr="003B5A48">
        <w:rPr>
          <w:rFonts w:eastAsia="ArialMT"/>
          <w:b/>
          <w:color w:val="000000"/>
          <w:lang w:eastAsia="en-US"/>
        </w:rPr>
        <w:t>GSM модулом</w:t>
      </w:r>
      <w:r w:rsidRPr="003B5A48">
        <w:rPr>
          <w:rFonts w:eastAsia="ArialMT"/>
          <w:color w:val="000000"/>
          <w:lang w:eastAsia="en-US"/>
        </w:rPr>
        <w:t xml:space="preserve"> за даљинску дијагностику  -слања информација о грешкама у раду путем SMS порука</w:t>
      </w:r>
      <w:r w:rsidR="008D15A2">
        <w:rPr>
          <w:rFonts w:eastAsia="ArialMT"/>
          <w:color w:val="000000"/>
          <w:lang w:val="sr-Latn-RS" w:eastAsia="en-US"/>
        </w:rPr>
        <w:t>;</w:t>
      </w:r>
      <w:r w:rsidRPr="003B5A48">
        <w:rPr>
          <w:rFonts w:eastAsia="ArialMT"/>
          <w:color w:val="000000"/>
          <w:lang w:eastAsia="en-US"/>
        </w:rPr>
        <w:t xml:space="preserve"> </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треба да  има могућност рада са 64 сигналне групе</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треба да  има могућност рада са 64 сигнална плана</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треба да има могућност управљања са најмање четири раскрснице, са независним радом и испадањем</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треба да  има могућност рада са 128 детектора различите технологије (индуктивне петље, камере, .....)</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мора да ради са различитим типовима лантерни (Е27, халогеним и ЛЕД), без додатне интервенције на извршним модулима (без замене отпорника или осталих елемената) односно да контролер без механичких интервенција препознаје тип лантерне</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мора да има интегрисан излазно - улазни модул за рад са спољном опремом са најмање 8 улаза и 8 излаза (пешачким тастерима, уређајима за слабовида лица, ....)</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мора да поседује интерфејс за интерну и екстерну комуникацију RS232, RS485, Ethernet RJ45, USB</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врши контролу сваког сигналног излаза са мерењем снаге потрошача уз дефинисање опсега рада потрошача и евидентирањем истог</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jc w:val="both"/>
        <w:rPr>
          <w:rFonts w:eastAsia="ArialMT"/>
          <w:color w:val="000000"/>
          <w:lang w:eastAsia="en-US"/>
        </w:rPr>
      </w:pPr>
      <w:r w:rsidRPr="003B5A48">
        <w:rPr>
          <w:rFonts w:eastAsia="ArialMT"/>
          <w:color w:val="000000"/>
          <w:lang w:eastAsia="en-US"/>
        </w:rPr>
        <w:t xml:space="preserve">контролер мора да води евиденцију промена статуса рада, грешака, испада, стање сигналних планова, евиденцију приступа уређају и евиденцију стања уређаја за време нестанка напајања – резервно </w:t>
      </w:r>
      <w:r w:rsidRPr="003B5A48">
        <w:rPr>
          <w:rFonts w:eastAsia="ArialMT"/>
          <w:color w:val="000000"/>
          <w:lang w:val="en-US" w:eastAsia="en-US"/>
        </w:rPr>
        <w:t>BACK-UP</w:t>
      </w:r>
      <w:r w:rsidRPr="003B5A48">
        <w:rPr>
          <w:rFonts w:eastAsia="ArialMT"/>
          <w:color w:val="000000"/>
          <w:lang w:eastAsia="en-US"/>
        </w:rPr>
        <w:t xml:space="preserve"> напајање за системске компоненте</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jc w:val="both"/>
        <w:rPr>
          <w:rFonts w:eastAsia="ArialMT"/>
          <w:color w:val="000000"/>
          <w:lang w:eastAsia="en-US"/>
        </w:rPr>
      </w:pPr>
      <w:r w:rsidRPr="003B5A48">
        <w:rPr>
          <w:rFonts w:eastAsia="ArialMT"/>
          <w:color w:val="000000"/>
          <w:lang w:eastAsia="en-US"/>
        </w:rPr>
        <w:t xml:space="preserve">контролер мора да поседује </w:t>
      </w:r>
      <w:r w:rsidRPr="003B5A48">
        <w:rPr>
          <w:rFonts w:eastAsia="ArialMT"/>
          <w:b/>
          <w:color w:val="000000"/>
          <w:lang w:eastAsia="en-US"/>
        </w:rPr>
        <w:t>колор LCD touch дисплеј</w:t>
      </w:r>
      <w:r w:rsidRPr="003B5A48">
        <w:rPr>
          <w:rFonts w:eastAsia="ArialMT"/>
          <w:color w:val="000000"/>
          <w:lang w:eastAsia="en-US"/>
        </w:rPr>
        <w:t xml:space="preserve"> са кога се могу очитати подаци о стању уређаја, графички приказ одвијања сигналних планова, графички приказ рада сигналних појмова, графички приказ рада детектора, графички приказ ручне контроле и командовање самим радом уређаја</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jc w:val="both"/>
        <w:rPr>
          <w:rFonts w:eastAsia="ArialMT"/>
          <w:color w:val="000000"/>
          <w:lang w:eastAsia="en-US"/>
        </w:rPr>
      </w:pPr>
      <w:r w:rsidRPr="003B5A48">
        <w:rPr>
          <w:rFonts w:eastAsia="ArialMT"/>
          <w:color w:val="000000"/>
          <w:lang w:eastAsia="en-US"/>
        </w:rPr>
        <w:lastRenderedPageBreak/>
        <w:t>контролер мора да омогућава рад са ручним фазама (све црвено, приоритетно зелено жељеног правца или смера)</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jc w:val="both"/>
        <w:rPr>
          <w:rFonts w:eastAsia="ArialMT"/>
          <w:color w:val="000000"/>
          <w:lang w:eastAsia="en-US"/>
        </w:rPr>
      </w:pPr>
      <w:r w:rsidRPr="003B5A48">
        <w:rPr>
          <w:rFonts w:eastAsia="ArialMT"/>
          <w:color w:val="000000"/>
          <w:lang w:eastAsia="en-US"/>
        </w:rPr>
        <w:t>контролер мора да омогућава очитавања сигналних планова рада сигнала од стране корисника применом преносивог уређаја или PC рачунара на терену путем Ethernet RJ45 и USB прикључка</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jc w:val="both"/>
        <w:rPr>
          <w:rFonts w:eastAsia="ArialMT"/>
          <w:color w:val="000000"/>
          <w:lang w:eastAsia="en-US"/>
        </w:rPr>
      </w:pPr>
      <w:r w:rsidRPr="003B5A48">
        <w:rPr>
          <w:rFonts w:eastAsia="ArialMT"/>
          <w:color w:val="000000"/>
          <w:lang w:eastAsia="en-US"/>
        </w:rPr>
        <w:t xml:space="preserve">контролер мора да има интегрисан </w:t>
      </w:r>
      <w:r w:rsidRPr="003B5A48">
        <w:rPr>
          <w:rFonts w:eastAsia="ArialMT"/>
          <w:b/>
          <w:color w:val="000000"/>
          <w:lang w:eastAsia="en-US"/>
        </w:rPr>
        <w:t xml:space="preserve">комуникациони протокол </w:t>
      </w:r>
      <w:r w:rsidRPr="003B5A48">
        <w:rPr>
          <w:rFonts w:eastAsia="ArialMT"/>
          <w:b/>
          <w:color w:val="000000"/>
          <w:lang w:val="sr-Latn-CS" w:eastAsia="en-US"/>
        </w:rPr>
        <w:t>OCIT</w:t>
      </w:r>
      <w:r w:rsidRPr="003B5A48">
        <w:rPr>
          <w:rFonts w:eastAsia="ArialMT"/>
          <w:color w:val="000000"/>
          <w:lang w:val="sr-Latn-CS" w:eastAsia="en-US"/>
        </w:rPr>
        <w:t xml:space="preserve"> </w:t>
      </w:r>
      <w:r w:rsidRPr="003B5A48">
        <w:rPr>
          <w:rFonts w:eastAsia="ArialMT"/>
          <w:color w:val="000000"/>
          <w:lang w:eastAsia="en-US"/>
        </w:rPr>
        <w:t>за комуникацију са другим контролерима и са контролним центром</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уређај мора да поседује ЕУ декларацију о саобразности</w:t>
      </w:r>
      <w:r w:rsidR="008D15A2">
        <w:rPr>
          <w:rFonts w:eastAsia="ArialMT"/>
          <w:color w:val="000000"/>
          <w:lang w:val="sr-Latn-RS" w:eastAsia="en-US"/>
        </w:rPr>
        <w:t>;</w:t>
      </w:r>
    </w:p>
    <w:p w:rsidR="003B5A48" w:rsidRPr="003B5A48" w:rsidRDefault="003B5A48" w:rsidP="003B5A48">
      <w:pPr>
        <w:numPr>
          <w:ilvl w:val="0"/>
          <w:numId w:val="45"/>
        </w:numPr>
        <w:suppressAutoHyphens w:val="0"/>
        <w:spacing w:line="276" w:lineRule="auto"/>
        <w:contextualSpacing/>
        <w:rPr>
          <w:rFonts w:eastAsia="ArialMT"/>
          <w:color w:val="000000"/>
          <w:lang w:eastAsia="en-US"/>
        </w:rPr>
      </w:pPr>
      <w:r w:rsidRPr="003B5A48">
        <w:rPr>
          <w:rFonts w:eastAsia="ArialMT"/>
          <w:color w:val="000000"/>
          <w:lang w:eastAsia="en-US"/>
        </w:rPr>
        <w:t>контролер мора да задовољава услове безбедног функционисања дефинисаног стандардом  EN 12675, EN 50556, EN 50293, EN 61508</w:t>
      </w:r>
      <w:r w:rsidR="008D15A2">
        <w:rPr>
          <w:rFonts w:eastAsia="ArialMT"/>
          <w:color w:val="000000"/>
          <w:lang w:val="sr-Latn-RS" w:eastAsia="en-US"/>
        </w:rPr>
        <w:t>.</w:t>
      </w:r>
    </w:p>
    <w:p w:rsidR="003B5A48" w:rsidRPr="003B5A48" w:rsidRDefault="003B5A48" w:rsidP="003B5A48">
      <w:pPr>
        <w:suppressAutoHyphens w:val="0"/>
        <w:autoSpaceDE w:val="0"/>
        <w:autoSpaceDN w:val="0"/>
        <w:adjustRightInd w:val="0"/>
        <w:spacing w:line="360" w:lineRule="auto"/>
        <w:jc w:val="both"/>
        <w:rPr>
          <w:rFonts w:eastAsia="ArialMT"/>
          <w:b/>
          <w:color w:val="000000"/>
          <w:u w:val="single"/>
          <w:lang w:eastAsia="en-US"/>
        </w:rPr>
      </w:pPr>
    </w:p>
    <w:p w:rsidR="003B5A48" w:rsidRPr="003B5A48" w:rsidRDefault="003B5A48" w:rsidP="0076288D">
      <w:pPr>
        <w:suppressAutoHyphens w:val="0"/>
        <w:autoSpaceDE w:val="0"/>
        <w:autoSpaceDN w:val="0"/>
        <w:adjustRightInd w:val="0"/>
        <w:spacing w:line="360" w:lineRule="auto"/>
        <w:ind w:firstLine="708"/>
        <w:jc w:val="both"/>
        <w:rPr>
          <w:rFonts w:eastAsia="ArialMT"/>
          <w:b/>
          <w:color w:val="000000"/>
          <w:u w:val="single"/>
          <w:lang w:eastAsia="en-US"/>
        </w:rPr>
      </w:pPr>
      <w:r w:rsidRPr="003B5A48">
        <w:rPr>
          <w:rFonts w:eastAsia="ArialMT"/>
          <w:b/>
          <w:color w:val="000000"/>
          <w:u w:val="single"/>
          <w:lang w:eastAsia="en-US"/>
        </w:rPr>
        <w:t>ДОКАЗ ЗА СЕМАФОРСКИ УРЕЂАЈ:</w:t>
      </w:r>
    </w:p>
    <w:p w:rsidR="003B5A48" w:rsidRPr="003B5A48" w:rsidRDefault="003B5A48" w:rsidP="003B5A48">
      <w:pPr>
        <w:numPr>
          <w:ilvl w:val="0"/>
          <w:numId w:val="43"/>
        </w:numPr>
        <w:suppressAutoHyphens w:val="0"/>
        <w:autoSpaceDE w:val="0"/>
        <w:autoSpaceDN w:val="0"/>
        <w:adjustRightInd w:val="0"/>
        <w:spacing w:line="276" w:lineRule="auto"/>
        <w:ind w:left="714" w:hanging="357"/>
        <w:contextualSpacing/>
        <w:jc w:val="both"/>
        <w:rPr>
          <w:rFonts w:eastAsia="ArialMT"/>
          <w:b/>
          <w:color w:val="000000"/>
          <w:lang w:eastAsia="en-US"/>
        </w:rPr>
      </w:pPr>
      <w:r w:rsidRPr="003B5A48">
        <w:rPr>
          <w:rFonts w:eastAsia="ArialMT"/>
          <w:b/>
          <w:color w:val="000000"/>
          <w:lang w:eastAsia="en-US"/>
        </w:rPr>
        <w:t>доставити доказ о траженим сертификатима (EN 12675, EN 50556, EN 50293, EN 61508)</w:t>
      </w:r>
      <w:r w:rsidR="008D15A2">
        <w:rPr>
          <w:rFonts w:eastAsia="ArialMT"/>
          <w:b/>
          <w:color w:val="000000"/>
          <w:lang w:val="sr-Latn-RS" w:eastAsia="en-US"/>
        </w:rPr>
        <w:t>;</w:t>
      </w:r>
      <w:r w:rsidRPr="003B5A48">
        <w:rPr>
          <w:rFonts w:eastAsia="ArialMT"/>
          <w:b/>
          <w:color w:val="000000"/>
          <w:lang w:eastAsia="en-US"/>
        </w:rPr>
        <w:t xml:space="preserve"> </w:t>
      </w:r>
    </w:p>
    <w:p w:rsidR="003B5A48" w:rsidRPr="003B5A48" w:rsidRDefault="003B5A48" w:rsidP="003B5A48">
      <w:pPr>
        <w:numPr>
          <w:ilvl w:val="0"/>
          <w:numId w:val="43"/>
        </w:numPr>
        <w:suppressAutoHyphens w:val="0"/>
        <w:autoSpaceDE w:val="0"/>
        <w:autoSpaceDN w:val="0"/>
        <w:adjustRightInd w:val="0"/>
        <w:spacing w:line="276" w:lineRule="auto"/>
        <w:contextualSpacing/>
        <w:jc w:val="both"/>
        <w:rPr>
          <w:rFonts w:eastAsia="ArialMT"/>
          <w:b/>
          <w:color w:val="000000"/>
          <w:lang w:eastAsia="en-US"/>
        </w:rPr>
      </w:pPr>
      <w:r w:rsidRPr="003B5A48">
        <w:rPr>
          <w:rFonts w:eastAsia="ArialMT"/>
          <w:b/>
          <w:color w:val="000000"/>
          <w:lang w:eastAsia="en-US"/>
        </w:rPr>
        <w:t>ЕУ декларација о саобразности</w:t>
      </w:r>
      <w:r w:rsidR="008D15A2">
        <w:rPr>
          <w:rFonts w:eastAsia="ArialMT"/>
          <w:b/>
          <w:color w:val="000000"/>
          <w:lang w:val="sr-Latn-RS" w:eastAsia="en-US"/>
        </w:rPr>
        <w:t>;</w:t>
      </w:r>
    </w:p>
    <w:p w:rsidR="003B5A48" w:rsidRPr="003B5A48" w:rsidRDefault="003B5A48" w:rsidP="003B5A48">
      <w:pPr>
        <w:numPr>
          <w:ilvl w:val="0"/>
          <w:numId w:val="43"/>
        </w:numPr>
        <w:suppressAutoHyphens w:val="0"/>
        <w:autoSpaceDE w:val="0"/>
        <w:autoSpaceDN w:val="0"/>
        <w:adjustRightInd w:val="0"/>
        <w:spacing w:line="360" w:lineRule="auto"/>
        <w:contextualSpacing/>
        <w:jc w:val="both"/>
        <w:rPr>
          <w:rFonts w:eastAsia="ArialMT"/>
          <w:b/>
          <w:color w:val="000000"/>
          <w:lang w:val="sr-Latn-CS" w:eastAsia="en-US"/>
        </w:rPr>
      </w:pPr>
      <w:r w:rsidRPr="003B5A48">
        <w:rPr>
          <w:rFonts w:eastAsia="ArialMT"/>
          <w:b/>
          <w:color w:val="000000"/>
          <w:lang w:eastAsia="en-US"/>
        </w:rPr>
        <w:t>доставити каталошку документацију из које се виде захтеване карактеристике</w:t>
      </w:r>
      <w:r w:rsidR="0076288D">
        <w:rPr>
          <w:rFonts w:eastAsia="ArialMT"/>
          <w:b/>
          <w:color w:val="000000"/>
          <w:lang w:val="sr-Cyrl-RS" w:eastAsia="en-US"/>
        </w:rPr>
        <w:t>.</w:t>
      </w:r>
    </w:p>
    <w:p w:rsidR="003B5A48" w:rsidRPr="003B5A48" w:rsidRDefault="003B5A48" w:rsidP="003B5A48">
      <w:pPr>
        <w:suppressAutoHyphens w:val="0"/>
        <w:autoSpaceDE w:val="0"/>
        <w:autoSpaceDN w:val="0"/>
        <w:adjustRightInd w:val="0"/>
        <w:spacing w:line="360" w:lineRule="auto"/>
        <w:jc w:val="center"/>
        <w:rPr>
          <w:rFonts w:eastAsia="ArialMT"/>
          <w:b/>
          <w:color w:val="000000"/>
          <w:lang w:eastAsia="en-US"/>
        </w:rPr>
      </w:pPr>
    </w:p>
    <w:p w:rsidR="003B5A48" w:rsidRPr="003B5A48" w:rsidRDefault="003B5A48" w:rsidP="003B5A48">
      <w:pPr>
        <w:suppressAutoHyphens w:val="0"/>
        <w:autoSpaceDE w:val="0"/>
        <w:autoSpaceDN w:val="0"/>
        <w:adjustRightInd w:val="0"/>
        <w:spacing w:line="360" w:lineRule="auto"/>
        <w:jc w:val="center"/>
        <w:rPr>
          <w:rFonts w:eastAsia="ArialMT"/>
          <w:b/>
          <w:color w:val="000000"/>
          <w:lang w:val="sr-Cyrl-RS" w:eastAsia="en-US"/>
        </w:rPr>
      </w:pPr>
      <w:r w:rsidRPr="003B5A48">
        <w:rPr>
          <w:rFonts w:eastAsia="ArialMT"/>
          <w:b/>
          <w:color w:val="000000"/>
          <w:lang w:eastAsia="en-US"/>
        </w:rPr>
        <w:t>КАРАКТЕРИСТИКЕ ЛЕД ЛАНТЕРНИ</w:t>
      </w:r>
    </w:p>
    <w:p w:rsidR="003B5A48" w:rsidRPr="003B5A48" w:rsidRDefault="003B5A48" w:rsidP="003B5A48">
      <w:pPr>
        <w:suppressAutoHyphens w:val="0"/>
        <w:autoSpaceDE w:val="0"/>
        <w:autoSpaceDN w:val="0"/>
        <w:adjustRightInd w:val="0"/>
        <w:spacing w:line="360" w:lineRule="auto"/>
        <w:ind w:firstLine="360"/>
        <w:jc w:val="both"/>
        <w:rPr>
          <w:rFonts w:eastAsiaTheme="minorHAnsi"/>
          <w:b/>
          <w:bCs/>
          <w:lang w:eastAsia="en-US"/>
        </w:rPr>
      </w:pPr>
      <w:r w:rsidRPr="003B5A48">
        <w:rPr>
          <w:rFonts w:eastAsiaTheme="minorHAnsi"/>
          <w:b/>
          <w:bCs/>
          <w:u w:val="single"/>
          <w:lang w:val="en-US" w:eastAsia="en-US"/>
        </w:rPr>
        <w:t>Тело лантерне:</w:t>
      </w:r>
    </w:p>
    <w:p w:rsidR="003B5A48" w:rsidRPr="003B5A48" w:rsidRDefault="003B5A48" w:rsidP="003B5A48">
      <w:pPr>
        <w:numPr>
          <w:ilvl w:val="0"/>
          <w:numId w:val="44"/>
        </w:numPr>
        <w:suppressAutoHyphens w:val="0"/>
        <w:autoSpaceDE w:val="0"/>
        <w:autoSpaceDN w:val="0"/>
        <w:adjustRightInd w:val="0"/>
        <w:spacing w:line="276" w:lineRule="auto"/>
        <w:contextualSpacing/>
        <w:jc w:val="both"/>
        <w:rPr>
          <w:rFonts w:eastAsiaTheme="minorHAnsi"/>
          <w:bCs/>
          <w:u w:val="single"/>
          <w:lang w:val="en-US" w:eastAsia="en-US"/>
        </w:rPr>
      </w:pPr>
      <w:r w:rsidRPr="003B5A48">
        <w:rPr>
          <w:rFonts w:eastAsia="ArialMT"/>
          <w:lang w:val="en-US" w:eastAsia="en-US"/>
        </w:rPr>
        <w:t>Материјал УВ стабилисани поликарбонат</w:t>
      </w:r>
      <w:r w:rsidR="0076288D">
        <w:rPr>
          <w:rFonts w:eastAsia="ArialMT"/>
          <w:lang w:val="en-US" w:eastAsia="en-US"/>
        </w:rPr>
        <w:t>;</w:t>
      </w:r>
    </w:p>
    <w:p w:rsidR="003B5A48" w:rsidRPr="003B5A48" w:rsidRDefault="003B5A48" w:rsidP="003B5A48">
      <w:pPr>
        <w:numPr>
          <w:ilvl w:val="0"/>
          <w:numId w:val="44"/>
        </w:numPr>
        <w:suppressAutoHyphens w:val="0"/>
        <w:spacing w:line="276" w:lineRule="auto"/>
        <w:contextualSpacing/>
        <w:rPr>
          <w:rFonts w:eastAsiaTheme="minorHAnsi"/>
          <w:bCs/>
          <w:lang w:val="en-US" w:eastAsia="en-US"/>
        </w:rPr>
      </w:pPr>
      <w:r w:rsidRPr="003B5A48">
        <w:rPr>
          <w:rFonts w:eastAsiaTheme="minorHAnsi"/>
          <w:bCs/>
          <w:lang w:val="en-US" w:eastAsia="en-US"/>
        </w:rPr>
        <w:t>Димензије сочива 210 мм односно 300 мм ±10 %</w:t>
      </w:r>
      <w:r w:rsidR="0076288D">
        <w:rPr>
          <w:rFonts w:eastAsiaTheme="minorHAnsi"/>
          <w:bCs/>
          <w:lang w:val="en-US" w:eastAsia="en-US"/>
        </w:rPr>
        <w:t>;</w:t>
      </w:r>
    </w:p>
    <w:p w:rsidR="003B5A48" w:rsidRPr="003B5A48" w:rsidRDefault="003B5A48" w:rsidP="003B5A48">
      <w:pPr>
        <w:numPr>
          <w:ilvl w:val="0"/>
          <w:numId w:val="44"/>
        </w:numPr>
        <w:suppressAutoHyphens w:val="0"/>
        <w:autoSpaceDE w:val="0"/>
        <w:autoSpaceDN w:val="0"/>
        <w:adjustRightInd w:val="0"/>
        <w:spacing w:line="276" w:lineRule="auto"/>
        <w:contextualSpacing/>
        <w:jc w:val="both"/>
        <w:rPr>
          <w:rFonts w:eastAsia="ArialMT"/>
          <w:lang w:val="en-US" w:eastAsia="en-US"/>
        </w:rPr>
      </w:pPr>
      <w:r w:rsidRPr="003B5A48">
        <w:rPr>
          <w:rFonts w:eastAsia="ArialMT"/>
          <w:lang w:val="en-US" w:eastAsia="en-US"/>
        </w:rPr>
        <w:t xml:space="preserve">Димензије лантерне Класа </w:t>
      </w:r>
      <w:r w:rsidR="0076288D">
        <w:rPr>
          <w:rFonts w:eastAsia="ArialMT"/>
          <w:lang w:val="en-US" w:eastAsia="en-US"/>
        </w:rPr>
        <w:t>C</w:t>
      </w:r>
      <w:r w:rsidRPr="003B5A48">
        <w:rPr>
          <w:rFonts w:eastAsia="ArialMT"/>
          <w:lang w:val="en-US" w:eastAsia="en-US"/>
        </w:rPr>
        <w:t xml:space="preserve">1 сагласно стандарду </w:t>
      </w:r>
      <w:r w:rsidR="0076288D">
        <w:rPr>
          <w:rFonts w:eastAsia="ArialMT"/>
          <w:lang w:val="en-US" w:eastAsia="en-US"/>
        </w:rPr>
        <w:t>EN</w:t>
      </w:r>
      <w:r w:rsidRPr="003B5A48">
        <w:rPr>
          <w:rFonts w:eastAsia="ArialMT"/>
          <w:lang w:val="en-US" w:eastAsia="en-US"/>
        </w:rPr>
        <w:t xml:space="preserve"> 12368</w:t>
      </w:r>
      <w:r w:rsidR="0076288D">
        <w:rPr>
          <w:rFonts w:eastAsia="ArialMT"/>
          <w:lang w:val="en-US" w:eastAsia="en-US"/>
        </w:rPr>
        <w:t>;</w:t>
      </w:r>
    </w:p>
    <w:p w:rsidR="003B5A48" w:rsidRPr="003B5A48" w:rsidRDefault="003B5A48" w:rsidP="003B5A48">
      <w:pPr>
        <w:numPr>
          <w:ilvl w:val="0"/>
          <w:numId w:val="44"/>
        </w:numPr>
        <w:suppressAutoHyphens w:val="0"/>
        <w:spacing w:line="276" w:lineRule="auto"/>
        <w:contextualSpacing/>
        <w:rPr>
          <w:rFonts w:eastAsia="ArialMT"/>
          <w:lang w:val="en-US" w:eastAsia="en-US"/>
        </w:rPr>
      </w:pPr>
      <w:r w:rsidRPr="003B5A48">
        <w:rPr>
          <w:rFonts w:eastAsia="ArialMT"/>
          <w:lang w:val="en-US" w:eastAsia="en-US"/>
        </w:rPr>
        <w:t xml:space="preserve">Отпорност на ударе Класа </w:t>
      </w:r>
      <w:r w:rsidR="0076288D">
        <w:rPr>
          <w:rFonts w:eastAsia="ArialMT"/>
          <w:lang w:val="en-US" w:eastAsia="en-US"/>
        </w:rPr>
        <w:t>IR</w:t>
      </w:r>
      <w:r w:rsidRPr="003B5A48">
        <w:rPr>
          <w:rFonts w:eastAsia="ArialMT"/>
          <w:lang w:val="en-US" w:eastAsia="en-US"/>
        </w:rPr>
        <w:t xml:space="preserve">3 по стандарду </w:t>
      </w:r>
      <w:r w:rsidR="0076288D">
        <w:rPr>
          <w:rFonts w:eastAsia="ArialMT"/>
          <w:lang w:val="en-US" w:eastAsia="en-US"/>
        </w:rPr>
        <w:t>EN</w:t>
      </w:r>
      <w:r w:rsidRPr="003B5A48">
        <w:rPr>
          <w:rFonts w:eastAsia="ArialMT"/>
          <w:lang w:val="en-US" w:eastAsia="en-US"/>
        </w:rPr>
        <w:t xml:space="preserve"> 60598-1, </w:t>
      </w:r>
      <w:r w:rsidR="0076288D">
        <w:rPr>
          <w:rFonts w:eastAsia="ArialMT"/>
          <w:lang w:val="en-US" w:eastAsia="en-US"/>
        </w:rPr>
        <w:t>EN</w:t>
      </w:r>
      <w:r w:rsidRPr="003B5A48">
        <w:rPr>
          <w:rFonts w:eastAsia="ArialMT"/>
          <w:lang w:val="en-US" w:eastAsia="en-US"/>
        </w:rPr>
        <w:t xml:space="preserve"> 12368</w:t>
      </w:r>
      <w:r w:rsidR="0076288D">
        <w:rPr>
          <w:rFonts w:eastAsia="ArialMT"/>
          <w:lang w:val="en-US" w:eastAsia="en-US"/>
        </w:rPr>
        <w:t>;</w:t>
      </w:r>
    </w:p>
    <w:p w:rsidR="003B5A48" w:rsidRPr="003B5A48" w:rsidRDefault="003B5A48" w:rsidP="003B5A48">
      <w:pPr>
        <w:numPr>
          <w:ilvl w:val="0"/>
          <w:numId w:val="44"/>
        </w:numPr>
        <w:suppressAutoHyphens w:val="0"/>
        <w:autoSpaceDE w:val="0"/>
        <w:autoSpaceDN w:val="0"/>
        <w:adjustRightInd w:val="0"/>
        <w:spacing w:line="276" w:lineRule="auto"/>
        <w:contextualSpacing/>
        <w:jc w:val="both"/>
        <w:rPr>
          <w:rFonts w:eastAsia="ArialMT"/>
          <w:lang w:val="en-US" w:eastAsia="en-US"/>
        </w:rPr>
      </w:pPr>
      <w:r w:rsidRPr="003B5A48">
        <w:rPr>
          <w:rFonts w:eastAsia="ArialMT"/>
          <w:lang w:val="en-US" w:eastAsia="en-US"/>
        </w:rPr>
        <w:t xml:space="preserve">Класа заштите Класа </w:t>
      </w:r>
      <w:r w:rsidR="0076288D">
        <w:rPr>
          <w:rFonts w:eastAsia="ArialMT"/>
          <w:lang w:val="en-US" w:eastAsia="en-US"/>
        </w:rPr>
        <w:t>IV</w:t>
      </w:r>
      <w:r w:rsidRPr="003B5A48">
        <w:rPr>
          <w:rFonts w:eastAsia="ArialMT"/>
          <w:lang w:val="en-US" w:eastAsia="en-US"/>
        </w:rPr>
        <w:t xml:space="preserve"> (</w:t>
      </w:r>
      <w:r w:rsidR="0076288D">
        <w:rPr>
          <w:rFonts w:eastAsia="ArialMT"/>
          <w:lang w:val="en-US" w:eastAsia="en-US"/>
        </w:rPr>
        <w:t>IP</w:t>
      </w:r>
      <w:r w:rsidRPr="003B5A48">
        <w:rPr>
          <w:rFonts w:eastAsia="ArialMT"/>
          <w:lang w:val="en-US" w:eastAsia="en-US"/>
        </w:rPr>
        <w:t xml:space="preserve">55) сагласно стандарду </w:t>
      </w:r>
      <w:r w:rsidR="0076288D">
        <w:rPr>
          <w:rFonts w:eastAsia="ArialMT"/>
          <w:lang w:val="en-US" w:eastAsia="en-US"/>
        </w:rPr>
        <w:t>EN</w:t>
      </w:r>
      <w:r w:rsidRPr="003B5A48">
        <w:rPr>
          <w:rFonts w:eastAsia="ArialMT"/>
          <w:lang w:val="en-US" w:eastAsia="en-US"/>
        </w:rPr>
        <w:t xml:space="preserve"> 12368 и </w:t>
      </w:r>
      <w:r w:rsidR="0076288D">
        <w:rPr>
          <w:rFonts w:eastAsia="ArialMT"/>
          <w:lang w:val="en-US" w:eastAsia="en-US"/>
        </w:rPr>
        <w:t>EN</w:t>
      </w:r>
      <w:r w:rsidRPr="003B5A48">
        <w:rPr>
          <w:rFonts w:eastAsia="ArialMT"/>
          <w:lang w:eastAsia="en-US"/>
        </w:rPr>
        <w:t xml:space="preserve"> </w:t>
      </w:r>
      <w:r w:rsidRPr="003B5A48">
        <w:rPr>
          <w:rFonts w:eastAsia="ArialMT"/>
          <w:lang w:val="en-US" w:eastAsia="en-US"/>
        </w:rPr>
        <w:t>60529</w:t>
      </w:r>
      <w:r w:rsidR="0076288D">
        <w:rPr>
          <w:rFonts w:eastAsia="ArialMT"/>
          <w:lang w:val="en-US" w:eastAsia="en-US"/>
        </w:rPr>
        <w:t>;</w:t>
      </w:r>
    </w:p>
    <w:p w:rsidR="003B5A48" w:rsidRPr="003B5A48" w:rsidRDefault="003B5A48" w:rsidP="0076288D">
      <w:pPr>
        <w:numPr>
          <w:ilvl w:val="0"/>
          <w:numId w:val="44"/>
        </w:numPr>
        <w:suppressAutoHyphens w:val="0"/>
        <w:autoSpaceDE w:val="0"/>
        <w:autoSpaceDN w:val="0"/>
        <w:adjustRightInd w:val="0"/>
        <w:spacing w:line="276" w:lineRule="auto"/>
        <w:contextualSpacing/>
        <w:jc w:val="both"/>
        <w:rPr>
          <w:rFonts w:eastAsia="ArialMT"/>
          <w:lang w:val="en-US" w:eastAsia="en-US"/>
        </w:rPr>
      </w:pPr>
      <w:r w:rsidRPr="003B5A48">
        <w:rPr>
          <w:rFonts w:eastAsia="ArialMT"/>
          <w:lang w:val="en-US" w:eastAsia="en-US"/>
        </w:rPr>
        <w:t xml:space="preserve">Отпорно на УВ зрачења и атмосферске утицаје </w:t>
      </w:r>
      <w:r w:rsidRPr="003B5A48">
        <w:rPr>
          <w:rFonts w:eastAsia="ArialMT"/>
          <w:lang w:eastAsia="en-US"/>
        </w:rPr>
        <w:t>с</w:t>
      </w:r>
      <w:r w:rsidRPr="003B5A48">
        <w:rPr>
          <w:rFonts w:eastAsia="ArialMT"/>
          <w:lang w:val="en-US" w:eastAsia="en-US"/>
        </w:rPr>
        <w:t xml:space="preserve">агласно стандарду </w:t>
      </w:r>
      <w:r w:rsidR="0076288D" w:rsidRPr="0076288D">
        <w:rPr>
          <w:rFonts w:eastAsia="ArialMT"/>
          <w:lang w:val="en-US" w:eastAsia="en-US"/>
        </w:rPr>
        <w:t>EN</w:t>
      </w:r>
      <w:r w:rsidRPr="003B5A48">
        <w:rPr>
          <w:rFonts w:eastAsia="ArialMT"/>
          <w:lang w:eastAsia="en-US"/>
        </w:rPr>
        <w:t xml:space="preserve"> </w:t>
      </w:r>
      <w:r w:rsidRPr="003B5A48">
        <w:rPr>
          <w:rFonts w:eastAsia="ArialMT"/>
          <w:lang w:val="en-US" w:eastAsia="en-US"/>
        </w:rPr>
        <w:t>60598-1,</w:t>
      </w:r>
      <w:r w:rsidRPr="003B5A48">
        <w:rPr>
          <w:rFonts w:eastAsia="ArialMT"/>
          <w:lang w:eastAsia="en-US"/>
        </w:rPr>
        <w:t xml:space="preserve"> </w:t>
      </w:r>
      <w:r w:rsidR="0076288D" w:rsidRPr="0076288D">
        <w:rPr>
          <w:rFonts w:eastAsia="ArialMT"/>
          <w:lang w:val="en-US" w:eastAsia="en-US"/>
        </w:rPr>
        <w:t>EN</w:t>
      </w:r>
      <w:r w:rsidRPr="003B5A48">
        <w:rPr>
          <w:rFonts w:eastAsia="ArialMT"/>
          <w:lang w:val="en-US" w:eastAsia="en-US"/>
        </w:rPr>
        <w:t xml:space="preserve"> 12368</w:t>
      </w:r>
      <w:r w:rsidR="0076288D">
        <w:rPr>
          <w:rFonts w:eastAsia="ArialMT"/>
          <w:lang w:val="en-US" w:eastAsia="en-US"/>
        </w:rPr>
        <w:t>;</w:t>
      </w:r>
    </w:p>
    <w:p w:rsidR="003B5A48" w:rsidRPr="003B5A48" w:rsidRDefault="003B5A48" w:rsidP="003B5A48">
      <w:pPr>
        <w:numPr>
          <w:ilvl w:val="0"/>
          <w:numId w:val="44"/>
        </w:numPr>
        <w:suppressAutoHyphens w:val="0"/>
        <w:autoSpaceDE w:val="0"/>
        <w:autoSpaceDN w:val="0"/>
        <w:adjustRightInd w:val="0"/>
        <w:spacing w:line="276" w:lineRule="auto"/>
        <w:contextualSpacing/>
        <w:jc w:val="both"/>
        <w:rPr>
          <w:rFonts w:eastAsia="ArialMT"/>
          <w:lang w:val="en-US" w:eastAsia="en-US"/>
        </w:rPr>
      </w:pPr>
      <w:r w:rsidRPr="003B5A48">
        <w:rPr>
          <w:rFonts w:eastAsia="ArialMT"/>
          <w:lang w:val="en-US" w:eastAsia="en-US"/>
        </w:rPr>
        <w:t>Боја РАЛ 9005</w:t>
      </w:r>
      <w:r w:rsidR="0076288D">
        <w:rPr>
          <w:rFonts w:eastAsia="ArialMT"/>
          <w:lang w:val="en-US" w:eastAsia="en-US"/>
        </w:rPr>
        <w:t>;</w:t>
      </w:r>
    </w:p>
    <w:p w:rsidR="003B5A48" w:rsidRPr="003B5A48" w:rsidRDefault="003B5A48" w:rsidP="003B5A48">
      <w:pPr>
        <w:numPr>
          <w:ilvl w:val="0"/>
          <w:numId w:val="44"/>
        </w:numPr>
        <w:suppressAutoHyphens w:val="0"/>
        <w:spacing w:line="276" w:lineRule="auto"/>
        <w:contextualSpacing/>
        <w:rPr>
          <w:rFonts w:eastAsia="ArialMT"/>
          <w:lang w:val="en-US" w:eastAsia="en-US"/>
        </w:rPr>
      </w:pPr>
      <w:r w:rsidRPr="003B5A48">
        <w:rPr>
          <w:rFonts w:eastAsia="ArialMT"/>
          <w:lang w:val="en-US" w:eastAsia="en-US"/>
        </w:rPr>
        <w:t xml:space="preserve">Електромагнетни утицаји: Сагласно стандарду </w:t>
      </w:r>
      <w:r w:rsidR="0076288D">
        <w:rPr>
          <w:rFonts w:eastAsia="ArialMT"/>
          <w:lang w:val="en-US" w:eastAsia="en-US"/>
        </w:rPr>
        <w:t>EN</w:t>
      </w:r>
      <w:r w:rsidRPr="003B5A48">
        <w:rPr>
          <w:rFonts w:eastAsia="ArialMT"/>
          <w:lang w:val="en-US" w:eastAsia="en-US"/>
        </w:rPr>
        <w:t xml:space="preserve"> 50293</w:t>
      </w:r>
      <w:r w:rsidR="0076288D">
        <w:rPr>
          <w:rFonts w:eastAsia="ArialMT"/>
          <w:lang w:val="en-US" w:eastAsia="en-US"/>
        </w:rPr>
        <w:t>;</w:t>
      </w:r>
    </w:p>
    <w:p w:rsidR="003B5A48" w:rsidRPr="003B5A48" w:rsidRDefault="003B5A48" w:rsidP="003B5A48">
      <w:pPr>
        <w:numPr>
          <w:ilvl w:val="0"/>
          <w:numId w:val="44"/>
        </w:numPr>
        <w:suppressAutoHyphens w:val="0"/>
        <w:autoSpaceDE w:val="0"/>
        <w:autoSpaceDN w:val="0"/>
        <w:adjustRightInd w:val="0"/>
        <w:spacing w:line="276" w:lineRule="auto"/>
        <w:contextualSpacing/>
        <w:jc w:val="both"/>
        <w:rPr>
          <w:rFonts w:eastAsia="ArialMT"/>
          <w:lang w:val="en-US" w:eastAsia="en-US"/>
        </w:rPr>
      </w:pPr>
      <w:r w:rsidRPr="003B5A48">
        <w:rPr>
          <w:rFonts w:eastAsia="ArialMT"/>
          <w:lang w:val="en-US" w:eastAsia="en-US"/>
        </w:rPr>
        <w:t>Симболи у складу са Правилником о саобраћајној сигнализацији</w:t>
      </w:r>
      <w:r w:rsidRPr="003B5A48">
        <w:rPr>
          <w:rFonts w:eastAsia="ArialMT"/>
          <w:lang w:eastAsia="en-US"/>
        </w:rPr>
        <w:t xml:space="preserve"> </w:t>
      </w:r>
      <w:r w:rsidRPr="003B5A48">
        <w:rPr>
          <w:rFonts w:eastAsia="ArialMT"/>
          <w:lang w:val="en-US" w:eastAsia="en-US"/>
        </w:rPr>
        <w:t>("Службени гласник РС", број 85/2017) израђени као изменљива маска</w:t>
      </w:r>
      <w:r w:rsidR="0076288D">
        <w:rPr>
          <w:rFonts w:eastAsia="ArialMT"/>
          <w:lang w:val="en-US" w:eastAsia="en-US"/>
        </w:rPr>
        <w:t>.</w:t>
      </w:r>
    </w:p>
    <w:p w:rsidR="003B5A48" w:rsidRPr="003B5A48" w:rsidRDefault="003B5A48" w:rsidP="003B5A48">
      <w:pPr>
        <w:suppressAutoHyphens w:val="0"/>
        <w:autoSpaceDE w:val="0"/>
        <w:autoSpaceDN w:val="0"/>
        <w:adjustRightInd w:val="0"/>
        <w:spacing w:line="360" w:lineRule="auto"/>
        <w:jc w:val="both"/>
        <w:rPr>
          <w:rFonts w:eastAsiaTheme="minorHAnsi"/>
          <w:b/>
          <w:bCs/>
          <w:lang w:eastAsia="en-US"/>
        </w:rPr>
      </w:pPr>
    </w:p>
    <w:p w:rsidR="00B74FAA" w:rsidRPr="00657635" w:rsidRDefault="00B74FAA" w:rsidP="00B74FAA">
      <w:pPr>
        <w:pStyle w:val="ListParagraph"/>
        <w:numPr>
          <w:ilvl w:val="0"/>
          <w:numId w:val="42"/>
        </w:numPr>
        <w:spacing w:line="100" w:lineRule="atLeast"/>
        <w:rPr>
          <w:rFonts w:eastAsia="Arial Unicode MS"/>
          <w:bCs/>
          <w:iCs/>
          <w:kern w:val="1"/>
          <w:lang w:val="sr-Cyrl-RS"/>
        </w:rPr>
      </w:pPr>
      <w:r w:rsidRPr="007F76AD">
        <w:rPr>
          <w:rFonts w:eastAsia="Arial Unicode MS"/>
          <w:bCs/>
          <w:iCs/>
          <w:kern w:val="1"/>
          <w:lang w:val="sr-Cyrl-RS"/>
        </w:rPr>
        <w:t xml:space="preserve">Максимално </w:t>
      </w:r>
      <w:r w:rsidR="007F76AD" w:rsidRPr="007F76AD">
        <w:rPr>
          <w:rFonts w:eastAsia="Arial Unicode MS"/>
          <w:bCs/>
          <w:iCs/>
          <w:kern w:val="1"/>
          <w:lang w:val="en-US"/>
        </w:rPr>
        <w:t>7</w:t>
      </w:r>
      <w:r w:rsidRPr="007F76AD">
        <w:rPr>
          <w:rFonts w:eastAsia="Arial Unicode MS"/>
          <w:bCs/>
          <w:iCs/>
          <w:kern w:val="1"/>
          <w:lang w:val="sr-Cyrl-RS"/>
        </w:rPr>
        <w:t xml:space="preserve"> дана</w:t>
      </w:r>
      <w:r w:rsidRPr="00657635">
        <w:rPr>
          <w:rFonts w:eastAsia="Arial Unicode MS"/>
          <w:bCs/>
          <w:iCs/>
          <w:kern w:val="1"/>
          <w:lang w:val="sr-Cyrl-RS"/>
        </w:rPr>
        <w:t xml:space="preserve"> од дана потписивања уговора.</w:t>
      </w:r>
    </w:p>
    <w:p w:rsidR="00B74FAA" w:rsidRPr="00657635" w:rsidRDefault="00B74FAA" w:rsidP="00B74FAA">
      <w:pPr>
        <w:pStyle w:val="ListParagraph"/>
        <w:numPr>
          <w:ilvl w:val="0"/>
          <w:numId w:val="42"/>
        </w:numPr>
        <w:spacing w:line="100" w:lineRule="atLeast"/>
        <w:rPr>
          <w:rFonts w:eastAsia="Arial Unicode MS"/>
          <w:bCs/>
          <w:iCs/>
          <w:kern w:val="1"/>
          <w:lang w:val="sr-Cyrl-RS"/>
        </w:rPr>
      </w:pPr>
      <w:r w:rsidRPr="00657635">
        <w:rPr>
          <w:rFonts w:eastAsia="Arial Unicode MS"/>
          <w:bCs/>
          <w:iCs/>
          <w:kern w:val="1"/>
          <w:lang w:val="sr-Cyrl-RS"/>
        </w:rPr>
        <w:t>Место извршења</w:t>
      </w:r>
    </w:p>
    <w:p w:rsidR="00B74FAA" w:rsidRPr="00657635" w:rsidRDefault="002D30CA" w:rsidP="00B74FAA">
      <w:pPr>
        <w:spacing w:line="100" w:lineRule="atLeast"/>
        <w:ind w:left="360" w:firstLine="348"/>
        <w:rPr>
          <w:rFonts w:eastAsia="Arial Unicode MS"/>
          <w:bCs/>
          <w:iCs/>
          <w:kern w:val="1"/>
          <w:lang w:val="sr-Cyrl-RS"/>
        </w:rPr>
      </w:pPr>
      <w:r w:rsidRPr="00657635">
        <w:rPr>
          <w:rFonts w:eastAsia="Arial Unicode MS"/>
          <w:bCs/>
          <w:iCs/>
          <w:kern w:val="1"/>
          <w:lang w:val="sr-Cyrl-RS"/>
        </w:rPr>
        <w:t>Нова Варош</w:t>
      </w:r>
      <w:r w:rsidR="00B74FAA" w:rsidRPr="00657635">
        <w:rPr>
          <w:rFonts w:eastAsia="Arial Unicode MS"/>
          <w:bCs/>
          <w:iCs/>
          <w:kern w:val="1"/>
          <w:lang w:val="sr-Cyrl-RS"/>
        </w:rPr>
        <w:t>.</w:t>
      </w:r>
    </w:p>
    <w:p w:rsidR="00B74FAA" w:rsidRPr="00657635" w:rsidRDefault="00B74FAA" w:rsidP="00274B69">
      <w:pPr>
        <w:pStyle w:val="ListParagraph"/>
        <w:numPr>
          <w:ilvl w:val="0"/>
          <w:numId w:val="42"/>
        </w:numPr>
        <w:spacing w:line="100" w:lineRule="atLeast"/>
        <w:rPr>
          <w:rFonts w:eastAsia="Arial Unicode MS"/>
          <w:bCs/>
          <w:iCs/>
          <w:kern w:val="1"/>
          <w:lang w:val="sr-Cyrl-RS"/>
        </w:rPr>
      </w:pPr>
      <w:r w:rsidRPr="00657635">
        <w:rPr>
          <w:rFonts w:eastAsia="Arial Unicode MS"/>
          <w:bCs/>
          <w:iCs/>
          <w:kern w:val="1"/>
          <w:lang w:val="sr-Cyrl-RS"/>
        </w:rPr>
        <w:t>Квалитет и технички стандарди</w:t>
      </w:r>
    </w:p>
    <w:p w:rsidR="00B74FAA" w:rsidRPr="00657635" w:rsidRDefault="00B74FAA" w:rsidP="00B74FAA">
      <w:pPr>
        <w:spacing w:line="100" w:lineRule="atLeast"/>
        <w:ind w:left="360" w:firstLine="348"/>
        <w:rPr>
          <w:rFonts w:eastAsia="Arial Unicode MS"/>
          <w:bCs/>
          <w:iCs/>
          <w:kern w:val="1"/>
          <w:lang w:val="sr-Cyrl-RS"/>
        </w:rPr>
      </w:pPr>
      <w:r w:rsidRPr="00657635">
        <w:rPr>
          <w:rFonts w:eastAsia="Arial Unicode MS"/>
          <w:bCs/>
          <w:iCs/>
          <w:kern w:val="1"/>
          <w:lang w:val="sr-Cyrl-RS"/>
        </w:rPr>
        <w:t>Понуђач  је  у  обавези  да  поштује  све  позитивне  законске  одредбе  које  се  односе  на предмет јавне набавке.</w:t>
      </w:r>
    </w:p>
    <w:p w:rsidR="00B74FAA" w:rsidRPr="00657635" w:rsidRDefault="00B74FAA" w:rsidP="00B74FAA">
      <w:pPr>
        <w:spacing w:line="100" w:lineRule="atLeast"/>
        <w:ind w:left="360" w:firstLine="348"/>
        <w:rPr>
          <w:rFonts w:eastAsia="Arial Unicode MS"/>
          <w:bCs/>
          <w:iCs/>
          <w:kern w:val="1"/>
          <w:lang w:val="sr-Cyrl-RS"/>
        </w:rPr>
      </w:pPr>
      <w:r w:rsidRPr="00657635">
        <w:rPr>
          <w:rFonts w:eastAsia="Arial Unicode MS"/>
          <w:bCs/>
          <w:iCs/>
          <w:kern w:val="1"/>
          <w:lang w:val="sr-Cyrl-RS"/>
        </w:rPr>
        <w:lastRenderedPageBreak/>
        <w:t>Понуђач се обавезује да обезбеди понуђени квалитет предмета јавне набавке у складу са својом понудом, важећим позитивним прописима, нормативима, обавезним стандардима, правилима струке који важе за ту врсту радова и одредбама уговора.</w:t>
      </w:r>
    </w:p>
    <w:p w:rsidR="00B74FAA" w:rsidRPr="00657635" w:rsidRDefault="00B74FAA" w:rsidP="00B74FAA">
      <w:pPr>
        <w:spacing w:line="100" w:lineRule="atLeast"/>
        <w:ind w:left="360" w:firstLine="348"/>
        <w:rPr>
          <w:rFonts w:eastAsia="Arial Unicode MS"/>
          <w:bCs/>
          <w:iCs/>
          <w:kern w:val="1"/>
          <w:lang w:val="sr-Cyrl-RS"/>
        </w:rPr>
      </w:pPr>
      <w:r w:rsidRPr="00657635">
        <w:rPr>
          <w:rFonts w:eastAsia="Arial Unicode MS"/>
          <w:bCs/>
          <w:iCs/>
          <w:kern w:val="1"/>
          <w:lang w:val="sr-Cyrl-RS"/>
        </w:rPr>
        <w:t>Понуђач се обавезује да обезбеди понуђени квалитет предмета јавне набавке током целокупног трајања уговора.</w:t>
      </w:r>
    </w:p>
    <w:p w:rsidR="00E601C2" w:rsidRPr="00657635" w:rsidRDefault="00E601C2" w:rsidP="00355F57">
      <w:pPr>
        <w:spacing w:line="100" w:lineRule="atLeast"/>
        <w:ind w:left="360" w:firstLine="348"/>
        <w:rPr>
          <w:rFonts w:eastAsia="Arial Unicode MS"/>
          <w:bCs/>
          <w:iCs/>
          <w:kern w:val="1"/>
          <w:lang w:val="sr-Cyrl-RS"/>
        </w:rPr>
      </w:pPr>
    </w:p>
    <w:p w:rsidR="00E601C2" w:rsidRPr="0098793C" w:rsidRDefault="00E601C2" w:rsidP="00146B5D">
      <w:pPr>
        <w:spacing w:line="100" w:lineRule="atLeast"/>
        <w:rPr>
          <w:rFonts w:eastAsia="Arial Unicode MS"/>
          <w:bCs/>
          <w:iCs/>
          <w:color w:val="FF0000"/>
          <w:kern w:val="1"/>
          <w:lang w:val="sr-Cyrl-RS"/>
        </w:rPr>
      </w:pPr>
    </w:p>
    <w:p w:rsidR="00E601C2" w:rsidRDefault="00E601C2" w:rsidP="00146B5D">
      <w:pPr>
        <w:spacing w:line="100" w:lineRule="atLeast"/>
        <w:rPr>
          <w:rFonts w:eastAsia="Arial Unicode MS"/>
          <w:b/>
          <w:bCs/>
          <w:i/>
          <w:iCs/>
          <w:color w:val="000000"/>
          <w:kern w:val="1"/>
          <w:lang w:val="sr-Cyrl-RS"/>
        </w:rPr>
      </w:pPr>
    </w:p>
    <w:p w:rsidR="00E601C2" w:rsidRDefault="00E601C2" w:rsidP="00146B5D">
      <w:pPr>
        <w:spacing w:line="100" w:lineRule="atLeast"/>
        <w:rPr>
          <w:rFonts w:eastAsia="Arial Unicode MS"/>
          <w:b/>
          <w:bCs/>
          <w:i/>
          <w:iCs/>
          <w:color w:val="000000"/>
          <w:kern w:val="1"/>
          <w:lang w:val="sr-Cyrl-RS"/>
        </w:rPr>
      </w:pPr>
    </w:p>
    <w:p w:rsidR="00D352AE" w:rsidRDefault="00D352AE" w:rsidP="00146B5D">
      <w:pPr>
        <w:spacing w:line="100" w:lineRule="atLeast"/>
        <w:rPr>
          <w:rFonts w:eastAsia="Arial Unicode MS"/>
          <w:b/>
          <w:bCs/>
          <w:i/>
          <w:iCs/>
          <w:color w:val="000000"/>
          <w:kern w:val="1"/>
          <w:lang w:val="sr-Cyrl-RS"/>
        </w:rPr>
      </w:pPr>
    </w:p>
    <w:p w:rsidR="00D352AE" w:rsidRDefault="00D352AE" w:rsidP="00146B5D">
      <w:pPr>
        <w:spacing w:line="100" w:lineRule="atLeast"/>
        <w:rPr>
          <w:rFonts w:eastAsia="Arial Unicode MS"/>
          <w:b/>
          <w:bCs/>
          <w:i/>
          <w:iCs/>
          <w:color w:val="000000"/>
          <w:kern w:val="1"/>
          <w:lang w:val="sr-Cyrl-RS"/>
        </w:rPr>
      </w:pPr>
    </w:p>
    <w:p w:rsidR="00D352AE" w:rsidRDefault="00D352AE"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Default="00EE3AC1" w:rsidP="00146B5D">
      <w:pPr>
        <w:spacing w:line="100" w:lineRule="atLeast"/>
        <w:rPr>
          <w:rFonts w:eastAsia="Arial Unicode MS"/>
          <w:b/>
          <w:bCs/>
          <w:i/>
          <w:iCs/>
          <w:color w:val="000000"/>
          <w:kern w:val="1"/>
          <w:lang w:val="sr-Cyrl-RS"/>
        </w:rPr>
      </w:pPr>
    </w:p>
    <w:p w:rsidR="00EE3AC1" w:rsidRPr="00EE3AC1" w:rsidRDefault="00EE3AC1" w:rsidP="00146B5D">
      <w:pPr>
        <w:spacing w:line="100" w:lineRule="atLeast"/>
        <w:rPr>
          <w:rFonts w:eastAsia="Arial Unicode MS"/>
          <w:b/>
          <w:bCs/>
          <w:i/>
          <w:iCs/>
          <w:color w:val="000000"/>
          <w:kern w:val="1"/>
          <w:lang w:val="sr-Cyrl-RS"/>
        </w:rPr>
      </w:pPr>
    </w:p>
    <w:p w:rsidR="0091476C" w:rsidRDefault="0091476C" w:rsidP="00146B5D">
      <w:pPr>
        <w:spacing w:line="100" w:lineRule="atLeast"/>
        <w:rPr>
          <w:rFonts w:eastAsia="Arial Unicode MS"/>
          <w:b/>
          <w:bCs/>
          <w:i/>
          <w:iCs/>
          <w:color w:val="000000"/>
          <w:kern w:val="1"/>
          <w:lang w:val="sr-Latn-RS"/>
        </w:rPr>
      </w:pPr>
    </w:p>
    <w:p w:rsidR="0091476C" w:rsidRDefault="0091476C" w:rsidP="00146B5D">
      <w:pPr>
        <w:spacing w:line="100" w:lineRule="atLeast"/>
        <w:rPr>
          <w:rFonts w:eastAsia="Arial Unicode MS"/>
          <w:b/>
          <w:bCs/>
          <w:i/>
          <w:iCs/>
          <w:color w:val="000000"/>
          <w:kern w:val="1"/>
          <w:lang w:val="sr-Latn-RS"/>
        </w:rPr>
      </w:pPr>
    </w:p>
    <w:p w:rsidR="0091476C" w:rsidRDefault="0091476C" w:rsidP="00146B5D">
      <w:pPr>
        <w:spacing w:line="100" w:lineRule="atLeast"/>
        <w:rPr>
          <w:rFonts w:eastAsia="Arial Unicode MS"/>
          <w:b/>
          <w:bCs/>
          <w:i/>
          <w:iCs/>
          <w:color w:val="000000"/>
          <w:kern w:val="1"/>
          <w:lang w:val="sr-Latn-RS"/>
        </w:rPr>
      </w:pPr>
    </w:p>
    <w:p w:rsidR="0091476C" w:rsidRDefault="0091476C" w:rsidP="00146B5D">
      <w:pPr>
        <w:spacing w:line="100" w:lineRule="atLeast"/>
        <w:rPr>
          <w:rFonts w:eastAsia="Arial Unicode MS"/>
          <w:b/>
          <w:bCs/>
          <w:i/>
          <w:iCs/>
          <w:color w:val="000000"/>
          <w:kern w:val="1"/>
          <w:lang w:val="sr-Latn-RS"/>
        </w:rPr>
      </w:pPr>
    </w:p>
    <w:p w:rsidR="0091476C" w:rsidRDefault="0091476C"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Default="003B5A48" w:rsidP="00146B5D">
      <w:pPr>
        <w:spacing w:line="100" w:lineRule="atLeast"/>
        <w:rPr>
          <w:rFonts w:eastAsia="Arial Unicode MS"/>
          <w:b/>
          <w:bCs/>
          <w:i/>
          <w:iCs/>
          <w:color w:val="000000"/>
          <w:kern w:val="1"/>
          <w:lang w:val="sr-Cyrl-RS"/>
        </w:rPr>
      </w:pPr>
    </w:p>
    <w:p w:rsidR="003B5A48" w:rsidRPr="003B5A48" w:rsidRDefault="003B5A48" w:rsidP="00146B5D">
      <w:pPr>
        <w:spacing w:line="100" w:lineRule="atLeast"/>
        <w:rPr>
          <w:rFonts w:eastAsia="Arial Unicode MS"/>
          <w:b/>
          <w:bCs/>
          <w:i/>
          <w:iCs/>
          <w:color w:val="000000"/>
          <w:kern w:val="1"/>
          <w:lang w:val="sr-Cyrl-RS"/>
        </w:rPr>
      </w:pPr>
    </w:p>
    <w:p w:rsidR="0091476C" w:rsidRDefault="0091476C" w:rsidP="00146B5D">
      <w:pPr>
        <w:spacing w:line="100" w:lineRule="atLeast"/>
        <w:rPr>
          <w:rFonts w:eastAsia="Arial Unicode MS"/>
          <w:b/>
          <w:bCs/>
          <w:i/>
          <w:iCs/>
          <w:color w:val="000000"/>
          <w:kern w:val="1"/>
          <w:lang w:val="sr-Latn-RS"/>
        </w:rPr>
      </w:pPr>
    </w:p>
    <w:p w:rsidR="00146B5D" w:rsidRPr="00146B5D" w:rsidRDefault="00146B5D" w:rsidP="00146B5D">
      <w:pPr>
        <w:shd w:val="clear" w:color="auto" w:fill="D9D9D9"/>
        <w:spacing w:line="100" w:lineRule="atLeast"/>
        <w:jc w:val="center"/>
        <w:rPr>
          <w:rFonts w:eastAsia="Arial Unicode MS"/>
          <w:b/>
          <w:bCs/>
          <w:i/>
          <w:iCs/>
          <w:color w:val="000000"/>
          <w:kern w:val="1"/>
          <w:sz w:val="28"/>
        </w:rPr>
      </w:pPr>
      <w:proofErr w:type="gramStart"/>
      <w:r w:rsidRPr="00146B5D">
        <w:rPr>
          <w:rFonts w:eastAsia="Arial Unicode MS"/>
          <w:b/>
          <w:bCs/>
          <w:i/>
          <w:iCs/>
          <w:color w:val="000000"/>
          <w:kern w:val="1"/>
          <w:sz w:val="28"/>
          <w:lang w:val="en-US"/>
        </w:rPr>
        <w:lastRenderedPageBreak/>
        <w:t xml:space="preserve">IV  </w:t>
      </w:r>
      <w:r w:rsidRPr="00146B5D">
        <w:rPr>
          <w:rFonts w:eastAsia="Arial Unicode MS"/>
          <w:b/>
          <w:bCs/>
          <w:i/>
          <w:iCs/>
          <w:color w:val="000000"/>
          <w:kern w:val="1"/>
          <w:sz w:val="28"/>
        </w:rPr>
        <w:t>ТЕХНИЧКА</w:t>
      </w:r>
      <w:proofErr w:type="gramEnd"/>
      <w:r w:rsidRPr="00146B5D">
        <w:rPr>
          <w:rFonts w:eastAsia="Arial Unicode MS"/>
          <w:b/>
          <w:bCs/>
          <w:i/>
          <w:iCs/>
          <w:color w:val="000000"/>
          <w:kern w:val="1"/>
          <w:sz w:val="28"/>
        </w:rPr>
        <w:t xml:space="preserve"> ДОКУМЕНТАЦИЈА И ПЛАНОВИ, ОДНОСНО ДОКУМЕНТАЦИЈА О КРЕДИТНОЈ СПОСОБНОСТИ НАРУЧИОЦА У СЛУЧАЈУ ЈАВНЕ НАБАВКЕ ФИНАНСИЈСКИХ УСЛУГА</w:t>
      </w:r>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rPr>
        <w:t>Ова конкурсна документација не садржи техничку документацију и планове.</w:t>
      </w:r>
    </w:p>
    <w:p w:rsidR="00146B5D" w:rsidRPr="00146B5D" w:rsidRDefault="00146B5D" w:rsidP="00146B5D">
      <w:pPr>
        <w:spacing w:line="100" w:lineRule="atLeast"/>
        <w:jc w:val="both"/>
        <w:rPr>
          <w:rFonts w:eastAsia="Arial Unicode MS"/>
          <w:color w:val="000000"/>
          <w:kern w:val="1"/>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en-US"/>
        </w:rPr>
      </w:pPr>
      <w:r w:rsidRPr="00146B5D">
        <w:rPr>
          <w:rFonts w:eastAsia="MS Mincho"/>
          <w:color w:val="000000"/>
          <w:lang w:val="ru-RU"/>
        </w:rPr>
        <w:t xml:space="preserve">        </w:t>
      </w: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jc w:val="center"/>
        <w:rPr>
          <w:rFonts w:eastAsia="MS Mincho"/>
          <w:b/>
          <w:i/>
          <w:color w:val="000000"/>
          <w:sz w:val="28"/>
          <w:lang w:val="en-US"/>
        </w:rPr>
      </w:pPr>
      <w:proofErr w:type="gramStart"/>
      <w:r w:rsidRPr="00146B5D">
        <w:rPr>
          <w:rFonts w:eastAsia="MS Mincho"/>
          <w:b/>
          <w:i/>
          <w:color w:val="000000"/>
          <w:sz w:val="28"/>
          <w:lang w:val="en-US"/>
        </w:rPr>
        <w:lastRenderedPageBreak/>
        <w:t>V   УСЛОВИ ЗА УЧЕШЋЕ У ПОСТУПКУ ЈАВНЕ НАБАВКЕ ИЗ ЧЛ.</w:t>
      </w:r>
      <w:proofErr w:type="gramEnd"/>
      <w:r w:rsidRPr="00146B5D">
        <w:rPr>
          <w:rFonts w:eastAsia="MS Mincho"/>
          <w:b/>
          <w:i/>
          <w:color w:val="000000"/>
          <w:sz w:val="28"/>
          <w:lang w:val="en-US"/>
        </w:rPr>
        <w:t xml:space="preserve"> 75. И 76. ЗАКОНА И УПУТСТВО КАКО СЕ ДОКАЗУЈЕ ИСПУЊЕНОСТ ТИХ УСЛОВА</w:t>
      </w: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shd w:val="clear" w:color="auto" w:fill="D9D9D9"/>
        <w:jc w:val="center"/>
        <w:rPr>
          <w:rFonts w:eastAsia="MS Mincho"/>
          <w:b/>
          <w:i/>
          <w:color w:val="000000"/>
          <w:lang w:val="en-US"/>
        </w:rPr>
      </w:pPr>
      <w:r w:rsidRPr="00146B5D">
        <w:rPr>
          <w:rFonts w:eastAsia="MS Mincho"/>
          <w:b/>
          <w:i/>
          <w:color w:val="000000"/>
          <w:lang w:val="en-US"/>
        </w:rPr>
        <w:t>1.</w:t>
      </w:r>
      <w:r w:rsidRPr="00146B5D">
        <w:rPr>
          <w:rFonts w:eastAsia="MS Mincho"/>
          <w:b/>
          <w:i/>
          <w:color w:val="000000"/>
          <w:lang w:val="en-US"/>
        </w:rPr>
        <w:tab/>
        <w:t>УСЛОВИ ЗА УЧЕШЋЕ У ПОСТУПКУ ЈАВНЕ НАБАВКЕ ИЗ ЧЛ. 75. И 76. ЗАКОНА</w:t>
      </w:r>
    </w:p>
    <w:p w:rsidR="00146B5D" w:rsidRPr="00146B5D" w:rsidRDefault="00146B5D" w:rsidP="00146B5D">
      <w:pPr>
        <w:rPr>
          <w:rFonts w:eastAsia="MS Mincho"/>
          <w:color w:val="000000"/>
          <w:lang w:val="en-US"/>
        </w:rPr>
      </w:pPr>
    </w:p>
    <w:p w:rsidR="00146B5D" w:rsidRPr="00146B5D" w:rsidRDefault="00146B5D" w:rsidP="00146B5D">
      <w:pPr>
        <w:jc w:val="both"/>
        <w:rPr>
          <w:rFonts w:eastAsia="MS Mincho"/>
          <w:color w:val="000000"/>
          <w:lang w:val="en-US"/>
        </w:rPr>
      </w:pPr>
      <w:r w:rsidRPr="00146B5D">
        <w:rPr>
          <w:rFonts w:eastAsia="MS Mincho"/>
          <w:b/>
          <w:color w:val="000000"/>
          <w:lang w:val="en-US"/>
        </w:rPr>
        <w:t>1.1.</w:t>
      </w:r>
      <w:r w:rsidRPr="00146B5D">
        <w:rPr>
          <w:rFonts w:eastAsia="MS Mincho"/>
          <w:color w:val="000000"/>
          <w:lang w:val="en-US"/>
        </w:rPr>
        <w:tab/>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1)</w:t>
      </w:r>
      <w:r w:rsidRPr="00146B5D">
        <w:rPr>
          <w:rFonts w:eastAsia="MS Mincho"/>
          <w:color w:val="000000"/>
          <w:lang w:val="sr-Cyrl-RS"/>
        </w:rPr>
        <w:t xml:space="preserve"> </w:t>
      </w:r>
      <w:r w:rsidRPr="00146B5D">
        <w:rPr>
          <w:rFonts w:eastAsia="MS Mincho"/>
          <w:color w:val="000000"/>
          <w:lang w:val="en-US"/>
        </w:rPr>
        <w:t xml:space="preserve">Да је регистрован код надлежног органа, односно уписан у одговарајући регистар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1) Закона);</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2)</w:t>
      </w:r>
      <w:r w:rsidRPr="00146B5D">
        <w:rPr>
          <w:rFonts w:eastAsia="MS Mincho"/>
          <w:color w:val="000000"/>
          <w:lang w:val="sr-Cyrl-RS"/>
        </w:rPr>
        <w:t xml:space="preserve"> </w:t>
      </w:r>
      <w:r w:rsidRPr="00146B5D">
        <w:rPr>
          <w:rFonts w:eastAsia="MS Mincho"/>
          <w:color w:val="000000"/>
          <w:lang w:val="en-US"/>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2) Закона);</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3)</w:t>
      </w:r>
      <w:r w:rsidRPr="00146B5D">
        <w:rPr>
          <w:rFonts w:eastAsia="MS Mincho"/>
          <w:color w:val="000000"/>
          <w:lang w:val="sr-Cyrl-RS"/>
        </w:rPr>
        <w:t xml:space="preserve"> </w:t>
      </w:r>
      <w:r w:rsidRPr="00146B5D">
        <w:rPr>
          <w:rFonts w:eastAsia="MS Mincho"/>
          <w:color w:val="000000"/>
          <w:lang w:val="en-US"/>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3) Закона);</w:t>
      </w:r>
    </w:p>
    <w:p w:rsidR="00146B5D" w:rsidRPr="00146B5D" w:rsidRDefault="00146B5D" w:rsidP="00146B5D">
      <w:pPr>
        <w:ind w:firstLine="708"/>
        <w:jc w:val="both"/>
        <w:rPr>
          <w:rFonts w:eastAsia="MS Mincho"/>
          <w:color w:val="000000"/>
          <w:lang w:val="en-US"/>
        </w:rPr>
      </w:pPr>
      <w:r w:rsidRPr="00146B5D">
        <w:rPr>
          <w:rFonts w:eastAsia="MS Mincho"/>
          <w:color w:val="000000"/>
          <w:lang w:val="en-US"/>
        </w:rPr>
        <w:t>4)</w:t>
      </w:r>
      <w:r w:rsidRPr="00146B5D">
        <w:rPr>
          <w:rFonts w:eastAsia="MS Mincho"/>
          <w:color w:val="000000"/>
          <w:lang w:val="sr-Cyrl-RS"/>
        </w:rPr>
        <w:t xml:space="preserve"> </w:t>
      </w:r>
      <w:r w:rsidRPr="00146B5D">
        <w:rPr>
          <w:rFonts w:eastAsia="MS Mincho"/>
          <w:color w:val="000000"/>
          <w:lang w:val="en-US"/>
        </w:rPr>
        <w:t xml:space="preserve">Да има важећу дозволу надлежног органа за обављање делатности која је предмет јавне набавке (чл. 75. </w:t>
      </w:r>
      <w:proofErr w:type="gramStart"/>
      <w:r w:rsidRPr="00146B5D">
        <w:rPr>
          <w:rFonts w:eastAsia="MS Mincho"/>
          <w:color w:val="000000"/>
          <w:lang w:val="en-US"/>
        </w:rPr>
        <w:t>ст</w:t>
      </w:r>
      <w:proofErr w:type="gramEnd"/>
      <w:r w:rsidRPr="00146B5D">
        <w:rPr>
          <w:rFonts w:eastAsia="MS Mincho"/>
          <w:color w:val="000000"/>
          <w:lang w:val="en-US"/>
        </w:rPr>
        <w:t xml:space="preserve">. 1. </w:t>
      </w:r>
      <w:proofErr w:type="gramStart"/>
      <w:r w:rsidRPr="00146B5D">
        <w:rPr>
          <w:rFonts w:eastAsia="MS Mincho"/>
          <w:color w:val="000000"/>
          <w:lang w:val="en-US"/>
        </w:rPr>
        <w:t>тач</w:t>
      </w:r>
      <w:proofErr w:type="gramEnd"/>
      <w:r w:rsidRPr="00146B5D">
        <w:rPr>
          <w:rFonts w:eastAsia="MS Mincho"/>
          <w:color w:val="000000"/>
          <w:lang w:val="en-US"/>
        </w:rPr>
        <w:t>. 4) Закона)</w:t>
      </w:r>
    </w:p>
    <w:p w:rsidR="00146B5D" w:rsidRPr="00A8078D" w:rsidRDefault="00146B5D" w:rsidP="00146B5D">
      <w:pPr>
        <w:ind w:firstLine="708"/>
        <w:jc w:val="both"/>
        <w:rPr>
          <w:rFonts w:eastAsia="MS Mincho"/>
          <w:lang w:val="en-US"/>
        </w:rPr>
      </w:pPr>
      <w:r w:rsidRPr="00146B5D">
        <w:rPr>
          <w:rFonts w:eastAsia="MS Mincho"/>
          <w:color w:val="000000"/>
          <w:lang w:val="en-US"/>
        </w:rPr>
        <w:t>5)</w:t>
      </w:r>
      <w:r w:rsidRPr="00146B5D">
        <w:rPr>
          <w:rFonts w:eastAsia="MS Mincho"/>
          <w:color w:val="000000"/>
          <w:lang w:val="sr-Cyrl-RS"/>
        </w:rPr>
        <w:t xml:space="preserve"> </w:t>
      </w:r>
      <w:r w:rsidRPr="00146B5D">
        <w:rPr>
          <w:rFonts w:eastAsia="MS Mincho"/>
          <w:color w:val="000000"/>
          <w:lang w:val="en-US"/>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w:t>
      </w:r>
      <w:r w:rsidRPr="00A8078D">
        <w:rPr>
          <w:rFonts w:eastAsia="MS Mincho"/>
          <w:lang w:val="en-US"/>
        </w:rPr>
        <w:t xml:space="preserve">време подношења понуде (чл. 75. </w:t>
      </w:r>
      <w:proofErr w:type="gramStart"/>
      <w:r w:rsidRPr="00A8078D">
        <w:rPr>
          <w:rFonts w:eastAsia="MS Mincho"/>
          <w:lang w:val="en-US"/>
        </w:rPr>
        <w:t>ст</w:t>
      </w:r>
      <w:proofErr w:type="gramEnd"/>
      <w:r w:rsidRPr="00A8078D">
        <w:rPr>
          <w:rFonts w:eastAsia="MS Mincho"/>
          <w:lang w:val="en-US"/>
        </w:rPr>
        <w:t xml:space="preserve">. </w:t>
      </w:r>
      <w:proofErr w:type="gramStart"/>
      <w:r w:rsidRPr="00A8078D">
        <w:rPr>
          <w:rFonts w:eastAsia="MS Mincho"/>
          <w:lang w:val="en-US"/>
        </w:rPr>
        <w:t>2. Закона).</w:t>
      </w:r>
      <w:proofErr w:type="gramEnd"/>
    </w:p>
    <w:p w:rsidR="00FB6243" w:rsidRPr="0024073C" w:rsidRDefault="00FB6243" w:rsidP="00A8078D">
      <w:pPr>
        <w:jc w:val="both"/>
        <w:rPr>
          <w:rFonts w:eastAsia="MS Mincho"/>
          <w:lang w:val="sr-Cyrl-RS"/>
        </w:rPr>
      </w:pPr>
    </w:p>
    <w:p w:rsidR="00E96E70" w:rsidRPr="0024073C" w:rsidRDefault="00E96E70" w:rsidP="00E96E70">
      <w:pPr>
        <w:tabs>
          <w:tab w:val="left" w:pos="1560"/>
        </w:tabs>
        <w:spacing w:line="100" w:lineRule="atLeast"/>
        <w:jc w:val="both"/>
        <w:rPr>
          <w:rFonts w:eastAsia="Arial Unicode MS"/>
          <w:iCs/>
          <w:kern w:val="1"/>
        </w:rPr>
      </w:pPr>
      <w:r w:rsidRPr="0024073C">
        <w:rPr>
          <w:rFonts w:eastAsia="Arial Unicode MS"/>
          <w:b/>
          <w:iCs/>
          <w:kern w:val="1"/>
        </w:rPr>
        <w:t>1.2</w:t>
      </w:r>
      <w:r w:rsidRPr="0024073C">
        <w:rPr>
          <w:rFonts w:eastAsia="Arial Unicode MS"/>
          <w:iCs/>
          <w:kern w:val="1"/>
        </w:rPr>
        <w:t xml:space="preserve">   </w:t>
      </w:r>
      <w:r w:rsidRPr="0024073C">
        <w:rPr>
          <w:rFonts w:eastAsia="Arial Unicode MS"/>
          <w:bCs/>
          <w:iCs/>
          <w:kern w:val="1"/>
        </w:rPr>
        <w:t xml:space="preserve">Понуђач који </w:t>
      </w:r>
      <w:r w:rsidRPr="0024073C">
        <w:rPr>
          <w:rFonts w:eastAsia="Arial Unicode MS"/>
          <w:iCs/>
          <w:kern w:val="1"/>
        </w:rPr>
        <w:t xml:space="preserve">учествује у поступку предметне јавне набавке, мора испунити </w:t>
      </w:r>
      <w:r w:rsidRPr="0024073C">
        <w:rPr>
          <w:rFonts w:eastAsia="Arial Unicode MS"/>
          <w:b/>
          <w:iCs/>
          <w:kern w:val="1"/>
        </w:rPr>
        <w:t>додатне услове</w:t>
      </w:r>
      <w:r w:rsidRPr="0024073C">
        <w:rPr>
          <w:rFonts w:eastAsia="Arial Unicode MS"/>
          <w:iCs/>
          <w:kern w:val="1"/>
        </w:rPr>
        <w:t xml:space="preserve"> за учешће у поступку јавне набавке,  дефинисане чл. 76. Закона, и то: </w:t>
      </w:r>
    </w:p>
    <w:p w:rsidR="00E96E70" w:rsidRPr="0024073C" w:rsidRDefault="00E96E70" w:rsidP="00E96E70">
      <w:pPr>
        <w:tabs>
          <w:tab w:val="left" w:pos="1560"/>
        </w:tabs>
        <w:spacing w:line="100" w:lineRule="atLeast"/>
        <w:ind w:left="709"/>
        <w:jc w:val="both"/>
        <w:rPr>
          <w:rFonts w:eastAsia="Arial Unicode MS"/>
          <w:iCs/>
          <w:kern w:val="1"/>
        </w:rPr>
      </w:pPr>
    </w:p>
    <w:p w:rsidR="003B5A48" w:rsidRPr="003B5A48" w:rsidRDefault="003B5A48" w:rsidP="003B5A48">
      <w:pPr>
        <w:suppressAutoHyphens w:val="0"/>
        <w:autoSpaceDE w:val="0"/>
        <w:autoSpaceDN w:val="0"/>
        <w:adjustRightInd w:val="0"/>
        <w:ind w:firstLine="708"/>
        <w:jc w:val="both"/>
        <w:rPr>
          <w:rFonts w:eastAsiaTheme="minorHAnsi"/>
          <w:b/>
          <w:bCs/>
          <w:color w:val="000000"/>
          <w:lang w:eastAsia="en-US"/>
        </w:rPr>
      </w:pPr>
      <w:r w:rsidRPr="003B5A48">
        <w:rPr>
          <w:rFonts w:eastAsiaTheme="minorHAnsi"/>
          <w:b/>
          <w:bCs/>
          <w:color w:val="000000"/>
          <w:lang w:val="en-US" w:eastAsia="en-US"/>
        </w:rPr>
        <w:t xml:space="preserve">1) </w:t>
      </w:r>
      <w:r w:rsidR="00C93E64">
        <w:rPr>
          <w:rFonts w:eastAsiaTheme="minorHAnsi"/>
          <w:b/>
          <w:bCs/>
          <w:color w:val="000000"/>
          <w:lang w:val="sr-Cyrl-RS" w:eastAsia="en-US"/>
        </w:rPr>
        <w:t xml:space="preserve">Да </w:t>
      </w:r>
      <w:r w:rsidRPr="003B5A48">
        <w:rPr>
          <w:rFonts w:eastAsiaTheme="minorHAnsi"/>
          <w:b/>
          <w:bCs/>
          <w:color w:val="000000"/>
          <w:lang w:val="en-US" w:eastAsia="en-US"/>
        </w:rPr>
        <w:t xml:space="preserve">располаже неопходним пословним капацитетом: </w:t>
      </w:r>
    </w:p>
    <w:p w:rsidR="003B5A48" w:rsidRPr="007F76AD" w:rsidRDefault="003B5A48" w:rsidP="003B5A48">
      <w:pPr>
        <w:suppressAutoHyphens w:val="0"/>
        <w:autoSpaceDE w:val="0"/>
        <w:autoSpaceDN w:val="0"/>
        <w:adjustRightInd w:val="0"/>
        <w:jc w:val="both"/>
        <w:rPr>
          <w:rFonts w:eastAsiaTheme="minorHAnsi"/>
          <w:lang w:val="sr-Cyrl-RS" w:eastAsia="en-US"/>
        </w:rPr>
      </w:pPr>
      <w:r w:rsidRPr="003B5A48">
        <w:rPr>
          <w:rFonts w:eastAsiaTheme="minorHAnsi"/>
          <w:color w:val="000000"/>
          <w:lang w:eastAsia="en-US"/>
        </w:rPr>
        <w:t>Понуђач треба да докаже да је у претходне две године (</w:t>
      </w:r>
      <w:r w:rsidR="006A0D44">
        <w:rPr>
          <w:rFonts w:eastAsiaTheme="minorHAnsi"/>
          <w:color w:val="000000"/>
          <w:lang w:val="sr-Cyrl-RS" w:eastAsia="en-US"/>
        </w:rPr>
        <w:t xml:space="preserve">2015, </w:t>
      </w:r>
      <w:r w:rsidRPr="003B5A48">
        <w:rPr>
          <w:rFonts w:eastAsiaTheme="minorHAnsi"/>
          <w:color w:val="000000"/>
          <w:lang w:eastAsia="en-US"/>
        </w:rPr>
        <w:t xml:space="preserve">2016 и 2017) извео радове на изградњи и / или реконструкцији светлосне саобраћајне </w:t>
      </w:r>
      <w:r w:rsidRPr="007F76AD">
        <w:rPr>
          <w:rFonts w:eastAsiaTheme="minorHAnsi"/>
          <w:lang w:eastAsia="en-US"/>
        </w:rPr>
        <w:t xml:space="preserve">сигнализације </w:t>
      </w:r>
      <w:r w:rsidRPr="007F76AD">
        <w:rPr>
          <w:rFonts w:eastAsiaTheme="minorHAnsi"/>
          <w:b/>
          <w:lang w:eastAsia="en-US"/>
        </w:rPr>
        <w:t>на минимум шест локација</w:t>
      </w:r>
      <w:r w:rsidRPr="007F76AD">
        <w:rPr>
          <w:rFonts w:eastAsiaTheme="minorHAnsi"/>
          <w:lang w:eastAsia="en-US"/>
        </w:rPr>
        <w:t xml:space="preserve"> (укупно за </w:t>
      </w:r>
      <w:r w:rsidR="006A0D44" w:rsidRPr="007F76AD">
        <w:rPr>
          <w:rFonts w:eastAsiaTheme="minorHAnsi"/>
          <w:lang w:val="sr-Cyrl-RS" w:eastAsia="en-US"/>
        </w:rPr>
        <w:t>све три</w:t>
      </w:r>
      <w:r w:rsidRPr="007F76AD">
        <w:rPr>
          <w:rFonts w:eastAsiaTheme="minorHAnsi"/>
          <w:lang w:eastAsia="en-US"/>
        </w:rPr>
        <w:t xml:space="preserve"> године)</w:t>
      </w:r>
      <w:r w:rsidR="006A0D44" w:rsidRPr="007F76AD">
        <w:rPr>
          <w:rFonts w:eastAsiaTheme="minorHAnsi"/>
          <w:lang w:val="sr-Cyrl-RS" w:eastAsia="en-US"/>
        </w:rPr>
        <w:t>.</w:t>
      </w:r>
    </w:p>
    <w:p w:rsidR="003B5A48" w:rsidRPr="007F76AD" w:rsidRDefault="003B5A48" w:rsidP="003B5A48">
      <w:pPr>
        <w:suppressAutoHyphens w:val="0"/>
        <w:autoSpaceDE w:val="0"/>
        <w:autoSpaceDN w:val="0"/>
        <w:adjustRightInd w:val="0"/>
        <w:rPr>
          <w:rFonts w:eastAsiaTheme="minorHAnsi"/>
          <w:lang w:eastAsia="en-US"/>
        </w:rPr>
      </w:pPr>
    </w:p>
    <w:p w:rsidR="003B5A48" w:rsidRPr="003B5A48" w:rsidRDefault="003B5A48" w:rsidP="003B5A48">
      <w:pPr>
        <w:suppressAutoHyphens w:val="0"/>
        <w:autoSpaceDE w:val="0"/>
        <w:autoSpaceDN w:val="0"/>
        <w:adjustRightInd w:val="0"/>
        <w:ind w:firstLine="708"/>
        <w:rPr>
          <w:rFonts w:eastAsiaTheme="minorHAnsi"/>
          <w:color w:val="000000"/>
          <w:lang w:eastAsia="en-US"/>
        </w:rPr>
      </w:pPr>
      <w:r w:rsidRPr="003B5A48">
        <w:rPr>
          <w:rFonts w:eastAsiaTheme="minorHAnsi"/>
          <w:color w:val="000000"/>
          <w:lang w:eastAsia="en-US"/>
        </w:rPr>
        <w:t>ДОКАЗ: копије окончаних ситуација на изградњи и/или реконструкцији светлосне саобраћајне сигнализације</w:t>
      </w:r>
    </w:p>
    <w:p w:rsidR="003B5A48" w:rsidRPr="003B5A48" w:rsidRDefault="003B5A48" w:rsidP="003B5A48">
      <w:pPr>
        <w:suppressAutoHyphens w:val="0"/>
        <w:autoSpaceDE w:val="0"/>
        <w:autoSpaceDN w:val="0"/>
        <w:adjustRightInd w:val="0"/>
        <w:rPr>
          <w:rFonts w:eastAsiaTheme="minorHAnsi"/>
          <w:color w:val="000000"/>
          <w:lang w:val="en-US" w:eastAsia="en-US"/>
        </w:rPr>
      </w:pPr>
    </w:p>
    <w:p w:rsidR="003B5A48" w:rsidRPr="003B5A48" w:rsidRDefault="003B5A48" w:rsidP="003B5A48">
      <w:pPr>
        <w:suppressAutoHyphens w:val="0"/>
        <w:autoSpaceDE w:val="0"/>
        <w:autoSpaceDN w:val="0"/>
        <w:adjustRightInd w:val="0"/>
        <w:ind w:firstLine="708"/>
        <w:rPr>
          <w:rFonts w:eastAsiaTheme="minorHAnsi"/>
          <w:color w:val="000000"/>
          <w:lang w:val="en-US" w:eastAsia="en-US"/>
        </w:rPr>
      </w:pPr>
      <w:r w:rsidRPr="003B5A48">
        <w:rPr>
          <w:rFonts w:eastAsiaTheme="minorHAnsi"/>
          <w:b/>
          <w:bCs/>
          <w:color w:val="000000"/>
          <w:lang w:val="en-US" w:eastAsia="en-US"/>
        </w:rPr>
        <w:t>2</w:t>
      </w:r>
      <w:r w:rsidRPr="003B5A48">
        <w:rPr>
          <w:rFonts w:eastAsiaTheme="minorHAnsi"/>
          <w:color w:val="000000"/>
          <w:lang w:val="en-US" w:eastAsia="en-US"/>
        </w:rPr>
        <w:t xml:space="preserve">) </w:t>
      </w:r>
      <w:r w:rsidR="00C93E64" w:rsidRPr="00C93E64">
        <w:rPr>
          <w:rFonts w:eastAsiaTheme="minorHAnsi"/>
          <w:b/>
          <w:color w:val="000000"/>
          <w:lang w:val="sr-Cyrl-RS" w:eastAsia="en-US"/>
        </w:rPr>
        <w:t xml:space="preserve">Да </w:t>
      </w:r>
      <w:r w:rsidRPr="003B5A48">
        <w:rPr>
          <w:rFonts w:eastAsiaTheme="minorHAnsi"/>
          <w:b/>
          <w:bCs/>
          <w:color w:val="000000"/>
          <w:lang w:val="en-US" w:eastAsia="en-US"/>
        </w:rPr>
        <w:t>располаже довољним кадровским капацитетом и то</w:t>
      </w:r>
      <w:r w:rsidRPr="003B5A48">
        <w:rPr>
          <w:rFonts w:eastAsiaTheme="minorHAnsi"/>
          <w:b/>
          <w:bCs/>
          <w:color w:val="000000"/>
          <w:lang w:eastAsia="en-US"/>
        </w:rPr>
        <w:t xml:space="preserve"> да има у сталном радном односу са пуним радним временом минимум</w:t>
      </w:r>
      <w:r w:rsidRPr="003B5A48">
        <w:rPr>
          <w:rFonts w:eastAsiaTheme="minorHAnsi"/>
          <w:b/>
          <w:bCs/>
          <w:color w:val="000000"/>
          <w:lang w:val="en-US" w:eastAsia="en-US"/>
        </w:rPr>
        <w:t xml:space="preserve">: </w:t>
      </w:r>
    </w:p>
    <w:p w:rsidR="003B5A48" w:rsidRPr="003B5A48" w:rsidRDefault="003B5A48" w:rsidP="003B5A48">
      <w:pPr>
        <w:numPr>
          <w:ilvl w:val="0"/>
          <w:numId w:val="46"/>
        </w:numPr>
        <w:suppressAutoHyphens w:val="0"/>
        <w:autoSpaceDE w:val="0"/>
        <w:autoSpaceDN w:val="0"/>
        <w:adjustRightInd w:val="0"/>
        <w:spacing w:line="276" w:lineRule="auto"/>
        <w:rPr>
          <w:rFonts w:eastAsiaTheme="minorHAnsi"/>
          <w:color w:val="000000"/>
          <w:lang w:val="en-US" w:eastAsia="en-US"/>
        </w:rPr>
      </w:pPr>
      <w:r w:rsidRPr="003B5A48">
        <w:rPr>
          <w:rFonts w:eastAsiaTheme="minorHAnsi"/>
          <w:color w:val="000000"/>
          <w:lang w:val="en-US" w:eastAsia="en-US"/>
        </w:rPr>
        <w:t>1 (</w:t>
      </w:r>
      <w:r w:rsidRPr="003B5A48">
        <w:rPr>
          <w:rFonts w:eastAsiaTheme="minorHAnsi"/>
          <w:color w:val="000000"/>
          <w:lang w:eastAsia="en-US"/>
        </w:rPr>
        <w:t xml:space="preserve">један) </w:t>
      </w:r>
      <w:r w:rsidRPr="003B5A48">
        <w:rPr>
          <w:rFonts w:eastAsiaTheme="minorHAnsi"/>
          <w:color w:val="000000"/>
          <w:lang w:val="en-US" w:eastAsia="en-US"/>
        </w:rPr>
        <w:t xml:space="preserve">дипломирани електро инжењер који поседује </w:t>
      </w:r>
      <w:r w:rsidRPr="003B5A48">
        <w:rPr>
          <w:rFonts w:eastAsiaTheme="minorHAnsi"/>
          <w:b/>
          <w:color w:val="000000"/>
          <w:lang w:val="en-US" w:eastAsia="en-US"/>
        </w:rPr>
        <w:t>личну лиценцу 450</w:t>
      </w:r>
      <w:r w:rsidRPr="003B5A48">
        <w:rPr>
          <w:rFonts w:eastAsiaTheme="minorHAnsi"/>
          <w:color w:val="000000"/>
          <w:lang w:val="en-US" w:eastAsia="en-US"/>
        </w:rPr>
        <w:t>,</w:t>
      </w:r>
    </w:p>
    <w:p w:rsidR="003B5A48" w:rsidRPr="003B5A48" w:rsidRDefault="003B5A48" w:rsidP="003B5A48">
      <w:pPr>
        <w:numPr>
          <w:ilvl w:val="0"/>
          <w:numId w:val="46"/>
        </w:numPr>
        <w:suppressAutoHyphens w:val="0"/>
        <w:autoSpaceDE w:val="0"/>
        <w:autoSpaceDN w:val="0"/>
        <w:adjustRightInd w:val="0"/>
        <w:spacing w:line="276" w:lineRule="auto"/>
        <w:rPr>
          <w:rFonts w:eastAsiaTheme="minorHAnsi"/>
          <w:color w:val="000000"/>
          <w:lang w:val="en-US" w:eastAsia="en-US"/>
        </w:rPr>
      </w:pPr>
      <w:r w:rsidRPr="003B5A48">
        <w:rPr>
          <w:rFonts w:eastAsiaTheme="minorHAnsi"/>
          <w:color w:val="000000"/>
          <w:lang w:eastAsia="en-US"/>
        </w:rPr>
        <w:t xml:space="preserve">1 (један) дипломирани инжењер саобраћаја који поседује </w:t>
      </w:r>
      <w:r w:rsidRPr="003B5A48">
        <w:rPr>
          <w:rFonts w:eastAsiaTheme="minorHAnsi"/>
          <w:b/>
          <w:color w:val="000000"/>
          <w:lang w:eastAsia="en-US"/>
        </w:rPr>
        <w:t>личну лиценцу 470</w:t>
      </w:r>
      <w:r w:rsidRPr="003B5A48">
        <w:rPr>
          <w:rFonts w:eastAsiaTheme="minorHAnsi"/>
          <w:color w:val="000000"/>
          <w:lang w:eastAsia="en-US"/>
        </w:rPr>
        <w:t>,</w:t>
      </w:r>
    </w:p>
    <w:p w:rsidR="003B5A48" w:rsidRPr="003B5A48" w:rsidRDefault="003B5A48" w:rsidP="003B5A48">
      <w:pPr>
        <w:suppressAutoHyphens w:val="0"/>
        <w:autoSpaceDE w:val="0"/>
        <w:autoSpaceDN w:val="0"/>
        <w:adjustRightInd w:val="0"/>
        <w:rPr>
          <w:rFonts w:eastAsiaTheme="minorHAnsi"/>
          <w:color w:val="000000"/>
          <w:lang w:eastAsia="en-US"/>
        </w:rPr>
      </w:pPr>
    </w:p>
    <w:p w:rsidR="003B5A48" w:rsidRPr="003B5A48" w:rsidRDefault="003B5A48" w:rsidP="003B5A48">
      <w:pPr>
        <w:suppressAutoHyphens w:val="0"/>
        <w:autoSpaceDE w:val="0"/>
        <w:autoSpaceDN w:val="0"/>
        <w:adjustRightInd w:val="0"/>
        <w:ind w:firstLine="708"/>
        <w:rPr>
          <w:rFonts w:eastAsiaTheme="minorHAnsi"/>
          <w:color w:val="000000"/>
          <w:lang w:eastAsia="en-US"/>
        </w:rPr>
      </w:pPr>
      <w:r w:rsidRPr="003B5A48">
        <w:rPr>
          <w:rFonts w:eastAsiaTheme="minorHAnsi"/>
          <w:color w:val="000000"/>
          <w:lang w:eastAsia="en-US"/>
        </w:rPr>
        <w:t>ДОКАЗ: копија лиценци 450 и 470 оверена личним печатом и потписом носиоца лиценце, копија потврде ИКС о важности лиценце (лиценца мора бити важећа на дан отварања понуда) и копија уговора о раду и М образца.</w:t>
      </w:r>
    </w:p>
    <w:p w:rsidR="003B5A48" w:rsidRPr="006A0D44" w:rsidRDefault="003B5A48" w:rsidP="003B5A48">
      <w:pPr>
        <w:suppressAutoHyphens w:val="0"/>
        <w:autoSpaceDE w:val="0"/>
        <w:autoSpaceDN w:val="0"/>
        <w:adjustRightInd w:val="0"/>
        <w:ind w:firstLine="708"/>
        <w:rPr>
          <w:rFonts w:eastAsiaTheme="minorHAnsi"/>
          <w:b/>
          <w:color w:val="000000"/>
          <w:lang w:val="sr-Cyrl-RS" w:eastAsia="en-US"/>
        </w:rPr>
      </w:pPr>
      <w:r>
        <w:rPr>
          <w:rFonts w:eastAsiaTheme="minorHAnsi"/>
          <w:b/>
          <w:bCs/>
          <w:color w:val="000000"/>
          <w:lang w:val="sr-Cyrl-RS" w:eastAsia="en-US"/>
        </w:rPr>
        <w:lastRenderedPageBreak/>
        <w:t>3</w:t>
      </w:r>
      <w:r w:rsidRPr="003B5A48">
        <w:rPr>
          <w:rFonts w:eastAsiaTheme="minorHAnsi"/>
          <w:b/>
          <w:bCs/>
          <w:color w:val="000000"/>
          <w:lang w:val="en-US" w:eastAsia="en-US"/>
        </w:rPr>
        <w:t xml:space="preserve">) </w:t>
      </w:r>
      <w:r w:rsidR="00C93E64" w:rsidRPr="00C93E64">
        <w:rPr>
          <w:rFonts w:eastAsiaTheme="minorHAnsi"/>
          <w:b/>
          <w:color w:val="000000"/>
          <w:lang w:val="en-US" w:eastAsia="en-US"/>
        </w:rPr>
        <w:t>Да располаже довољним техничким капацитетом:</w:t>
      </w:r>
    </w:p>
    <w:p w:rsidR="003B5A48" w:rsidRPr="003B5A48" w:rsidRDefault="003B5A48" w:rsidP="003B5A48">
      <w:pPr>
        <w:suppressAutoHyphens w:val="0"/>
        <w:autoSpaceDE w:val="0"/>
        <w:autoSpaceDN w:val="0"/>
        <w:adjustRightInd w:val="0"/>
        <w:rPr>
          <w:rFonts w:eastAsiaTheme="minorHAnsi"/>
          <w:color w:val="000000"/>
          <w:lang w:eastAsia="en-US"/>
        </w:rPr>
      </w:pPr>
      <w:r>
        <w:rPr>
          <w:rFonts w:eastAsiaTheme="minorHAnsi"/>
          <w:bCs/>
          <w:color w:val="000000"/>
          <w:lang w:val="sr-Cyrl-RS" w:eastAsia="en-US"/>
        </w:rPr>
        <w:t>П</w:t>
      </w:r>
      <w:r w:rsidRPr="003B5A48">
        <w:rPr>
          <w:rFonts w:eastAsiaTheme="minorHAnsi"/>
          <w:bCs/>
          <w:color w:val="000000"/>
          <w:lang w:eastAsia="en-US"/>
        </w:rPr>
        <w:t xml:space="preserve">онуђач треба да поседује следеће сертификате чији је </w:t>
      </w:r>
      <w:r w:rsidRPr="003B5A48">
        <w:rPr>
          <w:rFonts w:eastAsiaTheme="minorHAnsi"/>
          <w:b/>
          <w:bCs/>
          <w:color w:val="000000"/>
          <w:lang w:eastAsia="en-US"/>
        </w:rPr>
        <w:t>опсег примене извођење радова на светлосној саобраћајној сигнализацији:</w:t>
      </w:r>
    </w:p>
    <w:p w:rsidR="003B5A48" w:rsidRPr="003B5A48" w:rsidRDefault="003B5A48" w:rsidP="003B5A48">
      <w:pPr>
        <w:numPr>
          <w:ilvl w:val="0"/>
          <w:numId w:val="47"/>
        </w:numPr>
        <w:suppressAutoHyphens w:val="0"/>
        <w:autoSpaceDE w:val="0"/>
        <w:autoSpaceDN w:val="0"/>
        <w:adjustRightInd w:val="0"/>
        <w:spacing w:line="276" w:lineRule="auto"/>
        <w:rPr>
          <w:rFonts w:eastAsiaTheme="minorHAnsi"/>
          <w:color w:val="000000"/>
          <w:lang w:eastAsia="en-US"/>
        </w:rPr>
      </w:pPr>
      <w:r w:rsidRPr="003B5A48">
        <w:rPr>
          <w:rFonts w:eastAsiaTheme="minorHAnsi"/>
          <w:color w:val="000000"/>
          <w:lang w:val="sr-Latn-CS" w:eastAsia="en-US"/>
        </w:rPr>
        <w:t>ISO</w:t>
      </w:r>
      <w:r w:rsidRPr="003B5A48">
        <w:rPr>
          <w:rFonts w:eastAsiaTheme="minorHAnsi"/>
          <w:color w:val="000000"/>
          <w:lang w:val="en-US" w:eastAsia="en-US"/>
        </w:rPr>
        <w:t xml:space="preserve"> 9001 </w:t>
      </w:r>
    </w:p>
    <w:p w:rsidR="003B5A48" w:rsidRPr="003B5A48" w:rsidRDefault="003B5A48" w:rsidP="003B5A48">
      <w:pPr>
        <w:numPr>
          <w:ilvl w:val="0"/>
          <w:numId w:val="47"/>
        </w:numPr>
        <w:suppressAutoHyphens w:val="0"/>
        <w:autoSpaceDE w:val="0"/>
        <w:autoSpaceDN w:val="0"/>
        <w:adjustRightInd w:val="0"/>
        <w:spacing w:line="276" w:lineRule="auto"/>
        <w:rPr>
          <w:rFonts w:eastAsiaTheme="minorHAnsi"/>
          <w:color w:val="000000"/>
          <w:lang w:val="sr-Latn-CS" w:eastAsia="en-US"/>
        </w:rPr>
      </w:pPr>
      <w:r w:rsidRPr="003B5A48">
        <w:rPr>
          <w:rFonts w:eastAsiaTheme="minorHAnsi"/>
          <w:color w:val="000000"/>
          <w:lang w:val="sr-Latn-CS" w:eastAsia="en-US"/>
        </w:rPr>
        <w:t>ISO</w:t>
      </w:r>
      <w:r w:rsidRPr="003B5A48">
        <w:rPr>
          <w:rFonts w:eastAsiaTheme="minorHAnsi"/>
          <w:color w:val="000000"/>
          <w:lang w:eastAsia="en-US"/>
        </w:rPr>
        <w:t xml:space="preserve"> 14001</w:t>
      </w:r>
    </w:p>
    <w:p w:rsidR="003B5A48" w:rsidRPr="003B5A48" w:rsidRDefault="003B5A48" w:rsidP="003B5A48">
      <w:pPr>
        <w:numPr>
          <w:ilvl w:val="0"/>
          <w:numId w:val="47"/>
        </w:numPr>
        <w:suppressAutoHyphens w:val="0"/>
        <w:autoSpaceDE w:val="0"/>
        <w:autoSpaceDN w:val="0"/>
        <w:adjustRightInd w:val="0"/>
        <w:spacing w:line="276" w:lineRule="auto"/>
        <w:rPr>
          <w:rFonts w:eastAsiaTheme="minorHAnsi"/>
          <w:color w:val="000000"/>
          <w:lang w:val="sr-Latn-CS" w:eastAsia="en-US"/>
        </w:rPr>
      </w:pPr>
      <w:r w:rsidRPr="003B5A48">
        <w:rPr>
          <w:rFonts w:eastAsiaTheme="minorHAnsi"/>
          <w:color w:val="000000"/>
          <w:lang w:val="sr-Latn-CS" w:eastAsia="en-US"/>
        </w:rPr>
        <w:t>ISO 27001</w:t>
      </w:r>
    </w:p>
    <w:p w:rsidR="003B5A48" w:rsidRPr="003B5A48" w:rsidRDefault="003B5A48" w:rsidP="003B5A48">
      <w:pPr>
        <w:numPr>
          <w:ilvl w:val="0"/>
          <w:numId w:val="47"/>
        </w:numPr>
        <w:suppressAutoHyphens w:val="0"/>
        <w:autoSpaceDE w:val="0"/>
        <w:autoSpaceDN w:val="0"/>
        <w:adjustRightInd w:val="0"/>
        <w:spacing w:line="276" w:lineRule="auto"/>
        <w:rPr>
          <w:rFonts w:eastAsiaTheme="minorHAnsi"/>
          <w:color w:val="000000"/>
          <w:lang w:val="en-US" w:eastAsia="en-US"/>
        </w:rPr>
      </w:pPr>
      <w:r w:rsidRPr="003B5A48">
        <w:rPr>
          <w:rFonts w:eastAsiaTheme="minorHAnsi"/>
          <w:color w:val="000000"/>
          <w:lang w:val="en-US" w:eastAsia="en-US"/>
        </w:rPr>
        <w:t xml:space="preserve">OHSAS 18001 </w:t>
      </w:r>
    </w:p>
    <w:p w:rsidR="003B5A48" w:rsidRPr="003B5A48" w:rsidRDefault="003B5A48" w:rsidP="003B5A48">
      <w:pPr>
        <w:suppressAutoHyphens w:val="0"/>
        <w:autoSpaceDE w:val="0"/>
        <w:autoSpaceDN w:val="0"/>
        <w:adjustRightInd w:val="0"/>
        <w:rPr>
          <w:rFonts w:eastAsiaTheme="minorHAnsi"/>
          <w:color w:val="000000"/>
          <w:lang w:eastAsia="en-US"/>
        </w:rPr>
      </w:pPr>
    </w:p>
    <w:p w:rsidR="003B5A48" w:rsidRPr="003B5A48" w:rsidRDefault="003B5A48" w:rsidP="003B5A48">
      <w:pPr>
        <w:suppressAutoHyphens w:val="0"/>
        <w:autoSpaceDE w:val="0"/>
        <w:autoSpaceDN w:val="0"/>
        <w:adjustRightInd w:val="0"/>
        <w:ind w:firstLine="708"/>
        <w:rPr>
          <w:rFonts w:eastAsiaTheme="minorHAnsi"/>
          <w:color w:val="000000"/>
          <w:lang w:eastAsia="en-US"/>
        </w:rPr>
      </w:pPr>
      <w:r w:rsidRPr="003B5A48">
        <w:rPr>
          <w:rFonts w:eastAsiaTheme="minorHAnsi"/>
          <w:color w:val="000000"/>
          <w:lang w:eastAsia="en-US"/>
        </w:rPr>
        <w:t>ДОКАЗ: копије сертификата  ISO 9001, ISO 14001, ISO 27001 и OHSAS 18001. Сертификати морају бити важећи на дан отварања понуда.</w:t>
      </w:r>
    </w:p>
    <w:p w:rsidR="006A0D44" w:rsidRDefault="006A0D44" w:rsidP="00E96E70">
      <w:pPr>
        <w:jc w:val="both"/>
        <w:rPr>
          <w:rFonts w:eastAsia="Arial Unicode MS"/>
          <w:b/>
          <w:bCs/>
          <w:kern w:val="1"/>
          <w:lang w:val="sr-Cyrl-RS"/>
        </w:rPr>
      </w:pPr>
    </w:p>
    <w:p w:rsidR="00E96E70" w:rsidRDefault="00C93E64" w:rsidP="00E96E70">
      <w:pPr>
        <w:jc w:val="both"/>
        <w:rPr>
          <w:rFonts w:eastAsia="Arial Unicode MS"/>
          <w:b/>
          <w:bCs/>
          <w:kern w:val="1"/>
          <w:lang w:val="sr-Cyrl-RS"/>
        </w:rPr>
      </w:pPr>
      <w:r w:rsidRPr="00C93E64">
        <w:rPr>
          <w:rFonts w:eastAsia="Arial Unicode MS"/>
          <w:b/>
          <w:bCs/>
          <w:kern w:val="1"/>
        </w:rPr>
        <w:t>Ове услов</w:t>
      </w:r>
      <w:r>
        <w:rPr>
          <w:rFonts w:eastAsia="Arial Unicode MS"/>
          <w:b/>
          <w:bCs/>
          <w:kern w:val="1"/>
          <w:lang w:val="sr-Cyrl-RS"/>
        </w:rPr>
        <w:t>е</w:t>
      </w:r>
      <w:r w:rsidRPr="00C93E64">
        <w:rPr>
          <w:rFonts w:eastAsia="Arial Unicode MS"/>
          <w:b/>
          <w:bCs/>
          <w:kern w:val="1"/>
        </w:rPr>
        <w:t xml:space="preserve"> треба самостално да испуни понуђач у случају ако понуду подноси самостално или са подизвођачима, односно овај услов треба да испуни група понуђача кумулативно.</w:t>
      </w:r>
    </w:p>
    <w:p w:rsidR="00C93E64" w:rsidRPr="00C93E64" w:rsidRDefault="00C93E64" w:rsidP="00E96E70">
      <w:pPr>
        <w:jc w:val="both"/>
        <w:rPr>
          <w:rFonts w:eastAsia="MS Mincho"/>
          <w:lang w:val="sr-Cyrl-RS"/>
        </w:rPr>
      </w:pPr>
    </w:p>
    <w:p w:rsidR="00146B5D" w:rsidRPr="00146B5D" w:rsidRDefault="00A015C5" w:rsidP="00146B5D">
      <w:pPr>
        <w:jc w:val="both"/>
        <w:rPr>
          <w:rFonts w:eastAsia="MS Mincho"/>
          <w:color w:val="000000"/>
          <w:lang w:val="en-US"/>
        </w:rPr>
      </w:pPr>
      <w:r>
        <w:rPr>
          <w:rFonts w:eastAsia="MS Mincho"/>
          <w:b/>
          <w:lang w:val="en-US"/>
        </w:rPr>
        <w:t>1.</w:t>
      </w:r>
      <w:r w:rsidR="00E96E70">
        <w:rPr>
          <w:rFonts w:eastAsia="MS Mincho"/>
          <w:b/>
          <w:lang w:val="sr-Cyrl-RS"/>
        </w:rPr>
        <w:t>3</w:t>
      </w:r>
      <w:r w:rsidR="00146B5D" w:rsidRPr="00146B5D">
        <w:rPr>
          <w:rFonts w:eastAsia="MS Mincho"/>
          <w:b/>
          <w:lang w:val="en-US"/>
        </w:rPr>
        <w:t>.</w:t>
      </w:r>
      <w:r w:rsidR="00146B5D" w:rsidRPr="00146B5D">
        <w:rPr>
          <w:rFonts w:eastAsia="MS Mincho"/>
          <w:color w:val="000000"/>
          <w:lang w:val="en-US"/>
        </w:rPr>
        <w:tab/>
        <w:t xml:space="preserve">Уколико понуђач подноси понуду са подизвођачем, у складу са чланом 80. </w:t>
      </w:r>
      <w:proofErr w:type="gramStart"/>
      <w:r w:rsidR="00146B5D" w:rsidRPr="00146B5D">
        <w:rPr>
          <w:rFonts w:eastAsia="MS Mincho"/>
          <w:color w:val="000000"/>
          <w:lang w:val="en-US"/>
        </w:rPr>
        <w:t>Закона, подизвођач мора да испуњава обавезне услове из члана 75.</w:t>
      </w:r>
      <w:proofErr w:type="gramEnd"/>
      <w:r w:rsidR="00146B5D" w:rsidRPr="00146B5D">
        <w:rPr>
          <w:rFonts w:eastAsia="MS Mincho"/>
          <w:color w:val="000000"/>
          <w:lang w:val="en-US"/>
        </w:rPr>
        <w:t xml:space="preserve"> </w:t>
      </w:r>
      <w:proofErr w:type="gramStart"/>
      <w:r w:rsidR="00146B5D" w:rsidRPr="00146B5D">
        <w:rPr>
          <w:rFonts w:eastAsia="MS Mincho"/>
          <w:color w:val="000000"/>
          <w:lang w:val="en-US"/>
        </w:rPr>
        <w:t>став</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тач</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до</w:t>
      </w:r>
      <w:proofErr w:type="gramEnd"/>
      <w:r w:rsidR="00146B5D" w:rsidRPr="00146B5D">
        <w:rPr>
          <w:rFonts w:eastAsia="MS Mincho"/>
          <w:color w:val="000000"/>
          <w:lang w:val="en-US"/>
        </w:rPr>
        <w:t xml:space="preserve"> 4) Закона. </w:t>
      </w:r>
    </w:p>
    <w:p w:rsidR="00146B5D" w:rsidRPr="00A8078D" w:rsidRDefault="00146B5D" w:rsidP="00146B5D">
      <w:pPr>
        <w:rPr>
          <w:rFonts w:eastAsia="MS Mincho"/>
          <w:color w:val="000000"/>
          <w:lang w:val="sr-Cyrl-RS"/>
        </w:rPr>
      </w:pPr>
    </w:p>
    <w:p w:rsidR="00146B5D" w:rsidRDefault="00A015C5" w:rsidP="00146B5D">
      <w:pPr>
        <w:jc w:val="both"/>
        <w:rPr>
          <w:rFonts w:eastAsia="MS Mincho"/>
          <w:color w:val="000000"/>
          <w:lang w:val="sr-Cyrl-RS"/>
        </w:rPr>
      </w:pPr>
      <w:r>
        <w:rPr>
          <w:rFonts w:eastAsia="MS Mincho"/>
          <w:b/>
          <w:color w:val="000000"/>
          <w:lang w:val="en-US"/>
        </w:rPr>
        <w:t>1.</w:t>
      </w:r>
      <w:r w:rsidR="00E96E70">
        <w:rPr>
          <w:rFonts w:eastAsia="MS Mincho"/>
          <w:b/>
          <w:color w:val="000000"/>
          <w:lang w:val="sr-Cyrl-RS"/>
        </w:rPr>
        <w:t>4</w:t>
      </w:r>
      <w:r w:rsidR="00146B5D" w:rsidRPr="00146B5D">
        <w:rPr>
          <w:rFonts w:eastAsia="MS Mincho"/>
          <w:b/>
          <w:color w:val="000000"/>
          <w:lang w:val="en-US"/>
        </w:rPr>
        <w:t>.</w:t>
      </w:r>
      <w:r w:rsidR="00146B5D" w:rsidRPr="00146B5D">
        <w:rPr>
          <w:rFonts w:eastAsia="MS Mincho"/>
          <w:color w:val="000000"/>
          <w:lang w:val="en-US"/>
        </w:rPr>
        <w:tab/>
        <w:t xml:space="preserve">Уколико понуду подноси група понуђача, сваки понуђач из групе понуђача, мора да испуни обавезне услове из члана 75. </w:t>
      </w:r>
      <w:proofErr w:type="gramStart"/>
      <w:r w:rsidR="00146B5D" w:rsidRPr="00146B5D">
        <w:rPr>
          <w:rFonts w:eastAsia="MS Mincho"/>
          <w:color w:val="000000"/>
          <w:lang w:val="en-US"/>
        </w:rPr>
        <w:t>став</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тач</w:t>
      </w:r>
      <w:proofErr w:type="gramEnd"/>
      <w:r w:rsidR="00146B5D" w:rsidRPr="00146B5D">
        <w:rPr>
          <w:rFonts w:eastAsia="MS Mincho"/>
          <w:color w:val="000000"/>
          <w:lang w:val="en-US"/>
        </w:rPr>
        <w:t xml:space="preserve">. 1) </w:t>
      </w:r>
      <w:proofErr w:type="gramStart"/>
      <w:r w:rsidR="00146B5D" w:rsidRPr="00146B5D">
        <w:rPr>
          <w:rFonts w:eastAsia="MS Mincho"/>
          <w:color w:val="000000"/>
          <w:lang w:val="en-US"/>
        </w:rPr>
        <w:t>до</w:t>
      </w:r>
      <w:proofErr w:type="gramEnd"/>
      <w:r w:rsidR="00146B5D" w:rsidRPr="00146B5D">
        <w:rPr>
          <w:rFonts w:eastAsia="MS Mincho"/>
          <w:color w:val="000000"/>
          <w:lang w:val="en-US"/>
        </w:rPr>
        <w:t xml:space="preserve"> 4) Закона, а додатне услове испуњавају заједно. </w:t>
      </w:r>
    </w:p>
    <w:p w:rsidR="00E96E70" w:rsidRPr="00E96E70" w:rsidRDefault="00E96E70" w:rsidP="00146B5D">
      <w:pPr>
        <w:jc w:val="both"/>
        <w:rPr>
          <w:rFonts w:eastAsia="MS Mincho"/>
          <w:color w:val="000000"/>
          <w:lang w:val="sr-Cyrl-RS"/>
        </w:rPr>
      </w:pPr>
    </w:p>
    <w:p w:rsidR="00146B5D" w:rsidRPr="00146B5D" w:rsidRDefault="00146B5D" w:rsidP="00146B5D">
      <w:pPr>
        <w:shd w:val="clear" w:color="auto" w:fill="D9D9D9"/>
        <w:jc w:val="center"/>
        <w:rPr>
          <w:rFonts w:eastAsia="MS Mincho"/>
          <w:b/>
          <w:i/>
          <w:color w:val="000000"/>
          <w:sz w:val="28"/>
          <w:szCs w:val="28"/>
          <w:lang w:val="en-US"/>
        </w:rPr>
      </w:pPr>
      <w:r w:rsidRPr="00146B5D">
        <w:rPr>
          <w:rFonts w:eastAsia="MS Mincho"/>
          <w:b/>
          <w:i/>
          <w:color w:val="000000"/>
          <w:sz w:val="28"/>
          <w:szCs w:val="28"/>
          <w:lang w:val="en-US"/>
        </w:rPr>
        <w:t>2.</w:t>
      </w:r>
      <w:r w:rsidRPr="00146B5D">
        <w:rPr>
          <w:rFonts w:eastAsia="MS Mincho"/>
          <w:b/>
          <w:i/>
          <w:color w:val="000000"/>
          <w:sz w:val="28"/>
          <w:szCs w:val="28"/>
          <w:lang w:val="en-US"/>
        </w:rPr>
        <w:tab/>
        <w:t>УПУТСТВО КАКО СЕ ДОКАЗУЈЕ ИСПУЊЕНОСТ УСЛОВА</w:t>
      </w:r>
    </w:p>
    <w:p w:rsidR="00146B5D" w:rsidRPr="00146B5D" w:rsidRDefault="00146B5D" w:rsidP="00146B5D">
      <w:pPr>
        <w:shd w:val="clear" w:color="auto" w:fill="D9D9D9"/>
        <w:jc w:val="center"/>
        <w:rPr>
          <w:rFonts w:eastAsia="MS Mincho"/>
          <w:b/>
          <w:i/>
          <w:color w:val="000000"/>
          <w:lang w:val="en-US"/>
        </w:rPr>
      </w:pPr>
    </w:p>
    <w:p w:rsidR="00146B5D" w:rsidRPr="00E96E70" w:rsidRDefault="00146B5D" w:rsidP="00146B5D">
      <w:pPr>
        <w:rPr>
          <w:rFonts w:eastAsia="MS Mincho"/>
          <w:color w:val="000000"/>
          <w:lang w:val="sr-Cyrl-R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Испуњеност обавезних и додатних услова за учешће у поступку предметне јавне набавке, у складу са чл.</w:t>
      </w:r>
      <w:proofErr w:type="gramEnd"/>
      <w:r w:rsidRPr="00146B5D">
        <w:rPr>
          <w:rFonts w:eastAsia="MS Mincho"/>
          <w:color w:val="000000"/>
          <w:lang w:val="en-US"/>
        </w:rPr>
        <w:t xml:space="preserve"> 77. </w:t>
      </w:r>
      <w:proofErr w:type="gramStart"/>
      <w:r w:rsidRPr="00146B5D">
        <w:rPr>
          <w:rFonts w:eastAsia="MS Mincho"/>
          <w:color w:val="000000"/>
          <w:lang w:val="en-US"/>
        </w:rPr>
        <w:t>став</w:t>
      </w:r>
      <w:proofErr w:type="gramEnd"/>
      <w:r w:rsidRPr="00146B5D">
        <w:rPr>
          <w:rFonts w:eastAsia="MS Mincho"/>
          <w:color w:val="000000"/>
          <w:lang w:val="en-US"/>
        </w:rPr>
        <w:t xml:space="preserve"> 4. </w:t>
      </w:r>
      <w:proofErr w:type="gramStart"/>
      <w:r w:rsidRPr="00146B5D">
        <w:rPr>
          <w:rFonts w:eastAsia="MS Mincho"/>
          <w:color w:val="000000"/>
          <w:lang w:val="en-US"/>
        </w:rPr>
        <w:t xml:space="preserve">Закона, понуђач доказује достављањем Изјаве (Образац изјаве понуђача, дат је у </w:t>
      </w:r>
      <w:r w:rsidRPr="009027CD">
        <w:rPr>
          <w:rFonts w:eastAsia="MS Mincho"/>
          <w:lang w:val="en-US"/>
        </w:rPr>
        <w:t>поглављу V одељак 3.),</w:t>
      </w:r>
      <w:r w:rsidRPr="00146B5D">
        <w:rPr>
          <w:rFonts w:eastAsia="MS Mincho"/>
          <w:color w:val="000000"/>
          <w:lang w:val="en-US"/>
        </w:rPr>
        <w:t xml:space="preserve"> којом под пуном материјалном и кривичном одговорношћу потврђује да испуњава услове за учешће у поступку јавне набавке из чл.</w:t>
      </w:r>
      <w:proofErr w:type="gramEnd"/>
      <w:r w:rsidRPr="00146B5D">
        <w:rPr>
          <w:rFonts w:eastAsia="MS Mincho"/>
          <w:color w:val="000000"/>
          <w:lang w:val="en-US"/>
        </w:rPr>
        <w:t xml:space="preserve"> 75. </w:t>
      </w:r>
      <w:proofErr w:type="gramStart"/>
      <w:r w:rsidRPr="00146B5D">
        <w:rPr>
          <w:rFonts w:eastAsia="MS Mincho"/>
          <w:color w:val="000000"/>
          <w:lang w:val="en-US"/>
        </w:rPr>
        <w:t>и</w:t>
      </w:r>
      <w:proofErr w:type="gramEnd"/>
      <w:r w:rsidRPr="00146B5D">
        <w:rPr>
          <w:rFonts w:eastAsia="MS Mincho"/>
          <w:color w:val="000000"/>
          <w:lang w:val="en-US"/>
        </w:rPr>
        <w:t xml:space="preserve"> 76. </w:t>
      </w:r>
      <w:proofErr w:type="gramStart"/>
      <w:r w:rsidRPr="00146B5D">
        <w:rPr>
          <w:rFonts w:eastAsia="MS Mincho"/>
          <w:color w:val="000000"/>
          <w:lang w:val="en-US"/>
        </w:rPr>
        <w:t>Закона, дефинисане овом конкурсном документацијом.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Изјава мора да буде потписана од стране овлашћеног лица понуђача и оверена печатом.</w:t>
      </w:r>
      <w:proofErr w:type="gramEnd"/>
      <w:r w:rsidRPr="00146B5D">
        <w:rPr>
          <w:rFonts w:eastAsia="MS Mincho"/>
          <w:color w:val="000000"/>
          <w:lang w:val="en-US"/>
        </w:rPr>
        <w:t xml:space="preserve"> </w:t>
      </w:r>
      <w:proofErr w:type="gramStart"/>
      <w:r w:rsidRPr="00146B5D">
        <w:rPr>
          <w:rFonts w:eastAsia="MS Mincho"/>
          <w:color w:val="000000"/>
          <w:lang w:val="en-US"/>
        </w:rPr>
        <w:t>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b/>
          <w:color w:val="000000"/>
          <w:u w:val="single"/>
          <w:lang w:val="en-US"/>
        </w:rPr>
        <w:t>Уколико понуду подноси група понуђача,</w:t>
      </w:r>
      <w:r w:rsidRPr="00146B5D">
        <w:rPr>
          <w:rFonts w:eastAsia="MS Mincho"/>
          <w:color w:val="000000"/>
          <w:lang w:val="en-US"/>
        </w:rPr>
        <w:t xml:space="preserve"> Изјава мора бити потписана од стране овлашћеног лица сваког понуђача из групе понуђача и оверена печатом.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roofErr w:type="gramStart"/>
      <w:r w:rsidRPr="00146B5D">
        <w:rPr>
          <w:rFonts w:eastAsia="MS Mincho"/>
          <w:b/>
          <w:color w:val="000000"/>
          <w:u w:val="single"/>
          <w:lang w:val="en-US"/>
        </w:rPr>
        <w:t>Уколико понуђач подноси понуду са подизвођачем,</w:t>
      </w:r>
      <w:r w:rsidRPr="00146B5D">
        <w:rPr>
          <w:rFonts w:eastAsia="MS Mincho"/>
          <w:color w:val="000000"/>
          <w:lang w:val="en-US"/>
        </w:rPr>
        <w:t xml:space="preserve"> понуђач је дужан да достави Изјаву подизвођача (Образац изјаве </w:t>
      </w:r>
      <w:r w:rsidRPr="009027CD">
        <w:rPr>
          <w:rFonts w:eastAsia="MS Mincho"/>
          <w:lang w:val="en-US"/>
        </w:rPr>
        <w:t>подизвођача, дат је у поглављу V одељак 3.),</w:t>
      </w:r>
      <w:r w:rsidRPr="00146B5D">
        <w:rPr>
          <w:rFonts w:eastAsia="MS Mincho"/>
          <w:color w:val="000000"/>
          <w:lang w:val="en-US"/>
        </w:rPr>
        <w:t xml:space="preserve"> потписану од стране овлашћеног лица подизвођача и оверену печатом.</w:t>
      </w:r>
      <w:proofErr w:type="gramEnd"/>
      <w:r w:rsidRPr="00146B5D">
        <w:rPr>
          <w:rFonts w:eastAsia="MS Mincho"/>
          <w:color w:val="000000"/>
          <w:lang w:val="en-US"/>
        </w:rPr>
        <w:t xml:space="preserve"> </w:t>
      </w:r>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lastRenderedPageBreak/>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Понуђач није дужан да доставља на увид доказе који су јавно доступни на интернет страницама надлежних органа.</w:t>
      </w:r>
      <w:proofErr w:type="gramEnd"/>
    </w:p>
    <w:p w:rsidR="00146B5D" w:rsidRPr="00146B5D" w:rsidRDefault="00146B5D" w:rsidP="00146B5D">
      <w:pPr>
        <w:jc w:val="both"/>
        <w:rPr>
          <w:rFonts w:eastAsia="MS Mincho"/>
          <w:color w:val="000000"/>
          <w:lang w:val="en-US"/>
        </w:rPr>
      </w:pPr>
    </w:p>
    <w:p w:rsidR="00146B5D" w:rsidRPr="00146B5D" w:rsidRDefault="00146B5D" w:rsidP="00146B5D">
      <w:pPr>
        <w:jc w:val="both"/>
        <w:rPr>
          <w:rFonts w:eastAsia="MS Mincho"/>
          <w:color w:val="000000"/>
          <w:lang w:val="en-US"/>
        </w:rPr>
      </w:pPr>
      <w:proofErr w:type="gramStart"/>
      <w:r w:rsidRPr="00146B5D">
        <w:rPr>
          <w:rFonts w:eastAsia="MS Mincho"/>
          <w:color w:val="000000"/>
          <w:lang w:val="en-U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Pr="00146B5D" w:rsidRDefault="00146B5D" w:rsidP="00146B5D">
      <w:pPr>
        <w:rPr>
          <w:rFonts w:eastAsia="MS Mincho"/>
          <w:color w:val="000000"/>
          <w:lang w:val="en-US"/>
        </w:rPr>
      </w:pPr>
    </w:p>
    <w:p w:rsidR="00146B5D" w:rsidRDefault="00146B5D"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3B5A48" w:rsidRDefault="003B5A4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D54EE8" w:rsidRDefault="00D54EE8" w:rsidP="00146B5D">
      <w:pPr>
        <w:rPr>
          <w:rFonts w:eastAsia="MS Mincho"/>
          <w:color w:val="000000"/>
          <w:lang w:val="sr-Cyrl-RS"/>
        </w:rPr>
      </w:pPr>
    </w:p>
    <w:p w:rsidR="003B5A48" w:rsidRDefault="003B5A48" w:rsidP="00146B5D">
      <w:pPr>
        <w:rPr>
          <w:rFonts w:eastAsia="MS Mincho"/>
          <w:color w:val="000000"/>
          <w:lang w:val="sr-Cyrl-RS"/>
        </w:rPr>
      </w:pPr>
    </w:p>
    <w:p w:rsidR="003B5A48" w:rsidRPr="003B5A48" w:rsidRDefault="003B5A48" w:rsidP="00146B5D">
      <w:pPr>
        <w:rPr>
          <w:rFonts w:eastAsia="MS Mincho"/>
          <w:color w:val="000000"/>
          <w:lang w:val="sr-Cyrl-RS"/>
        </w:rPr>
      </w:pPr>
    </w:p>
    <w:p w:rsidR="00146B5D" w:rsidRPr="00146B5D" w:rsidRDefault="00146B5D" w:rsidP="00146B5D">
      <w:pPr>
        <w:rPr>
          <w:rFonts w:eastAsia="MS Mincho"/>
          <w:color w:val="000000"/>
          <w:lang w:val="en-US"/>
        </w:rPr>
      </w:pPr>
    </w:p>
    <w:p w:rsidR="00146B5D" w:rsidRPr="009027CD" w:rsidRDefault="00146B5D" w:rsidP="00146B5D">
      <w:pPr>
        <w:shd w:val="clear" w:color="auto" w:fill="D9D9D9"/>
        <w:jc w:val="center"/>
        <w:rPr>
          <w:rFonts w:eastAsia="MS Mincho"/>
          <w:b/>
          <w:i/>
          <w:color w:val="000000"/>
          <w:shd w:val="clear" w:color="auto" w:fill="F2F2F2"/>
          <w:lang w:val="en-US"/>
        </w:rPr>
      </w:pPr>
      <w:r w:rsidRPr="009027CD">
        <w:rPr>
          <w:rFonts w:eastAsia="MS Mincho"/>
          <w:b/>
          <w:i/>
          <w:color w:val="000000"/>
          <w:shd w:val="clear" w:color="auto" w:fill="D9D9D9"/>
          <w:lang w:val="ru-RU"/>
        </w:rPr>
        <w:lastRenderedPageBreak/>
        <w:t>3. ОБРАЗАЦ ИЗЈАВЕ О ИСПУЊАВАЊУ УСЛОВА ИЗ ЧЛ. 75. И 76. ЗАКОНА</w:t>
      </w:r>
    </w:p>
    <w:p w:rsidR="00146B5D" w:rsidRPr="00146B5D" w:rsidRDefault="00146B5D" w:rsidP="00146B5D">
      <w:pPr>
        <w:shd w:val="clear" w:color="auto" w:fill="D9D9D9"/>
        <w:jc w:val="center"/>
        <w:rPr>
          <w:rFonts w:eastAsia="MS Mincho"/>
          <w:b/>
          <w:i/>
          <w:color w:val="000000"/>
          <w:lang w:val="en-US"/>
        </w:rPr>
      </w:pPr>
    </w:p>
    <w:p w:rsidR="00146B5D" w:rsidRPr="00146B5D" w:rsidRDefault="00146B5D" w:rsidP="00146B5D">
      <w:pPr>
        <w:rPr>
          <w:rFonts w:eastAsia="MS Mincho"/>
          <w:color w:val="000000"/>
          <w:lang w:val="en-US"/>
        </w:rPr>
      </w:pPr>
      <w:r w:rsidRPr="00146B5D">
        <w:rPr>
          <w:rFonts w:eastAsia="MS Mincho"/>
          <w:color w:val="000000"/>
          <w:lang w:val="ru-RU"/>
        </w:rPr>
        <w:t xml:space="preserve">     </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ИЗЈАВА ПОНУЂАЧА</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О ИСПУЊАВАЊУ УСЛОВА ИЗ ЧЛ. 75. И 76. ЗАКОНА У ПОСТУПКУ ЈАВНЕ</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НАБАВКЕ МАЛЕ ВРЕДНОСТИ</w:t>
      </w:r>
    </w:p>
    <w:p w:rsidR="00146B5D" w:rsidRDefault="00146B5D" w:rsidP="00146B5D">
      <w:pPr>
        <w:rPr>
          <w:rFonts w:eastAsia="MS Mincho"/>
          <w:color w:val="000000"/>
          <w:lang w:val="ru-RU"/>
        </w:rPr>
      </w:pPr>
    </w:p>
    <w:p w:rsidR="00A015C5" w:rsidRPr="00146B5D" w:rsidRDefault="00A015C5"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У складу са чланом 77. став 4. Закона, под пуном материјалном и кривичном</w:t>
      </w:r>
      <w:r w:rsidRPr="00146B5D">
        <w:rPr>
          <w:rFonts w:eastAsia="MS Mincho"/>
          <w:color w:val="000000"/>
          <w:lang w:val="en-US"/>
        </w:rPr>
        <w:t xml:space="preserve"> </w:t>
      </w:r>
      <w:r w:rsidRPr="00146B5D">
        <w:rPr>
          <w:rFonts w:eastAsia="MS Mincho"/>
          <w:color w:val="000000"/>
          <w:lang w:val="ru-RU"/>
        </w:rPr>
        <w:t>одговорношћу, као заступник понуђача, дајем следећу</w:t>
      </w:r>
    </w:p>
    <w:p w:rsidR="00146B5D" w:rsidRDefault="00146B5D" w:rsidP="00146B5D">
      <w:pPr>
        <w:rPr>
          <w:rFonts w:eastAsia="MS Mincho"/>
          <w:color w:val="000000"/>
          <w:lang w:val="ru-RU"/>
        </w:rPr>
      </w:pP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p>
    <w:p w:rsidR="00A015C5" w:rsidRPr="00146B5D" w:rsidRDefault="00A015C5" w:rsidP="00146B5D">
      <w:pPr>
        <w:rPr>
          <w:rFonts w:eastAsia="MS Mincho"/>
          <w:color w:val="000000"/>
          <w:lang w:val="ru-RU"/>
        </w:rPr>
      </w:pPr>
    </w:p>
    <w:p w:rsidR="00146B5D" w:rsidRDefault="00146B5D" w:rsidP="00146B5D">
      <w:pPr>
        <w:jc w:val="center"/>
        <w:rPr>
          <w:rFonts w:eastAsia="MS Mincho"/>
          <w:b/>
          <w:color w:val="000000"/>
          <w:sz w:val="28"/>
          <w:lang w:val="ru-RU"/>
        </w:rPr>
      </w:pPr>
      <w:r w:rsidRPr="00146B5D">
        <w:rPr>
          <w:rFonts w:eastAsia="MS Mincho"/>
          <w:b/>
          <w:color w:val="000000"/>
          <w:sz w:val="28"/>
          <w:lang w:val="ru-RU"/>
        </w:rPr>
        <w:t>И З Ј А В У</w:t>
      </w:r>
    </w:p>
    <w:p w:rsidR="00A015C5" w:rsidRPr="00146B5D" w:rsidRDefault="00A015C5" w:rsidP="00146B5D">
      <w:pPr>
        <w:jc w:val="center"/>
        <w:rPr>
          <w:rFonts w:eastAsia="MS Mincho"/>
          <w:b/>
          <w:color w:val="000000"/>
          <w:sz w:val="28"/>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Понуђач  _______________________________________________ </w:t>
      </w:r>
      <w:r w:rsidRPr="00146B5D">
        <w:rPr>
          <w:rFonts w:eastAsia="MS Mincho"/>
          <w:i/>
          <w:color w:val="000000"/>
          <w:lang w:val="ru-RU"/>
        </w:rPr>
        <w:t>[навести назив понуђача]</w:t>
      </w: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 поступку јавне </w:t>
      </w:r>
      <w:r w:rsidRPr="005B7D35">
        <w:rPr>
          <w:rFonts w:eastAsia="MS Mincho"/>
          <w:lang w:val="ru-RU"/>
        </w:rPr>
        <w:t>набавке мале вредности</w:t>
      </w:r>
      <w:r w:rsidR="001C511E">
        <w:rPr>
          <w:rFonts w:eastAsia="MS Mincho"/>
          <w:lang w:val="sr-Cyrl-RS"/>
        </w:rPr>
        <w:t>:</w:t>
      </w:r>
      <w:r w:rsidRPr="005B7D35">
        <w:rPr>
          <w:rFonts w:eastAsia="MS Mincho"/>
          <w:lang w:val="ru-RU"/>
        </w:rPr>
        <w:t xml:space="preserve"> </w:t>
      </w:r>
      <w:r w:rsidR="007F00B3" w:rsidRPr="007F00B3">
        <w:rPr>
          <w:rFonts w:eastAsia="Arial Unicode MS"/>
          <w:kern w:val="1"/>
        </w:rPr>
        <w:t>Санација семафорске саобраћајне сигнализације на раскрсници улица Светог Саве, Николе Тесле и Солунских бораца</w:t>
      </w:r>
      <w:r w:rsidRPr="005B7D35">
        <w:rPr>
          <w:rFonts w:eastAsia="MS Mincho"/>
          <w:lang w:val="ru-RU"/>
        </w:rPr>
        <w:t xml:space="preserve">, број </w:t>
      </w:r>
      <w:r w:rsidR="001C511E">
        <w:rPr>
          <w:rFonts w:eastAsia="MS Mincho"/>
          <w:lang w:val="ru-RU"/>
        </w:rPr>
        <w:t>1.1.5</w:t>
      </w:r>
      <w:r w:rsidR="007F00B3">
        <w:rPr>
          <w:rFonts w:eastAsia="MS Mincho"/>
          <w:lang w:val="ru-RU"/>
        </w:rPr>
        <w:t>/2018</w:t>
      </w:r>
      <w:r w:rsidRPr="009027CD">
        <w:rPr>
          <w:rFonts w:eastAsia="MS Mincho"/>
          <w:lang w:val="ru-RU"/>
        </w:rPr>
        <w:t>,</w:t>
      </w:r>
      <w:r w:rsidRPr="00146B5D">
        <w:rPr>
          <w:rFonts w:eastAsia="MS Mincho"/>
          <w:color w:val="000000"/>
          <w:lang w:val="ru-RU"/>
        </w:rPr>
        <w:t xml:space="preserve"> испуњава све услове из чл. 75. и 76. Закона, односно услове дефинисане конкурсном документацијом за предметну јавну набавку, и то:</w:t>
      </w:r>
    </w:p>
    <w:p w:rsidR="00146B5D" w:rsidRPr="00146B5D" w:rsidRDefault="00146B5D" w:rsidP="00146B5D">
      <w:pPr>
        <w:rPr>
          <w:rFonts w:eastAsia="MS Mincho"/>
          <w:color w:val="000000"/>
          <w:lang w:val="ru-RU"/>
        </w:rPr>
      </w:pP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1) Понуђач је регистрован код надлежног органа, односно уписан у одговарајући регистар;</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2) 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146B5D" w:rsidRPr="007F76AD" w:rsidRDefault="00146B5D" w:rsidP="00146B5D">
      <w:pPr>
        <w:ind w:firstLine="708"/>
        <w:jc w:val="both"/>
        <w:rPr>
          <w:rFonts w:eastAsia="MS Mincho"/>
          <w:lang w:val="ru-RU"/>
        </w:rPr>
      </w:pPr>
      <w:r w:rsidRPr="00146B5D">
        <w:rPr>
          <w:rFonts w:eastAsia="MS Mincho"/>
          <w:color w:val="000000"/>
          <w:lang w:val="ru-RU"/>
        </w:rPr>
        <w:t xml:space="preserve">4) Понуђач је </w:t>
      </w:r>
      <w:r w:rsidRPr="007F76AD">
        <w:rPr>
          <w:rFonts w:eastAsia="MS Mincho"/>
          <w:lang w:val="ru-RU"/>
        </w:rPr>
        <w:t>поштовао обавезе које произлазе из важећих прописа о заштити на раду, запошљавању и условима рада, заштити животне средине и да нема забрану обављања делатности која је на</w:t>
      </w:r>
      <w:r w:rsidR="00A3742B" w:rsidRPr="007F76AD">
        <w:rPr>
          <w:rFonts w:eastAsia="MS Mincho"/>
          <w:lang w:val="ru-RU"/>
        </w:rPr>
        <w:t xml:space="preserve"> снази у време подношења понуде</w:t>
      </w:r>
      <w:r w:rsidR="001A39DA" w:rsidRPr="007F76AD">
        <w:rPr>
          <w:rFonts w:eastAsia="MS Mincho"/>
          <w:lang w:val="ru-RU"/>
        </w:rPr>
        <w:t>.</w:t>
      </w:r>
    </w:p>
    <w:p w:rsidR="00E96E70" w:rsidRPr="007F76AD" w:rsidRDefault="00E96E70" w:rsidP="00C93E64">
      <w:pPr>
        <w:ind w:firstLine="708"/>
        <w:jc w:val="both"/>
        <w:rPr>
          <w:rFonts w:eastAsia="MS Mincho"/>
          <w:lang w:val="ru-RU"/>
        </w:rPr>
      </w:pPr>
      <w:r w:rsidRPr="007F76AD">
        <w:rPr>
          <w:rFonts w:eastAsia="MS Mincho"/>
          <w:lang w:val="ru-RU"/>
        </w:rPr>
        <w:t xml:space="preserve">5) </w:t>
      </w:r>
      <w:r w:rsidR="00C93E64" w:rsidRPr="007F76AD">
        <w:rPr>
          <w:rFonts w:eastAsia="MS Mincho"/>
          <w:lang w:val="ru-RU"/>
        </w:rPr>
        <w:t>Понуђач испуњава додатне услове предвиђене у Конкурсној документацији, који се односе на неопходан пословни, кадровски и технички капацитет понуђача.</w:t>
      </w:r>
    </w:p>
    <w:p w:rsidR="00A015C5" w:rsidRPr="007F76AD" w:rsidRDefault="00A015C5" w:rsidP="00146B5D">
      <w:pPr>
        <w:jc w:val="both"/>
        <w:rPr>
          <w:rFonts w:eastAsia="MS Mincho"/>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Место:_____________                                                                            Понуђач:</w:t>
      </w:r>
    </w:p>
    <w:p w:rsidR="00146B5D" w:rsidRPr="00146B5D" w:rsidRDefault="00146B5D" w:rsidP="00146B5D">
      <w:pPr>
        <w:rPr>
          <w:rFonts w:eastAsia="MS Mincho"/>
          <w:color w:val="000000"/>
          <w:lang w:val="ru-RU"/>
        </w:rPr>
      </w:pPr>
      <w:r w:rsidRPr="00146B5D">
        <w:rPr>
          <w:rFonts w:eastAsia="MS Mincho"/>
          <w:color w:val="000000"/>
          <w:lang w:val="ru-RU"/>
        </w:rPr>
        <w:t xml:space="preserve">Датум:_____________                         </w:t>
      </w:r>
      <w:r w:rsidRPr="00146B5D">
        <w:rPr>
          <w:rFonts w:eastAsia="MS Mincho"/>
          <w:b/>
          <w:color w:val="000000"/>
          <w:lang w:val="ru-RU"/>
        </w:rPr>
        <w:t xml:space="preserve">М.П. </w:t>
      </w:r>
      <w:r w:rsidRPr="00146B5D">
        <w:rPr>
          <w:rFonts w:eastAsia="MS Mincho"/>
          <w:color w:val="000000"/>
          <w:lang w:val="ru-RU"/>
        </w:rPr>
        <w:t xml:space="preserve">                   </w:t>
      </w:r>
    </w:p>
    <w:p w:rsidR="00146B5D" w:rsidRPr="00146B5D" w:rsidRDefault="00146B5D" w:rsidP="00146B5D">
      <w:pPr>
        <w:jc w:val="center"/>
        <w:rPr>
          <w:rFonts w:eastAsia="MS Mincho"/>
          <w:color w:val="000000"/>
          <w:lang w:val="ru-RU"/>
        </w:rPr>
      </w:pPr>
      <w:r w:rsidRPr="00146B5D">
        <w:rPr>
          <w:rFonts w:eastAsia="MS Mincho"/>
          <w:color w:val="000000"/>
          <w:lang w:val="ru-RU"/>
        </w:rPr>
        <w:t xml:space="preserve">                                                                                         _____________________</w:t>
      </w:r>
    </w:p>
    <w:p w:rsidR="00E96126" w:rsidRDefault="00E96126" w:rsidP="00146B5D">
      <w:pPr>
        <w:rPr>
          <w:rFonts w:eastAsia="MS Mincho"/>
          <w:color w:val="000000"/>
          <w:lang w:val="ru-RU"/>
        </w:rPr>
      </w:pPr>
    </w:p>
    <w:p w:rsidR="00C93E64" w:rsidRPr="00146B5D" w:rsidRDefault="00C93E64" w:rsidP="00146B5D">
      <w:pPr>
        <w:rPr>
          <w:rFonts w:eastAsia="MS Mincho"/>
          <w:color w:val="000000"/>
          <w:lang w:val="ru-RU"/>
        </w:rPr>
      </w:pPr>
    </w:p>
    <w:p w:rsidR="00146B5D" w:rsidRDefault="00146B5D" w:rsidP="00146B5D">
      <w:pPr>
        <w:jc w:val="both"/>
        <w:rPr>
          <w:rFonts w:eastAsia="MS Mincho"/>
          <w:i/>
          <w:color w:val="000000"/>
          <w:lang w:val="ru-RU"/>
        </w:rPr>
      </w:pPr>
      <w:r w:rsidRPr="00146B5D">
        <w:rPr>
          <w:rFonts w:eastAsia="MS Mincho"/>
          <w:b/>
          <w:i/>
          <w:color w:val="000000"/>
          <w:lang w:val="ru-RU"/>
        </w:rPr>
        <w:t>Напомена:</w:t>
      </w:r>
      <w:r w:rsidRPr="00146B5D">
        <w:rPr>
          <w:rFonts w:eastAsia="MS Mincho"/>
          <w:i/>
          <w:color w:val="000000"/>
          <w:lang w:val="ru-RU"/>
        </w:rPr>
        <w:t xml:space="preserve"> </w:t>
      </w:r>
      <w:r w:rsidRPr="00146B5D">
        <w:rPr>
          <w:rFonts w:eastAsia="MS Mincho"/>
          <w:b/>
          <w:i/>
          <w:color w:val="000000"/>
          <w:u w:val="single"/>
          <w:lang w:val="ru-RU"/>
        </w:rPr>
        <w:t>Уколико понуду подноси група понуђача,</w:t>
      </w:r>
      <w:r w:rsidRPr="00146B5D">
        <w:rPr>
          <w:rFonts w:eastAsia="MS Mincho"/>
          <w:i/>
          <w:color w:val="000000"/>
          <w:lang w:val="ru-RU"/>
        </w:rPr>
        <w:t xml:space="preserve"> Изјава мора бити потписана од стране овлашћеног лица сваког понуђача из групе понуђача и оверена печатом</w:t>
      </w:r>
    </w:p>
    <w:p w:rsidR="00C93E64" w:rsidRDefault="00C93E64" w:rsidP="00146B5D">
      <w:pPr>
        <w:jc w:val="both"/>
        <w:rPr>
          <w:rFonts w:eastAsia="MS Mincho"/>
          <w:i/>
          <w:color w:val="000000"/>
          <w:lang w:val="ru-RU"/>
        </w:rPr>
      </w:pPr>
    </w:p>
    <w:p w:rsidR="00C93E64" w:rsidRPr="00146B5D" w:rsidRDefault="00C93E64" w:rsidP="00146B5D">
      <w:pPr>
        <w:jc w:val="both"/>
        <w:rPr>
          <w:rFonts w:eastAsia="MS Mincho"/>
          <w:i/>
          <w:color w:val="000000"/>
          <w:lang w:val="ru-RU"/>
        </w:rPr>
      </w:pPr>
    </w:p>
    <w:p w:rsidR="00146B5D" w:rsidRDefault="00146B5D" w:rsidP="00146B5D">
      <w:pPr>
        <w:rPr>
          <w:rFonts w:eastAsia="MS Mincho"/>
          <w:color w:val="000000"/>
          <w:lang w:val="ru-RU"/>
        </w:rPr>
      </w:pP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lastRenderedPageBreak/>
        <w:t>ИЗЈАВА ПОДИЗВОЂАЧА</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О ИСПУЊАВАЊУ УСЛОВА ИЗ ЧЛ. 75. ЗАКОНА У ПОСТУПКУ ЈАВНЕ</w:t>
      </w:r>
    </w:p>
    <w:p w:rsidR="00146B5D" w:rsidRPr="00146B5D" w:rsidRDefault="00146B5D" w:rsidP="00146B5D">
      <w:pPr>
        <w:shd w:val="clear" w:color="auto" w:fill="F2F2F2"/>
        <w:jc w:val="center"/>
        <w:rPr>
          <w:rFonts w:eastAsia="MS Mincho"/>
          <w:b/>
          <w:color w:val="000000"/>
          <w:lang w:val="ru-RU"/>
        </w:rPr>
      </w:pPr>
      <w:r w:rsidRPr="00146B5D">
        <w:rPr>
          <w:rFonts w:eastAsia="MS Mincho"/>
          <w:b/>
          <w:color w:val="000000"/>
          <w:lang w:val="ru-RU"/>
        </w:rPr>
        <w:t>НАБАВКЕ МАЛЕ ВРЕДНОСТИ</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У складу са чланом 77. став 4. Закона, под пуном материјалном и кривичном одговорношћу, као заступник подизвођача, дајем следећу</w:t>
      </w:r>
    </w:p>
    <w:p w:rsidR="00146B5D" w:rsidRPr="00146B5D" w:rsidRDefault="00146B5D" w:rsidP="00146B5D">
      <w:pPr>
        <w:rPr>
          <w:rFonts w:eastAsia="MS Mincho"/>
          <w:color w:val="000000"/>
          <w:lang w:val="ru-RU"/>
        </w:rPr>
      </w:pP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r w:rsidRPr="00146B5D">
        <w:rPr>
          <w:rFonts w:eastAsia="MS Mincho"/>
          <w:color w:val="000000"/>
          <w:lang w:val="ru-RU"/>
        </w:rPr>
        <w:tab/>
      </w:r>
    </w:p>
    <w:p w:rsidR="00146B5D" w:rsidRPr="00146B5D" w:rsidRDefault="00146B5D" w:rsidP="00146B5D">
      <w:pPr>
        <w:rPr>
          <w:rFonts w:eastAsia="MS Mincho"/>
          <w:color w:val="000000"/>
          <w:lang w:val="ru-RU"/>
        </w:rPr>
      </w:pPr>
    </w:p>
    <w:p w:rsidR="00146B5D" w:rsidRPr="00146B5D" w:rsidRDefault="00146B5D" w:rsidP="00146B5D">
      <w:pPr>
        <w:jc w:val="center"/>
        <w:rPr>
          <w:rFonts w:eastAsia="MS Mincho"/>
          <w:b/>
          <w:color w:val="000000"/>
          <w:sz w:val="28"/>
          <w:lang w:val="ru-RU"/>
        </w:rPr>
      </w:pPr>
      <w:r w:rsidRPr="00146B5D">
        <w:rPr>
          <w:rFonts w:eastAsia="MS Mincho"/>
          <w:b/>
          <w:color w:val="000000"/>
          <w:sz w:val="28"/>
          <w:lang w:val="ru-RU"/>
        </w:rPr>
        <w:t>И З Ј А В У</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Подизвођач __________________________________________ </w:t>
      </w:r>
      <w:r w:rsidRPr="00146B5D">
        <w:rPr>
          <w:rFonts w:eastAsia="MS Mincho"/>
          <w:i/>
          <w:color w:val="000000"/>
          <w:lang w:val="ru-RU"/>
        </w:rPr>
        <w:t>[навести назив подизвођача]</w:t>
      </w: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 поступку јавне набавке мале </w:t>
      </w:r>
      <w:r w:rsidRPr="009027CD">
        <w:rPr>
          <w:rFonts w:eastAsia="MS Mincho"/>
          <w:lang w:val="ru-RU"/>
        </w:rPr>
        <w:t xml:space="preserve">вредности </w:t>
      </w:r>
      <w:r w:rsidRPr="009027CD">
        <w:rPr>
          <w:rFonts w:eastAsia="MS Mincho"/>
          <w:lang w:val="sr-Cyrl-RS"/>
        </w:rPr>
        <w:t>-</w:t>
      </w:r>
      <w:r w:rsidRPr="009027CD">
        <w:rPr>
          <w:rFonts w:eastAsia="MS Mincho"/>
          <w:lang w:val="ru-RU"/>
        </w:rPr>
        <w:t xml:space="preserve"> </w:t>
      </w:r>
      <w:r w:rsidR="007F00B3" w:rsidRPr="007F00B3">
        <w:rPr>
          <w:rFonts w:eastAsia="Arial Unicode MS"/>
          <w:kern w:val="1"/>
        </w:rPr>
        <w:t>Санација семафорске саобраћајне сигнализације на раскрсници улица Светог Саве, Николе Тесле и Солунских бораца</w:t>
      </w:r>
      <w:r w:rsidRPr="009027CD">
        <w:rPr>
          <w:rFonts w:eastAsia="MS Mincho"/>
          <w:lang w:val="ru-RU"/>
        </w:rPr>
        <w:t xml:space="preserve">, </w:t>
      </w:r>
      <w:r w:rsidRPr="005B7D35">
        <w:rPr>
          <w:rFonts w:eastAsia="MS Mincho"/>
          <w:lang w:val="ru-RU"/>
        </w:rPr>
        <w:t xml:space="preserve">број </w:t>
      </w:r>
      <w:r w:rsidR="001C511E">
        <w:rPr>
          <w:rFonts w:eastAsia="MS Mincho"/>
          <w:lang w:val="ru-RU"/>
        </w:rPr>
        <w:t>1.1.5</w:t>
      </w:r>
      <w:r w:rsidR="007F00B3">
        <w:rPr>
          <w:rFonts w:eastAsia="MS Mincho"/>
          <w:lang w:val="ru-RU"/>
        </w:rPr>
        <w:t>/2018</w:t>
      </w:r>
      <w:r w:rsidRPr="005B7D35">
        <w:rPr>
          <w:rFonts w:eastAsia="MS Mincho"/>
          <w:lang w:val="ru-RU"/>
        </w:rPr>
        <w:t>, испуњава све услове из чл. 75. Закона, односно услове дефинисане конкурсном документацијом</w:t>
      </w:r>
      <w:r w:rsidRPr="00146B5D">
        <w:rPr>
          <w:rFonts w:eastAsia="MS Mincho"/>
          <w:color w:val="000000"/>
          <w:lang w:val="ru-RU"/>
        </w:rPr>
        <w:t xml:space="preserve"> за предметну јавну набавку, и то:</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1)</w:t>
      </w:r>
      <w:r w:rsidRPr="00146B5D">
        <w:rPr>
          <w:rFonts w:eastAsia="MS Mincho"/>
          <w:color w:val="000000"/>
          <w:lang w:val="en-US"/>
        </w:rPr>
        <w:t xml:space="preserve"> </w:t>
      </w:r>
      <w:r w:rsidRPr="00146B5D">
        <w:rPr>
          <w:rFonts w:eastAsia="MS Mincho"/>
          <w:color w:val="000000"/>
          <w:lang w:val="ru-RU"/>
        </w:rPr>
        <w:t>Подизвођач је регистрован код надлежног органа, односно уписан у одговарајући регистар;</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2)</w:t>
      </w:r>
      <w:r w:rsidRPr="00146B5D">
        <w:rPr>
          <w:rFonts w:eastAsia="MS Mincho"/>
          <w:color w:val="000000"/>
          <w:lang w:val="en-US"/>
        </w:rPr>
        <w:t xml:space="preserve"> </w:t>
      </w:r>
      <w:r w:rsidRPr="00146B5D">
        <w:rPr>
          <w:rFonts w:eastAsia="MS Mincho"/>
          <w:color w:val="000000"/>
          <w:lang w:val="ru-RU"/>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146B5D" w:rsidRPr="00146B5D" w:rsidRDefault="00146B5D" w:rsidP="00146B5D">
      <w:pPr>
        <w:ind w:firstLine="708"/>
        <w:jc w:val="both"/>
        <w:rPr>
          <w:rFonts w:eastAsia="MS Mincho"/>
          <w:color w:val="000000"/>
          <w:lang w:val="ru-RU"/>
        </w:rPr>
      </w:pPr>
      <w:r w:rsidRPr="00146B5D">
        <w:rPr>
          <w:rFonts w:eastAsia="MS Mincho"/>
          <w:color w:val="000000"/>
          <w:lang w:val="ru-RU"/>
        </w:rPr>
        <w:t>3)</w:t>
      </w:r>
      <w:r w:rsidRPr="00146B5D">
        <w:rPr>
          <w:rFonts w:eastAsia="MS Mincho"/>
          <w:color w:val="000000"/>
          <w:lang w:val="en-US"/>
        </w:rPr>
        <w:t xml:space="preserve"> </w:t>
      </w:r>
      <w:r w:rsidRPr="00146B5D">
        <w:rPr>
          <w:rFonts w:eastAsia="MS Mincho"/>
          <w:color w:val="000000"/>
          <w:lang w:val="ru-RU"/>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146B5D" w:rsidRPr="00146B5D" w:rsidRDefault="00146B5D" w:rsidP="00146B5D">
      <w:pPr>
        <w:ind w:firstLine="708"/>
        <w:jc w:val="both"/>
        <w:rPr>
          <w:rFonts w:eastAsia="MS Mincho"/>
          <w:color w:val="000000"/>
          <w:lang w:val="ru-RU"/>
        </w:rPr>
      </w:pPr>
    </w:p>
    <w:p w:rsidR="00146B5D" w:rsidRPr="00146B5D" w:rsidRDefault="00146B5D" w:rsidP="00146B5D">
      <w:pPr>
        <w:jc w:val="both"/>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Место:_____________                                                            </w:t>
      </w:r>
      <w:r w:rsidRPr="00146B5D">
        <w:rPr>
          <w:rFonts w:eastAsia="MS Mincho"/>
          <w:color w:val="000000"/>
          <w:lang w:val="en-US"/>
        </w:rPr>
        <w:t xml:space="preserve">  </w:t>
      </w:r>
      <w:r w:rsidRPr="00146B5D">
        <w:rPr>
          <w:rFonts w:eastAsia="MS Mincho"/>
          <w:color w:val="000000"/>
          <w:lang w:val="sr-Cyrl-RS"/>
        </w:rPr>
        <w:t xml:space="preserve">               </w:t>
      </w:r>
      <w:r w:rsidRPr="00146B5D">
        <w:rPr>
          <w:rFonts w:eastAsia="MS Mincho"/>
          <w:color w:val="000000"/>
          <w:lang w:val="ru-RU"/>
        </w:rPr>
        <w:t>Подизвођач:</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Датум:_____________                         </w:t>
      </w:r>
      <w:r w:rsidRPr="00146B5D">
        <w:rPr>
          <w:rFonts w:eastAsia="MS Mincho"/>
          <w:b/>
          <w:color w:val="000000"/>
          <w:lang w:val="ru-RU"/>
        </w:rPr>
        <w:t>М.П.</w:t>
      </w:r>
      <w:r w:rsidRPr="00146B5D">
        <w:rPr>
          <w:rFonts w:eastAsia="MS Mincho"/>
          <w:color w:val="000000"/>
          <w:lang w:val="ru-RU"/>
        </w:rPr>
        <w:t xml:space="preserve">                                   _____________________                                                        </w:t>
      </w:r>
    </w:p>
    <w:p w:rsidR="00146B5D" w:rsidRPr="00146B5D" w:rsidRDefault="00146B5D" w:rsidP="00146B5D">
      <w:pPr>
        <w:rPr>
          <w:rFonts w:eastAsia="MS Mincho"/>
          <w:color w:val="000000"/>
          <w:lang w:val="ru-RU"/>
        </w:rPr>
      </w:pPr>
    </w:p>
    <w:p w:rsidR="00146B5D" w:rsidRDefault="00146B5D" w:rsidP="00146B5D">
      <w:pPr>
        <w:jc w:val="both"/>
        <w:rPr>
          <w:rFonts w:eastAsia="MS Mincho"/>
          <w:b/>
          <w:i/>
          <w:color w:val="000000"/>
          <w:lang w:val="sr-Cyrl-RS"/>
        </w:rPr>
      </w:pPr>
    </w:p>
    <w:p w:rsidR="00E96126" w:rsidRPr="00146B5D" w:rsidRDefault="00E96126" w:rsidP="00146B5D">
      <w:pPr>
        <w:jc w:val="both"/>
        <w:rPr>
          <w:rFonts w:eastAsia="MS Mincho"/>
          <w:b/>
          <w:i/>
          <w:color w:val="000000"/>
          <w:lang w:val="sr-Cyrl-RS"/>
        </w:rPr>
      </w:pPr>
    </w:p>
    <w:p w:rsidR="00146B5D" w:rsidRPr="00146B5D" w:rsidRDefault="00146B5D" w:rsidP="00146B5D">
      <w:pPr>
        <w:jc w:val="both"/>
        <w:rPr>
          <w:rFonts w:eastAsia="MS Mincho"/>
          <w:b/>
          <w:i/>
          <w:color w:val="000000"/>
          <w:lang w:val="sr-Cyrl-RS"/>
        </w:rPr>
      </w:pPr>
    </w:p>
    <w:p w:rsidR="00146B5D" w:rsidRPr="00146B5D" w:rsidRDefault="00146B5D" w:rsidP="00146B5D">
      <w:pPr>
        <w:jc w:val="both"/>
        <w:rPr>
          <w:rFonts w:eastAsia="MS Mincho"/>
          <w:i/>
          <w:color w:val="000000"/>
          <w:lang w:val="ru-RU"/>
        </w:rPr>
      </w:pPr>
      <w:r w:rsidRPr="00146B5D">
        <w:rPr>
          <w:rFonts w:eastAsia="MS Mincho"/>
          <w:b/>
          <w:i/>
          <w:color w:val="000000"/>
          <w:lang w:val="sr-Cyrl-RS"/>
        </w:rPr>
        <w:t xml:space="preserve">Напомена: </w:t>
      </w:r>
      <w:r w:rsidRPr="00146B5D">
        <w:rPr>
          <w:rFonts w:eastAsia="MS Mincho"/>
          <w:b/>
          <w:i/>
          <w:color w:val="000000"/>
          <w:u w:val="single"/>
          <w:lang w:val="ru-RU"/>
        </w:rPr>
        <w:t>Уколико понуђач подноси понуду са подизвођачем</w:t>
      </w:r>
      <w:r w:rsidRPr="00146B5D">
        <w:rPr>
          <w:rFonts w:eastAsia="MS Mincho"/>
          <w:i/>
          <w:color w:val="000000"/>
          <w:lang w:val="ru-RU"/>
        </w:rPr>
        <w:t xml:space="preserve">, Изјава мора бити потписана од стране овлашћеног лица подизвођача и оверена печатом. </w:t>
      </w: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color w:val="000000"/>
          <w:lang w:val="ru-RU"/>
        </w:rPr>
      </w:pPr>
      <w:r w:rsidRPr="00146B5D">
        <w:rPr>
          <w:rFonts w:eastAsia="MS Mincho"/>
          <w:color w:val="000000"/>
          <w:lang w:val="ru-RU"/>
        </w:rPr>
        <w:t xml:space="preserve">  </w:t>
      </w:r>
    </w:p>
    <w:p w:rsidR="00146B5D" w:rsidRDefault="00146B5D" w:rsidP="00146B5D">
      <w:pPr>
        <w:rPr>
          <w:rFonts w:eastAsia="MS Mincho"/>
          <w:color w:val="000000"/>
          <w:lang w:val="ru-RU"/>
        </w:rPr>
      </w:pPr>
    </w:p>
    <w:p w:rsidR="00DC7865" w:rsidRPr="00146B5D" w:rsidRDefault="00DC7865" w:rsidP="00146B5D">
      <w:pPr>
        <w:rPr>
          <w:rFonts w:eastAsia="MS Mincho"/>
          <w:color w:val="000000"/>
          <w:lang w:val="ru-RU"/>
        </w:rPr>
      </w:pPr>
    </w:p>
    <w:p w:rsidR="00146B5D" w:rsidRDefault="00146B5D" w:rsidP="00146B5D">
      <w:pPr>
        <w:rPr>
          <w:rFonts w:eastAsia="MS Mincho"/>
          <w:color w:val="000000"/>
          <w:lang w:val="ru-RU"/>
        </w:rPr>
      </w:pPr>
    </w:p>
    <w:p w:rsidR="00136148" w:rsidRPr="00146B5D" w:rsidRDefault="00136148" w:rsidP="00146B5D">
      <w:pPr>
        <w:rPr>
          <w:rFonts w:eastAsia="MS Mincho"/>
          <w:color w:val="000000"/>
          <w:lang w:val="ru-RU"/>
        </w:rPr>
      </w:pPr>
    </w:p>
    <w:p w:rsidR="00146B5D" w:rsidRPr="00146B5D" w:rsidRDefault="00146B5D" w:rsidP="00146B5D">
      <w:pPr>
        <w:rPr>
          <w:rFonts w:eastAsia="MS Mincho"/>
          <w:color w:val="000000"/>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  УПУТСТВО ПОНУЂАЧИМА КАКО ДА САЧИНЕ ПОНУДУ</w:t>
      </w:r>
    </w:p>
    <w:p w:rsidR="00146B5D" w:rsidRPr="00146B5D" w:rsidRDefault="00146B5D" w:rsidP="00146B5D">
      <w:pPr>
        <w:shd w:val="clear" w:color="auto" w:fill="D9D9D9"/>
        <w:rPr>
          <w:rFonts w:eastAsia="MS Mincho"/>
          <w:b/>
          <w:i/>
          <w:color w:val="000000"/>
          <w:sz w:val="28"/>
          <w:lang w:val="ru-RU"/>
        </w:rPr>
      </w:pP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1. ПОДАЦИ О ЈЕЗИКУ НА КОЈЕМ ПОНУДА МОРА ДА БУДЕ САСТАВЉЕНА</w:t>
      </w:r>
    </w:p>
    <w:p w:rsidR="00146B5D" w:rsidRPr="00146B5D" w:rsidRDefault="00146B5D" w:rsidP="00146B5D">
      <w:pPr>
        <w:rPr>
          <w:rFonts w:eastAsia="MS Mincho"/>
          <w:color w:val="000000"/>
          <w:lang w:val="ru-RU"/>
        </w:rPr>
      </w:pPr>
      <w:r w:rsidRPr="00146B5D">
        <w:rPr>
          <w:rFonts w:eastAsia="MS Mincho"/>
          <w:color w:val="000000"/>
          <w:lang w:val="ru-RU"/>
        </w:rPr>
        <w:t>Понуђач подноси понуду на српском језику.</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2. НАЧИН НА КОЈИ ПОНУДА МОРА ДА БУДЕ САЧИЊЕНА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На полеђини коверте или на кутији навести назив и адресу понуђача. </w:t>
      </w:r>
    </w:p>
    <w:p w:rsidR="00146B5D" w:rsidRPr="00146B5D" w:rsidRDefault="00146B5D" w:rsidP="00146B5D">
      <w:pPr>
        <w:jc w:val="both"/>
        <w:rPr>
          <w:rFonts w:eastAsia="MS Mincho"/>
          <w:color w:val="000000"/>
          <w:lang w:val="ru-RU"/>
        </w:rPr>
      </w:pPr>
      <w:r w:rsidRPr="00146B5D">
        <w:rPr>
          <w:rFonts w:eastAsia="MS Mincho"/>
          <w:color w:val="000000"/>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46B5D" w:rsidRPr="007F76AD" w:rsidRDefault="00146B5D" w:rsidP="00146B5D">
      <w:pPr>
        <w:jc w:val="both"/>
        <w:rPr>
          <w:rFonts w:eastAsia="MS Mincho"/>
          <w:b/>
          <w:lang w:val="ru-RU"/>
        </w:rPr>
      </w:pPr>
      <w:r w:rsidRPr="00146B5D">
        <w:rPr>
          <w:rFonts w:eastAsia="MS Mincho"/>
          <w:color w:val="000000"/>
          <w:lang w:val="ru-RU"/>
        </w:rPr>
        <w:t xml:space="preserve">Понуду доставити на адресу: </w:t>
      </w:r>
      <w:r w:rsidR="00952A66">
        <w:rPr>
          <w:rFonts w:eastAsia="MS Mincho"/>
          <w:color w:val="000000"/>
          <w:lang w:val="ru-RU"/>
        </w:rPr>
        <w:t>Општина</w:t>
      </w:r>
      <w:r w:rsidRPr="00146B5D">
        <w:rPr>
          <w:rFonts w:eastAsia="MS Mincho"/>
          <w:color w:val="000000"/>
          <w:lang w:val="ru-RU"/>
        </w:rPr>
        <w:t xml:space="preserve"> Нова Варош, Карађорђева 32, 31320 Нова Варош, са назнаком: ,,</w:t>
      </w:r>
      <w:r w:rsidRPr="005B7D35">
        <w:rPr>
          <w:rFonts w:eastAsia="MS Mincho"/>
          <w:lang w:val="ru-RU"/>
        </w:rPr>
        <w:t xml:space="preserve">Понуда за ЈН </w:t>
      </w:r>
      <w:r w:rsidR="001C511E">
        <w:rPr>
          <w:rFonts w:eastAsia="MS Mincho"/>
          <w:lang w:val="ru-RU"/>
        </w:rPr>
        <w:t>1.1.5</w:t>
      </w:r>
      <w:r w:rsidR="007F00B3">
        <w:rPr>
          <w:rFonts w:eastAsia="MS Mincho"/>
          <w:lang w:val="ru-RU"/>
        </w:rPr>
        <w:t>/2018</w:t>
      </w:r>
      <w:r w:rsidRPr="005B7D35">
        <w:rPr>
          <w:rFonts w:eastAsia="MS Mincho"/>
          <w:lang w:val="ru-RU"/>
        </w:rPr>
        <w:t xml:space="preserve">- </w:t>
      </w:r>
      <w:r w:rsidR="007F00B3" w:rsidRPr="007F00B3">
        <w:rPr>
          <w:rFonts w:eastAsia="Arial Unicode MS"/>
          <w:kern w:val="1"/>
        </w:rPr>
        <w:t>Санација семафорске саобраћајне сигнализације на раскрсници улица Светог Саве, Николе Тесле и Солунских бораца</w:t>
      </w:r>
      <w:r w:rsidR="001C511E" w:rsidRPr="001C511E">
        <w:rPr>
          <w:rFonts w:eastAsia="Arial Unicode MS"/>
          <w:kern w:val="1"/>
        </w:rPr>
        <w:t xml:space="preserve"> </w:t>
      </w:r>
      <w:r w:rsidRPr="005B7D35">
        <w:rPr>
          <w:rFonts w:eastAsia="MS Mincho"/>
          <w:lang w:val="ru-RU"/>
        </w:rPr>
        <w:t xml:space="preserve">- НЕ </w:t>
      </w:r>
      <w:r w:rsidRPr="002015CE">
        <w:rPr>
          <w:rFonts w:eastAsia="MS Mincho"/>
          <w:lang w:val="ru-RU"/>
        </w:rPr>
        <w:t xml:space="preserve">ОТВАРАТИ”. Понуда се сматра благовременом уколико је </w:t>
      </w:r>
      <w:r w:rsidRPr="007F76AD">
        <w:rPr>
          <w:rFonts w:eastAsia="MS Mincho"/>
          <w:lang w:val="ru-RU"/>
        </w:rPr>
        <w:t xml:space="preserve">примљена од стране наручиоца </w:t>
      </w:r>
      <w:r w:rsidRPr="007F76AD">
        <w:rPr>
          <w:rFonts w:eastAsia="MS Mincho"/>
          <w:b/>
          <w:lang w:val="ru-RU"/>
        </w:rPr>
        <w:t xml:space="preserve">до </w:t>
      </w:r>
      <w:r w:rsidR="00A0522E" w:rsidRPr="007F76AD">
        <w:rPr>
          <w:rFonts w:eastAsia="MS Mincho"/>
          <w:b/>
          <w:lang w:val="sr-Cyrl-RS"/>
        </w:rPr>
        <w:t>02.07</w:t>
      </w:r>
      <w:r w:rsidR="00952A66" w:rsidRPr="007F76AD">
        <w:rPr>
          <w:rFonts w:eastAsia="MS Mincho"/>
          <w:b/>
          <w:lang w:val="sr-Cyrl-RS"/>
        </w:rPr>
        <w:t>.</w:t>
      </w:r>
      <w:r w:rsidR="00A0522E" w:rsidRPr="007F76AD">
        <w:rPr>
          <w:rFonts w:eastAsia="MS Mincho"/>
          <w:b/>
          <w:lang w:val="ru-RU"/>
        </w:rPr>
        <w:t>2018</w:t>
      </w:r>
      <w:r w:rsidRPr="007F76AD">
        <w:rPr>
          <w:rFonts w:eastAsia="MS Mincho"/>
          <w:b/>
          <w:lang w:val="ru-RU"/>
        </w:rPr>
        <w:t>.</w:t>
      </w:r>
      <w:r w:rsidR="00487E16" w:rsidRPr="007F76AD">
        <w:rPr>
          <w:rFonts w:eastAsia="MS Mincho"/>
          <w:b/>
          <w:lang w:val="en-US"/>
        </w:rPr>
        <w:t xml:space="preserve"> </w:t>
      </w:r>
      <w:r w:rsidR="003B1389" w:rsidRPr="007F76AD">
        <w:rPr>
          <w:rFonts w:eastAsia="MS Mincho"/>
          <w:b/>
          <w:lang w:val="ru-RU"/>
        </w:rPr>
        <w:t>године</w:t>
      </w:r>
      <w:r w:rsidRPr="007F76AD">
        <w:rPr>
          <w:rFonts w:eastAsia="MS Mincho"/>
          <w:b/>
          <w:lang w:val="ru-RU"/>
        </w:rPr>
        <w:t xml:space="preserve"> до 12,00 часова. </w:t>
      </w:r>
    </w:p>
    <w:p w:rsidR="00146B5D" w:rsidRPr="00146B5D" w:rsidRDefault="00146B5D" w:rsidP="00146B5D">
      <w:pPr>
        <w:jc w:val="both"/>
        <w:rPr>
          <w:rFonts w:eastAsia="MS Mincho"/>
          <w:color w:val="000000"/>
          <w:lang w:val="ru-RU"/>
        </w:rPr>
      </w:pPr>
      <w:r w:rsidRPr="007F76AD">
        <w:rPr>
          <w:rFonts w:eastAsia="MS Mincho"/>
          <w:lang w:val="ru-RU"/>
        </w:rPr>
        <w:t>Наручилац ће, по пријему одређене понуде, на коверти, односно</w:t>
      </w:r>
      <w:r w:rsidRPr="00146B5D">
        <w:rPr>
          <w:rFonts w:eastAsia="MS Mincho"/>
          <w:color w:val="000000"/>
          <w:lang w:val="ru-RU"/>
        </w:rPr>
        <w:t xml:space="preserve">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w:t>
      </w:r>
    </w:p>
    <w:p w:rsidR="00146B5D" w:rsidRPr="00146B5D" w:rsidRDefault="00146B5D" w:rsidP="00146B5D">
      <w:pPr>
        <w:jc w:val="both"/>
        <w:rPr>
          <w:rFonts w:eastAsia="MS Mincho"/>
          <w:color w:val="000000"/>
          <w:lang w:val="ru-RU"/>
        </w:rPr>
      </w:pPr>
      <w:r w:rsidRPr="00146B5D">
        <w:rPr>
          <w:rFonts w:eastAsia="MS Mincho"/>
          <w:color w:val="000000"/>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  </w:t>
      </w:r>
    </w:p>
    <w:p w:rsidR="00146B5D" w:rsidRPr="00146B5D" w:rsidRDefault="00146B5D" w:rsidP="00146B5D">
      <w:pPr>
        <w:jc w:val="both"/>
        <w:rPr>
          <w:rFonts w:eastAsia="MS Mincho"/>
          <w:color w:val="000000"/>
          <w:lang w:val="ru-RU"/>
        </w:rPr>
      </w:pPr>
      <w:r w:rsidRPr="00146B5D">
        <w:rPr>
          <w:rFonts w:eastAsia="MS Mincho"/>
          <w:color w:val="000000"/>
          <w:lang w:val="ru-RU"/>
        </w:rPr>
        <w:t>Понуда мора да садржи:</w:t>
      </w:r>
    </w:p>
    <w:p w:rsidR="00146B5D" w:rsidRPr="009027CD" w:rsidRDefault="00146B5D" w:rsidP="00146B5D">
      <w:pPr>
        <w:jc w:val="both"/>
        <w:rPr>
          <w:rFonts w:eastAsia="MS Mincho"/>
          <w:lang w:val="ru-RU"/>
        </w:rPr>
      </w:pPr>
      <w:r w:rsidRPr="00146B5D">
        <w:rPr>
          <w:rFonts w:eastAsia="MS Mincho"/>
          <w:color w:val="000000"/>
          <w:lang w:val="ru-RU"/>
        </w:rPr>
        <w:t>•</w:t>
      </w:r>
      <w:r w:rsidRPr="00146B5D">
        <w:rPr>
          <w:rFonts w:eastAsia="MS Mincho"/>
          <w:color w:val="000000"/>
          <w:lang w:val="ru-RU"/>
        </w:rPr>
        <w:tab/>
        <w:t xml:space="preserve">Образац изјаве понуђача о испуњавању услова из чл. 75. и 76. Закона у поступку јавне набавке мале вредности (попуњен, печатом оверен и </w:t>
      </w:r>
      <w:r w:rsidRPr="009027CD">
        <w:rPr>
          <w:rFonts w:eastAsia="MS Mincho"/>
          <w:lang w:val="ru-RU"/>
        </w:rPr>
        <w:t xml:space="preserve">потписан) – дат је у поглављу V одељак 3 </w:t>
      </w:r>
    </w:p>
    <w:p w:rsidR="00146B5D" w:rsidRPr="00146B5D" w:rsidRDefault="00146B5D" w:rsidP="00146B5D">
      <w:pPr>
        <w:jc w:val="both"/>
        <w:rPr>
          <w:rFonts w:eastAsia="MS Mincho"/>
          <w:color w:val="000000"/>
          <w:lang w:val="ru-RU"/>
        </w:rPr>
      </w:pPr>
      <w:r w:rsidRPr="00146B5D">
        <w:rPr>
          <w:rFonts w:eastAsia="MS Mincho"/>
          <w:color w:val="000000"/>
          <w:lang w:val="ru-RU"/>
        </w:rPr>
        <w:t>•</w:t>
      </w:r>
      <w:r w:rsidRPr="00146B5D">
        <w:rPr>
          <w:rFonts w:eastAsia="MS Mincho"/>
          <w:color w:val="000000"/>
          <w:lang w:val="ru-RU"/>
        </w:rPr>
        <w:tab/>
        <w:t xml:space="preserve">Образац изјаве подизвођача о испуњавању услова из члана 75. Закона у поступку јавне набавке мале вредности (уколико понуђач делимично извршење набавке поверава подизвођачу) (попуњен, печатом оверен и потписан) – дат </w:t>
      </w:r>
      <w:r w:rsidRPr="009027CD">
        <w:rPr>
          <w:rFonts w:eastAsia="MS Mincho"/>
          <w:lang w:val="ru-RU"/>
        </w:rPr>
        <w:t>је у поглављу V одељак 3</w:t>
      </w:r>
      <w:r w:rsidRPr="00146B5D">
        <w:rPr>
          <w:rFonts w:eastAsia="MS Mincho"/>
          <w:color w:val="000000"/>
          <w:lang w:val="ru-RU"/>
        </w:rPr>
        <w:t xml:space="preserve"> </w:t>
      </w:r>
    </w:p>
    <w:p w:rsidR="00146B5D" w:rsidRPr="00354896" w:rsidRDefault="00146B5D" w:rsidP="00146B5D">
      <w:pPr>
        <w:jc w:val="both"/>
        <w:rPr>
          <w:rFonts w:eastAsia="MS Mincho"/>
          <w:lang w:val="sr-Latn-RS"/>
        </w:rPr>
      </w:pPr>
      <w:r w:rsidRPr="00146B5D">
        <w:rPr>
          <w:rFonts w:eastAsia="MS Mincho"/>
          <w:color w:val="000000"/>
          <w:lang w:val="ru-RU"/>
        </w:rPr>
        <w:t>•</w:t>
      </w:r>
      <w:r w:rsidRPr="00146B5D">
        <w:rPr>
          <w:rFonts w:eastAsia="MS Mincho"/>
          <w:color w:val="000000"/>
          <w:lang w:val="ru-RU"/>
        </w:rPr>
        <w:tab/>
      </w:r>
      <w:r w:rsidRPr="00E117FD">
        <w:rPr>
          <w:rFonts w:eastAsia="MS Mincho"/>
          <w:lang w:val="ru-RU"/>
        </w:rPr>
        <w:t>Попуњен, печатом оверен и потписан образац понуде - дат је у поглављу VII</w:t>
      </w:r>
    </w:p>
    <w:p w:rsidR="00146B5D" w:rsidRPr="00354896" w:rsidRDefault="00146B5D" w:rsidP="00146B5D">
      <w:pPr>
        <w:jc w:val="both"/>
        <w:rPr>
          <w:rFonts w:eastAsia="MS Mincho"/>
          <w:lang w:val="sr-Latn-RS"/>
        </w:rPr>
      </w:pPr>
      <w:r w:rsidRPr="00E117FD">
        <w:rPr>
          <w:rFonts w:eastAsia="MS Mincho"/>
          <w:lang w:val="ru-RU"/>
        </w:rPr>
        <w:t>•</w:t>
      </w:r>
      <w:r w:rsidRPr="00E117FD">
        <w:rPr>
          <w:rFonts w:eastAsia="MS Mincho"/>
          <w:lang w:val="ru-RU"/>
        </w:rPr>
        <w:tab/>
        <w:t>Попуњен, печатом оверен и потписан модел уговора – дат је у поглављу VIII</w:t>
      </w:r>
    </w:p>
    <w:p w:rsidR="00146B5D" w:rsidRPr="00354896" w:rsidRDefault="00146B5D" w:rsidP="00146B5D">
      <w:pPr>
        <w:jc w:val="both"/>
        <w:rPr>
          <w:rFonts w:eastAsia="MS Mincho"/>
          <w:lang w:val="sr-Latn-RS"/>
        </w:rPr>
      </w:pPr>
      <w:r w:rsidRPr="00146B5D">
        <w:rPr>
          <w:rFonts w:eastAsia="MS Mincho"/>
          <w:color w:val="000000"/>
          <w:lang w:val="ru-RU"/>
        </w:rPr>
        <w:t>•</w:t>
      </w:r>
      <w:r w:rsidRPr="00146B5D">
        <w:rPr>
          <w:rFonts w:eastAsia="MS Mincho"/>
          <w:color w:val="000000"/>
          <w:lang w:val="ru-RU"/>
        </w:rPr>
        <w:tab/>
        <w:t xml:space="preserve">Попуњен, </w:t>
      </w:r>
      <w:r w:rsidRPr="00E117FD">
        <w:rPr>
          <w:rFonts w:eastAsia="MS Mincho"/>
          <w:lang w:val="ru-RU"/>
        </w:rPr>
        <w:t>печатом оверен и потписан Образац трошкова припреме понуде дат је у поглављу IX</w:t>
      </w:r>
    </w:p>
    <w:p w:rsidR="00146B5D" w:rsidRPr="005B7D35" w:rsidRDefault="00146B5D" w:rsidP="00146B5D">
      <w:pPr>
        <w:jc w:val="both"/>
        <w:rPr>
          <w:rFonts w:eastAsia="MS Mincho"/>
          <w:lang w:val="en-US"/>
        </w:rPr>
      </w:pPr>
      <w:r w:rsidRPr="00E117FD">
        <w:rPr>
          <w:rFonts w:eastAsia="MS Mincho"/>
          <w:lang w:val="ru-RU"/>
        </w:rPr>
        <w:t>•</w:t>
      </w:r>
      <w:r w:rsidRPr="00E117FD">
        <w:rPr>
          <w:rFonts w:eastAsia="MS Mincho"/>
          <w:lang w:val="ru-RU"/>
        </w:rPr>
        <w:tab/>
        <w:t>Попуњен, печатом оверен и потписан Образац изјаве о независној понуди понуде дат је у поглављу X</w:t>
      </w:r>
    </w:p>
    <w:p w:rsidR="00146B5D" w:rsidRPr="00146B5D" w:rsidRDefault="00146B5D" w:rsidP="00E117FD">
      <w:pPr>
        <w:ind w:firstLine="708"/>
        <w:jc w:val="both"/>
        <w:rPr>
          <w:rFonts w:eastAsia="MS Mincho"/>
          <w:color w:val="000000"/>
          <w:lang w:val="ru-RU"/>
        </w:rPr>
      </w:pPr>
      <w:r w:rsidRPr="00146B5D">
        <w:rPr>
          <w:rFonts w:eastAsia="MS Mincho"/>
          <w:color w:val="000000"/>
          <w:lang w:val="ru-RU"/>
        </w:rPr>
        <w:t>Пожељно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w:t>
      </w:r>
    </w:p>
    <w:p w:rsidR="00146B5D" w:rsidRDefault="00146B5D" w:rsidP="00146B5D">
      <w:pPr>
        <w:jc w:val="both"/>
        <w:rPr>
          <w:rFonts w:eastAsia="MS Mincho"/>
          <w:color w:val="000000"/>
          <w:lang w:val="ru-RU"/>
        </w:rPr>
      </w:pPr>
      <w:r w:rsidRPr="00146B5D">
        <w:rPr>
          <w:rFonts w:eastAsia="MS Mincho"/>
          <w:color w:val="000000"/>
          <w:lang w:val="ru-RU"/>
        </w:rPr>
        <w:t>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са Конкурсном документацијом.</w:t>
      </w:r>
    </w:p>
    <w:p w:rsidR="00952A66" w:rsidRPr="00146B5D" w:rsidRDefault="00952A66" w:rsidP="00146B5D">
      <w:pPr>
        <w:jc w:val="both"/>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3. ПАРТИЈЕ</w:t>
      </w:r>
    </w:p>
    <w:p w:rsidR="00146B5D" w:rsidRPr="00146B5D" w:rsidRDefault="00146B5D" w:rsidP="00146B5D">
      <w:pPr>
        <w:rPr>
          <w:rFonts w:eastAsia="MS Mincho"/>
          <w:color w:val="000000"/>
          <w:lang w:val="ru-RU"/>
        </w:rPr>
      </w:pPr>
      <w:r w:rsidRPr="00146B5D">
        <w:rPr>
          <w:rFonts w:eastAsia="MS Mincho"/>
          <w:color w:val="000000"/>
          <w:lang w:val="ru-RU"/>
        </w:rPr>
        <w:t>Предемет јавне набавке није обликован по партијама</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4.  ПОНУДА СА ВАРИЈАНТАМА</w:t>
      </w:r>
    </w:p>
    <w:p w:rsidR="00146B5D" w:rsidRPr="00146B5D" w:rsidRDefault="00146B5D" w:rsidP="00146B5D">
      <w:pPr>
        <w:rPr>
          <w:rFonts w:eastAsia="MS Mincho"/>
          <w:color w:val="000000"/>
          <w:lang w:val="ru-RU"/>
        </w:rPr>
      </w:pPr>
      <w:r w:rsidRPr="00146B5D">
        <w:rPr>
          <w:rFonts w:eastAsia="MS Mincho"/>
          <w:color w:val="000000"/>
          <w:lang w:val="ru-RU"/>
        </w:rPr>
        <w:t>Подношење понуде са варијантама није дозвољено.</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5. НАЧИН ИЗМЕНЕ, ДОПУНЕ И ОПОЗИВА ПОНУДЕ</w:t>
      </w:r>
    </w:p>
    <w:p w:rsidR="00146B5D" w:rsidRPr="00146B5D" w:rsidRDefault="00146B5D" w:rsidP="00146B5D">
      <w:pPr>
        <w:jc w:val="both"/>
        <w:rPr>
          <w:rFonts w:eastAsia="MS Mincho"/>
          <w:color w:val="000000"/>
          <w:lang w:val="ru-RU"/>
        </w:rPr>
      </w:pPr>
      <w:r w:rsidRPr="00146B5D">
        <w:rPr>
          <w:rFonts w:eastAsia="MS Mincho"/>
          <w:color w:val="000000"/>
          <w:lang w:val="ru-RU"/>
        </w:rPr>
        <w:t>У року за подношење понуде понуђач може да измени, допуни или опозове своју понуду на начин који је одређен за подношење понуде.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је дужан да јасно назначи који део понуде мења односно која документа накнадно доставља.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Измену, допуну или опозив понуде треба доставити на адресу: </w:t>
      </w:r>
      <w:r w:rsidR="00170438">
        <w:rPr>
          <w:rFonts w:eastAsia="MS Mincho"/>
          <w:color w:val="000000"/>
          <w:lang w:val="ru-RU"/>
        </w:rPr>
        <w:t>Општина</w:t>
      </w:r>
      <w:r w:rsidRPr="00146B5D">
        <w:rPr>
          <w:rFonts w:eastAsia="MS Mincho"/>
          <w:color w:val="000000"/>
          <w:lang w:val="ru-RU"/>
        </w:rPr>
        <w:t xml:space="preserve"> Нова Варош, Карађорђева 32, 31320 Нова Варош,  са назнаком:</w:t>
      </w:r>
    </w:p>
    <w:p w:rsidR="00146B5D" w:rsidRPr="006352C2" w:rsidRDefault="00146B5D" w:rsidP="00146B5D">
      <w:pPr>
        <w:jc w:val="both"/>
        <w:rPr>
          <w:rFonts w:eastAsia="MS Mincho"/>
          <w:lang w:val="ru-RU"/>
        </w:rPr>
      </w:pPr>
      <w:r w:rsidRPr="00146B5D">
        <w:rPr>
          <w:rFonts w:eastAsia="MS Mincho"/>
          <w:color w:val="000000"/>
          <w:lang w:val="ru-RU"/>
        </w:rPr>
        <w:t xml:space="preserve">- „Измена понуде за јавну </w:t>
      </w:r>
      <w:r w:rsidRPr="006352C2">
        <w:rPr>
          <w:rFonts w:eastAsia="MS Mincho"/>
          <w:lang w:val="ru-RU"/>
        </w:rPr>
        <w:t xml:space="preserve">набавку мале вредности, ЈН бр. </w:t>
      </w:r>
      <w:r w:rsidR="00DD4198">
        <w:rPr>
          <w:rFonts w:eastAsia="MS Mincho"/>
          <w:lang w:val="ru-RU"/>
        </w:rPr>
        <w:t>1.</w:t>
      </w:r>
      <w:r w:rsidR="001C511E">
        <w:rPr>
          <w:rFonts w:eastAsia="MS Mincho"/>
          <w:lang w:val="ru-RU"/>
        </w:rPr>
        <w:t>1.5</w:t>
      </w:r>
      <w:r w:rsidR="00A0522E">
        <w:rPr>
          <w:rFonts w:eastAsia="MS Mincho"/>
          <w:lang w:val="ru-RU"/>
        </w:rPr>
        <w:t>/2018</w:t>
      </w:r>
      <w:r w:rsidR="00270DA6" w:rsidRPr="006352C2">
        <w:rPr>
          <w:rFonts w:eastAsia="MS Mincho"/>
          <w:lang w:val="ru-RU"/>
        </w:rPr>
        <w:t xml:space="preserve"> </w:t>
      </w:r>
      <w:r w:rsidRPr="006352C2">
        <w:rPr>
          <w:rFonts w:eastAsia="MS Mincho"/>
          <w:lang w:val="ru-RU"/>
        </w:rPr>
        <w:t xml:space="preserve">– </w:t>
      </w:r>
      <w:r w:rsidR="00A0522E" w:rsidRPr="00A0522E">
        <w:rPr>
          <w:rFonts w:eastAsia="Arial Unicode MS"/>
          <w:kern w:val="1"/>
        </w:rPr>
        <w:t>Санација семафорске саобраћајне сигнализације на раскрсници улица Светог Саве, Николе Тесле и Солунских бораца</w:t>
      </w:r>
      <w:r w:rsidR="00270DA6" w:rsidRPr="006352C2">
        <w:rPr>
          <w:rFonts w:eastAsia="Arial Unicode MS"/>
          <w:kern w:val="1"/>
        </w:rPr>
        <w:t xml:space="preserve"> </w:t>
      </w:r>
      <w:r w:rsidRPr="006352C2">
        <w:rPr>
          <w:rFonts w:eastAsia="MS Mincho"/>
          <w:lang w:val="ru-RU"/>
        </w:rPr>
        <w:t>- НЕ ОТВАРАТИ” или</w:t>
      </w:r>
    </w:p>
    <w:p w:rsidR="00146B5D" w:rsidRPr="006352C2" w:rsidRDefault="00146B5D" w:rsidP="00146B5D">
      <w:pPr>
        <w:jc w:val="both"/>
        <w:rPr>
          <w:rFonts w:eastAsia="MS Mincho"/>
          <w:lang w:val="ru-RU"/>
        </w:rPr>
      </w:pPr>
      <w:r w:rsidRPr="006352C2">
        <w:rPr>
          <w:rFonts w:eastAsia="MS Mincho"/>
          <w:lang w:val="ru-RU"/>
        </w:rPr>
        <w:t>- „Допуна понуде за јавну набавку мале вредности</w:t>
      </w:r>
      <w:r w:rsidR="00E712C2">
        <w:rPr>
          <w:rFonts w:eastAsia="MS Mincho"/>
          <w:lang w:val="ru-RU"/>
        </w:rPr>
        <w:t xml:space="preserve">, ЈН бр. </w:t>
      </w:r>
      <w:r w:rsidR="00A0522E">
        <w:rPr>
          <w:rFonts w:eastAsia="MS Mincho"/>
          <w:lang w:val="ru-RU"/>
        </w:rPr>
        <w:t>1.1.5/2018</w:t>
      </w:r>
      <w:r w:rsidR="001C511E" w:rsidRPr="001C511E">
        <w:rPr>
          <w:rFonts w:eastAsia="MS Mincho"/>
          <w:lang w:val="ru-RU"/>
        </w:rPr>
        <w:t xml:space="preserve"> – </w:t>
      </w:r>
      <w:r w:rsidR="00A0522E" w:rsidRPr="00A0522E">
        <w:rPr>
          <w:rFonts w:eastAsia="MS Mincho"/>
          <w:lang w:val="ru-RU"/>
        </w:rPr>
        <w:t>Санација семафорске саобраћајне сигнализације на раскрсници улица Светог Саве, Николе Тесле и Солунских бораца</w:t>
      </w:r>
      <w:r w:rsidR="00DD4198" w:rsidRPr="00DD4198">
        <w:rPr>
          <w:rFonts w:eastAsia="MS Mincho"/>
          <w:lang w:val="ru-RU"/>
        </w:rPr>
        <w:t xml:space="preserve"> - НЕ ОТВАРАТИ”</w:t>
      </w:r>
      <w:r w:rsidRPr="006352C2">
        <w:rPr>
          <w:rFonts w:eastAsia="MS Mincho"/>
          <w:lang w:val="ru-RU"/>
        </w:rPr>
        <w:t xml:space="preserve"> или</w:t>
      </w:r>
    </w:p>
    <w:p w:rsidR="00146B5D" w:rsidRPr="006352C2" w:rsidRDefault="00146B5D" w:rsidP="00146B5D">
      <w:pPr>
        <w:jc w:val="both"/>
        <w:rPr>
          <w:rFonts w:eastAsia="MS Mincho"/>
          <w:lang w:val="ru-RU"/>
        </w:rPr>
      </w:pPr>
      <w:r w:rsidRPr="006352C2">
        <w:rPr>
          <w:rFonts w:eastAsia="MS Mincho"/>
          <w:lang w:val="ru-RU"/>
        </w:rPr>
        <w:t>- „Опозив понуде з</w:t>
      </w:r>
      <w:r w:rsidR="00DD4198">
        <w:rPr>
          <w:rFonts w:eastAsia="MS Mincho"/>
          <w:lang w:val="ru-RU"/>
        </w:rPr>
        <w:t>а јавну набавку мале вредности</w:t>
      </w:r>
      <w:r w:rsidR="00E712C2">
        <w:rPr>
          <w:rFonts w:eastAsia="MS Mincho"/>
          <w:lang w:val="ru-RU"/>
        </w:rPr>
        <w:t xml:space="preserve">, ЈН бр. </w:t>
      </w:r>
      <w:r w:rsidR="00A0522E">
        <w:rPr>
          <w:rFonts w:eastAsia="MS Mincho"/>
          <w:lang w:val="ru-RU"/>
        </w:rPr>
        <w:t>1.1.5/2018</w:t>
      </w:r>
      <w:r w:rsidR="001C511E" w:rsidRPr="001C511E">
        <w:rPr>
          <w:rFonts w:eastAsia="MS Mincho"/>
          <w:lang w:val="ru-RU"/>
        </w:rPr>
        <w:t xml:space="preserve"> – </w:t>
      </w:r>
      <w:r w:rsidR="00A0522E" w:rsidRPr="00A0522E">
        <w:rPr>
          <w:rFonts w:eastAsia="MS Mincho"/>
          <w:lang w:val="ru-RU"/>
        </w:rPr>
        <w:t>Санација семафорске саобраћајне сигнализације на раскрсници улица Светог Саве, Николе Тесле и Солунских бораца</w:t>
      </w:r>
      <w:r w:rsidR="00DD4198" w:rsidRPr="00DD4198">
        <w:rPr>
          <w:rFonts w:eastAsia="MS Mincho"/>
          <w:lang w:val="ru-RU"/>
        </w:rPr>
        <w:t xml:space="preserve"> - НЕ ОТВАРАТИ”</w:t>
      </w:r>
      <w:r w:rsidRPr="006352C2">
        <w:rPr>
          <w:rFonts w:eastAsia="MS Mincho"/>
          <w:lang w:val="ru-RU"/>
        </w:rPr>
        <w:t xml:space="preserve">  или</w:t>
      </w:r>
    </w:p>
    <w:p w:rsidR="00146B5D" w:rsidRPr="006352C2" w:rsidRDefault="00146B5D" w:rsidP="00146B5D">
      <w:pPr>
        <w:jc w:val="both"/>
        <w:rPr>
          <w:rFonts w:eastAsia="MS Mincho"/>
          <w:lang w:val="ru-RU"/>
        </w:rPr>
      </w:pPr>
      <w:r w:rsidRPr="006352C2">
        <w:rPr>
          <w:rFonts w:eastAsia="MS Mincho"/>
          <w:lang w:val="ru-RU"/>
        </w:rPr>
        <w:t>- „Измена и допуна понуде за јавну набавку мале вредности</w:t>
      </w:r>
      <w:r w:rsidR="00E712C2">
        <w:rPr>
          <w:rFonts w:eastAsia="MS Mincho"/>
          <w:lang w:val="ru-RU"/>
        </w:rPr>
        <w:t xml:space="preserve">, ЈН бр. </w:t>
      </w:r>
      <w:r w:rsidR="00A0522E">
        <w:rPr>
          <w:rFonts w:eastAsia="MS Mincho"/>
          <w:lang w:val="ru-RU"/>
        </w:rPr>
        <w:t>1.1.5/2018</w:t>
      </w:r>
      <w:r w:rsidR="001C511E" w:rsidRPr="001C511E">
        <w:rPr>
          <w:rFonts w:eastAsia="MS Mincho"/>
          <w:lang w:val="ru-RU"/>
        </w:rPr>
        <w:t xml:space="preserve"> – </w:t>
      </w:r>
      <w:r w:rsidR="00A0522E" w:rsidRPr="00A0522E">
        <w:rPr>
          <w:rFonts w:eastAsia="MS Mincho"/>
          <w:lang w:val="ru-RU"/>
        </w:rPr>
        <w:t>Санација семафорске саобраћајне сигнализације на раскрсници улица Светог Саве, Николе Тесле и Солунских бораца</w:t>
      </w:r>
      <w:r w:rsidR="0009184B" w:rsidRPr="0009184B">
        <w:rPr>
          <w:rFonts w:eastAsia="MS Mincho"/>
          <w:lang w:val="ru-RU"/>
        </w:rPr>
        <w:t xml:space="preserve"> </w:t>
      </w:r>
      <w:r w:rsidR="00DD4198" w:rsidRPr="00DD4198">
        <w:rPr>
          <w:rFonts w:eastAsia="MS Mincho"/>
          <w:lang w:val="ru-RU"/>
        </w:rPr>
        <w:t>- НЕ ОТВАРАТИ”</w:t>
      </w:r>
      <w:r w:rsidRPr="006352C2">
        <w:rPr>
          <w:rFonts w:eastAsia="MS Mincho"/>
          <w:lang w:val="ru-RU"/>
        </w:rPr>
        <w:t>.</w:t>
      </w:r>
    </w:p>
    <w:p w:rsidR="00146B5D" w:rsidRPr="00146B5D" w:rsidRDefault="00146B5D" w:rsidP="00146B5D">
      <w:pPr>
        <w:jc w:val="both"/>
        <w:rPr>
          <w:rFonts w:eastAsia="MS Mincho"/>
          <w:color w:val="000000"/>
          <w:lang w:val="ru-RU"/>
        </w:rPr>
      </w:pPr>
      <w:r w:rsidRPr="00146B5D">
        <w:rPr>
          <w:rFonts w:eastAsia="MS Mincho"/>
          <w:color w:val="000000"/>
          <w:lang w:val="ru-RU"/>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46B5D" w:rsidRPr="00146B5D" w:rsidRDefault="00146B5D" w:rsidP="00146B5D">
      <w:pPr>
        <w:jc w:val="both"/>
        <w:rPr>
          <w:rFonts w:eastAsia="MS Mincho"/>
          <w:color w:val="000000"/>
          <w:lang w:val="ru-RU"/>
        </w:rPr>
      </w:pPr>
      <w:r w:rsidRPr="00146B5D">
        <w:rPr>
          <w:rFonts w:eastAsia="MS Mincho"/>
          <w:color w:val="000000"/>
          <w:lang w:val="ru-RU"/>
        </w:rPr>
        <w:t>По истеку рока за подношење понуда понуђач не може да повуче нити да мења своју понуду.</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 xml:space="preserve">6. УЧЕСТВОВАЊЕ У ЗАЈЕДНИЧКОЈ ПОНУДИ ИЛИ КАО ПОДИЗВОЂАЧ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може да поднесе само једну понуду. </w:t>
      </w:r>
    </w:p>
    <w:p w:rsidR="00146B5D" w:rsidRPr="00146B5D" w:rsidRDefault="00146B5D" w:rsidP="00146B5D">
      <w:pPr>
        <w:jc w:val="both"/>
        <w:rPr>
          <w:rFonts w:eastAsia="MS Mincho"/>
          <w:color w:val="000000"/>
          <w:lang w:val="ru-RU"/>
        </w:rPr>
      </w:pPr>
      <w:r w:rsidRPr="00146B5D">
        <w:rPr>
          <w:rFonts w:eastAsia="MS Mincho"/>
          <w:color w:val="000000"/>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46B5D" w:rsidRDefault="00146B5D" w:rsidP="00146B5D">
      <w:pPr>
        <w:jc w:val="both"/>
        <w:rPr>
          <w:rFonts w:eastAsia="MS Mincho"/>
          <w:color w:val="000000"/>
          <w:lang w:val="ru-RU"/>
        </w:rPr>
      </w:pPr>
      <w:r w:rsidRPr="00146B5D">
        <w:rPr>
          <w:rFonts w:eastAsia="MS Mincho"/>
          <w:color w:val="000000"/>
          <w:lang w:val="ru-RU"/>
        </w:rPr>
        <w:t>У Обрасцу понуде (</w:t>
      </w:r>
      <w:r w:rsidRPr="00E117FD">
        <w:rPr>
          <w:rFonts w:eastAsia="MS Mincho"/>
          <w:lang w:val="ru-RU"/>
        </w:rPr>
        <w:t>поглавље VII), понуђач</w:t>
      </w:r>
      <w:r w:rsidRPr="00146B5D">
        <w:rPr>
          <w:rFonts w:eastAsia="MS Mincho"/>
          <w:color w:val="000000"/>
          <w:lang w:val="ru-RU"/>
        </w:rPr>
        <w:t xml:space="preserve"> наводи на који начин подноси понуду, односно да ли подноси понуду самостално, или као заједничку понуду, или подноси понуду са подизвођачем.</w:t>
      </w:r>
    </w:p>
    <w:p w:rsidR="00E96126" w:rsidRPr="00146B5D" w:rsidRDefault="00E96126" w:rsidP="00146B5D">
      <w:pPr>
        <w:jc w:val="both"/>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7. ПОНУДА СА ПОДИЗВОЂАЧЕМ</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понуђач подноси понуду са подизвођачем дужан је да у Обрасцу понуде (поглавље </w:t>
      </w:r>
      <w:r w:rsidRPr="00E117FD">
        <w:rPr>
          <w:rFonts w:eastAsia="MS Mincho"/>
          <w:lang w:val="ru-RU"/>
        </w:rPr>
        <w:t>VII) наведе</w:t>
      </w:r>
      <w:r w:rsidRPr="00146B5D">
        <w:rPr>
          <w:rFonts w:eastAsia="MS Mincho"/>
          <w:color w:val="000000"/>
          <w:lang w:val="ru-RU"/>
        </w:rPr>
        <w:t xml:space="preserve">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lastRenderedPageBreak/>
        <w:t xml:space="preserve">Понуђач у Обрасцу понуде наводи назив и седиште подизвођача, уколико ће делимично извршење набавке поверити подизвођачу.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 </w:t>
      </w:r>
    </w:p>
    <w:p w:rsidR="00146B5D" w:rsidRPr="00E117FD" w:rsidRDefault="00146B5D" w:rsidP="00146B5D">
      <w:pPr>
        <w:jc w:val="both"/>
        <w:rPr>
          <w:rFonts w:eastAsia="MS Mincho"/>
          <w:lang w:val="ru-RU"/>
        </w:rPr>
      </w:pPr>
      <w:r w:rsidRPr="00146B5D">
        <w:rPr>
          <w:rFonts w:eastAsia="MS Mincho"/>
          <w:color w:val="000000"/>
          <w:lang w:val="ru-RU"/>
        </w:rPr>
        <w:t xml:space="preserve">Понуђач је дужан да за подизвођаче достави доказе о испуњености услова који су наведени у </w:t>
      </w:r>
      <w:r w:rsidRPr="00E117FD">
        <w:rPr>
          <w:rFonts w:eastAsia="MS Mincho"/>
          <w:lang w:val="ru-RU"/>
        </w:rPr>
        <w:t>поглављу V конкурсне документације, у складу са упутством како се доказује испуњеност услова (Образац изјаве из поглаваља V одељак 3).</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Понуђач је дужан да наручиоцу, на његов захтев, омогући приступ код подизвођача, ради утврђивања испуњености тражених услова.</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8. ЗАЈЕДНИЧКА ПОНУДА</w:t>
      </w:r>
    </w:p>
    <w:p w:rsidR="00146B5D" w:rsidRPr="00146B5D" w:rsidRDefault="00146B5D" w:rsidP="00146B5D">
      <w:pPr>
        <w:jc w:val="both"/>
        <w:rPr>
          <w:rFonts w:eastAsia="MS Mincho"/>
          <w:color w:val="000000"/>
          <w:lang w:val="ru-RU"/>
        </w:rPr>
      </w:pPr>
      <w:r w:rsidRPr="00146B5D">
        <w:rPr>
          <w:rFonts w:eastAsia="MS Mincho"/>
          <w:color w:val="000000"/>
          <w:lang w:val="ru-RU"/>
        </w:rPr>
        <w:t>Понуду може поднети група понуђача.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 4. тач. 1) и 2) Закона и то: </w:t>
      </w:r>
    </w:p>
    <w:p w:rsidR="00146B5D" w:rsidRPr="00146B5D" w:rsidRDefault="00146B5D" w:rsidP="00C97546">
      <w:pPr>
        <w:ind w:firstLine="708"/>
        <w:jc w:val="both"/>
        <w:rPr>
          <w:rFonts w:eastAsia="MS Mincho"/>
          <w:color w:val="000000"/>
          <w:lang w:val="ru-RU"/>
        </w:rPr>
      </w:pPr>
      <w:r w:rsidRPr="00146B5D">
        <w:rPr>
          <w:rFonts w:eastAsia="MS Mincho"/>
          <w:color w:val="000000"/>
          <w:lang w:val="ru-RU"/>
        </w:rPr>
        <w:t xml:space="preserve">• податке о члану групе који ће бити носилац посла, односно који ће поднети понуду и који ће заступати групу понуђача пред наручиоцем, </w:t>
      </w:r>
    </w:p>
    <w:p w:rsidR="00146B5D" w:rsidRDefault="00146B5D" w:rsidP="00C97546">
      <w:pPr>
        <w:ind w:firstLine="708"/>
        <w:jc w:val="both"/>
        <w:rPr>
          <w:rFonts w:eastAsia="MS Mincho"/>
          <w:color w:val="000000"/>
          <w:lang w:val="ru-RU"/>
        </w:rPr>
      </w:pPr>
      <w:r w:rsidRPr="00146B5D">
        <w:rPr>
          <w:rFonts w:eastAsia="MS Mincho"/>
          <w:color w:val="000000"/>
          <w:lang w:val="ru-RU"/>
        </w:rPr>
        <w:t>• опис послова сваког од понуђача из груп</w:t>
      </w:r>
      <w:r w:rsidR="005C3D5E">
        <w:rPr>
          <w:rFonts w:eastAsia="MS Mincho"/>
          <w:color w:val="000000"/>
          <w:lang w:val="ru-RU"/>
        </w:rPr>
        <w:t xml:space="preserve">е понуђача у извршењу уговора. </w:t>
      </w:r>
    </w:p>
    <w:p w:rsidR="005C3D5E" w:rsidRPr="00146B5D" w:rsidRDefault="005C3D5E" w:rsidP="00146B5D">
      <w:pPr>
        <w:jc w:val="both"/>
        <w:rPr>
          <w:rFonts w:eastAsia="MS Mincho"/>
          <w:color w:val="000000"/>
          <w:lang w:val="ru-RU"/>
        </w:rPr>
      </w:pP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Група понуђача је дужна да достави све доказе о испуњености услова који су наведени у поглављу </w:t>
      </w:r>
      <w:r w:rsidRPr="00E117FD">
        <w:rPr>
          <w:rFonts w:eastAsia="MS Mincho"/>
          <w:lang w:val="ru-RU"/>
        </w:rPr>
        <w:t>V конкурсне документације, у складу са упутством како се доказује испуњеност услова (Образац изјаве из поглавља V одељак 3).</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Понуђачи из групе понуђача одговарају неограничено солидарно према наручиоцу. </w:t>
      </w:r>
    </w:p>
    <w:p w:rsidR="00146B5D" w:rsidRPr="00146B5D" w:rsidRDefault="00146B5D" w:rsidP="00146B5D">
      <w:pPr>
        <w:jc w:val="both"/>
        <w:rPr>
          <w:rFonts w:eastAsia="MS Mincho"/>
          <w:color w:val="000000"/>
          <w:lang w:val="ru-RU"/>
        </w:rPr>
      </w:pPr>
      <w:r w:rsidRPr="00146B5D">
        <w:rPr>
          <w:rFonts w:eastAsia="MS Mincho"/>
          <w:color w:val="000000"/>
          <w:lang w:val="ru-RU"/>
        </w:rPr>
        <w:t>Задруга може поднети понуду самостално, у своје име, а за рачун задругара или заједничку понуду у име задругара.</w:t>
      </w:r>
    </w:p>
    <w:p w:rsidR="00146B5D" w:rsidRPr="00146B5D" w:rsidRDefault="00146B5D" w:rsidP="00146B5D">
      <w:pPr>
        <w:jc w:val="both"/>
        <w:rPr>
          <w:rFonts w:eastAsia="MS Mincho"/>
          <w:color w:val="000000"/>
          <w:lang w:val="ru-RU"/>
        </w:rPr>
      </w:pPr>
      <w:r w:rsidRPr="00146B5D">
        <w:rPr>
          <w:rFonts w:eastAsia="MS Mincho"/>
          <w:color w:val="000000"/>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46B5D" w:rsidRPr="00146B5D" w:rsidRDefault="00146B5D" w:rsidP="00146B5D">
      <w:pPr>
        <w:jc w:val="both"/>
        <w:rPr>
          <w:rFonts w:eastAsia="MS Mincho"/>
          <w:color w:val="000000"/>
          <w:lang w:val="ru-RU"/>
        </w:rPr>
      </w:pPr>
      <w:r w:rsidRPr="00146B5D">
        <w:rPr>
          <w:rFonts w:eastAsia="MS Mincho"/>
          <w:color w:val="000000"/>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46B5D" w:rsidRPr="00146B5D" w:rsidRDefault="00146B5D" w:rsidP="00146B5D">
      <w:pPr>
        <w:rPr>
          <w:rFonts w:eastAsia="MS Mincho"/>
          <w:color w:val="000000"/>
          <w:lang w:val="ru-RU"/>
        </w:rPr>
      </w:pPr>
    </w:p>
    <w:p w:rsidR="00146B5D" w:rsidRPr="00146B5D" w:rsidRDefault="00146B5D" w:rsidP="00146B5D">
      <w:pPr>
        <w:rPr>
          <w:rFonts w:eastAsia="MS Mincho"/>
          <w:b/>
          <w:i/>
          <w:color w:val="000000"/>
          <w:lang w:val="ru-RU"/>
        </w:rPr>
      </w:pPr>
      <w:r w:rsidRPr="00146B5D">
        <w:rPr>
          <w:rFonts w:eastAsia="MS Mincho"/>
          <w:b/>
          <w:i/>
          <w:color w:val="000000"/>
          <w:lang w:val="ru-RU"/>
        </w:rPr>
        <w:t>9. НАЧИН И УСЛОВИ ПЛАЋАЊА, ГАРАНТНИ РОК, КАО И ДРУГЕ ОКОЛНОСТИ ОД КОЈИХ ЗАВИСИ ПРИХВАТЉИВОСТ  ПОНУДЕ</w:t>
      </w:r>
    </w:p>
    <w:p w:rsidR="00146B5D" w:rsidRPr="00657635" w:rsidRDefault="00146B5D" w:rsidP="00146B5D">
      <w:pPr>
        <w:jc w:val="both"/>
        <w:rPr>
          <w:rFonts w:eastAsia="MS Mincho"/>
          <w:b/>
          <w:u w:val="single"/>
          <w:lang w:val="ru-RU"/>
        </w:rPr>
      </w:pPr>
      <w:r w:rsidRPr="00657635">
        <w:rPr>
          <w:rFonts w:eastAsia="MS Mincho"/>
          <w:b/>
          <w:lang w:val="ru-RU"/>
        </w:rPr>
        <w:t xml:space="preserve">9.1. </w:t>
      </w:r>
      <w:r w:rsidRPr="00657635">
        <w:rPr>
          <w:rFonts w:eastAsia="MS Mincho"/>
          <w:b/>
          <w:u w:val="single"/>
          <w:lang w:val="ru-RU"/>
        </w:rPr>
        <w:t>Захтеви у погледу начина, рока и услова плаћања.</w:t>
      </w:r>
    </w:p>
    <w:p w:rsidR="00274B69" w:rsidRPr="00657635" w:rsidRDefault="00274B69" w:rsidP="00274B69">
      <w:pPr>
        <w:jc w:val="both"/>
        <w:rPr>
          <w:rFonts w:eastAsia="MS Mincho"/>
          <w:bCs/>
        </w:rPr>
      </w:pPr>
      <w:r w:rsidRPr="00657635">
        <w:rPr>
          <w:rFonts w:eastAsia="MS Mincho"/>
          <w:bCs/>
        </w:rPr>
        <w:t xml:space="preserve">Плаћање </w:t>
      </w:r>
      <w:r w:rsidR="0024073C" w:rsidRPr="00657635">
        <w:rPr>
          <w:rFonts w:eastAsia="MS Mincho"/>
          <w:bCs/>
          <w:lang w:val="sr-Cyrl-RS"/>
        </w:rPr>
        <w:t xml:space="preserve">испоручене опреме и </w:t>
      </w:r>
      <w:r w:rsidRPr="00657635">
        <w:rPr>
          <w:rFonts w:eastAsia="MS Mincho"/>
          <w:bCs/>
        </w:rPr>
        <w:t>извршених радова у року од 45 календарских дана од дана испостављене окончане ситуације оверене од стране надзорног органа Наручиоца.</w:t>
      </w:r>
    </w:p>
    <w:p w:rsidR="00274B69" w:rsidRPr="00657635" w:rsidRDefault="00274B69" w:rsidP="00274B69">
      <w:pPr>
        <w:jc w:val="both"/>
        <w:rPr>
          <w:rFonts w:eastAsia="MS Mincho"/>
          <w:bCs/>
        </w:rPr>
      </w:pPr>
      <w:r w:rsidRPr="00657635">
        <w:rPr>
          <w:rFonts w:eastAsia="MS Mincho"/>
          <w:bCs/>
        </w:rPr>
        <w:t xml:space="preserve">Плаћање се врши уплатом на рачун понуђача – </w:t>
      </w:r>
      <w:r w:rsidR="0024073C" w:rsidRPr="00657635">
        <w:rPr>
          <w:rFonts w:eastAsia="MS Mincho"/>
          <w:bCs/>
          <w:lang w:val="sr-Cyrl-RS"/>
        </w:rPr>
        <w:t>испоручиоца</w:t>
      </w:r>
      <w:r w:rsidRPr="00657635">
        <w:rPr>
          <w:rFonts w:eastAsia="MS Mincho"/>
          <w:bCs/>
        </w:rPr>
        <w:t>.</w:t>
      </w:r>
    </w:p>
    <w:p w:rsidR="00BF0A1F" w:rsidRPr="00657635" w:rsidRDefault="00274B69" w:rsidP="00274B69">
      <w:pPr>
        <w:jc w:val="both"/>
        <w:rPr>
          <w:rFonts w:eastAsia="MS Mincho"/>
          <w:b/>
          <w:u w:val="single"/>
          <w:lang w:val="ru-RU"/>
        </w:rPr>
      </w:pPr>
      <w:r w:rsidRPr="00657635">
        <w:rPr>
          <w:rFonts w:eastAsia="MS Mincho"/>
          <w:bCs/>
        </w:rPr>
        <w:t>Понуђачу није дозвољено да захтева аванс.</w:t>
      </w:r>
    </w:p>
    <w:p w:rsidR="00146B5D" w:rsidRPr="00657635" w:rsidRDefault="00146B5D" w:rsidP="00146B5D">
      <w:pPr>
        <w:jc w:val="both"/>
        <w:rPr>
          <w:rFonts w:eastAsia="MS Mincho"/>
          <w:b/>
          <w:lang w:val="ru-RU"/>
        </w:rPr>
      </w:pPr>
      <w:r w:rsidRPr="00657635">
        <w:rPr>
          <w:rFonts w:eastAsia="MS Mincho"/>
          <w:b/>
          <w:lang w:val="ru-RU"/>
        </w:rPr>
        <w:t xml:space="preserve">9.2. </w:t>
      </w:r>
      <w:r w:rsidRPr="00657635">
        <w:rPr>
          <w:rFonts w:eastAsia="MS Mincho"/>
          <w:b/>
          <w:u w:val="single"/>
          <w:lang w:val="ru-RU"/>
        </w:rPr>
        <w:t xml:space="preserve">Захтеви у погледу рока извршења </w:t>
      </w:r>
      <w:r w:rsidR="00C97546" w:rsidRPr="00657635">
        <w:rPr>
          <w:rFonts w:eastAsia="MS Mincho"/>
          <w:b/>
          <w:u w:val="single"/>
          <w:lang w:val="ru-RU"/>
        </w:rPr>
        <w:t>услуга</w:t>
      </w:r>
    </w:p>
    <w:p w:rsidR="00A015C5" w:rsidRPr="007F76AD" w:rsidRDefault="00274B69" w:rsidP="00146B5D">
      <w:pPr>
        <w:jc w:val="both"/>
        <w:rPr>
          <w:lang w:val="sr-Cyrl-RS"/>
        </w:rPr>
      </w:pPr>
      <w:r w:rsidRPr="00657635">
        <w:t>Рок за извршење предметн</w:t>
      </w:r>
      <w:r w:rsidRPr="00657635">
        <w:rPr>
          <w:lang w:val="sr-Cyrl-RS"/>
        </w:rPr>
        <w:t>ог посла</w:t>
      </w:r>
      <w:r w:rsidRPr="00657635">
        <w:t xml:space="preserve">: </w:t>
      </w:r>
      <w:r w:rsidRPr="007F76AD">
        <w:t xml:space="preserve">максимално </w:t>
      </w:r>
      <w:r w:rsidR="007F76AD" w:rsidRPr="007F76AD">
        <w:rPr>
          <w:lang w:val="sr-Cyrl-RS"/>
        </w:rPr>
        <w:t>седам</w:t>
      </w:r>
      <w:r w:rsidRPr="007F76AD">
        <w:t xml:space="preserve"> (</w:t>
      </w:r>
      <w:r w:rsidR="007F76AD" w:rsidRPr="007F76AD">
        <w:rPr>
          <w:lang w:val="sr-Cyrl-RS"/>
        </w:rPr>
        <w:t>7</w:t>
      </w:r>
      <w:r w:rsidRPr="007F76AD">
        <w:t>) дана од дана потписивања уговора.</w:t>
      </w:r>
    </w:p>
    <w:p w:rsidR="00146B5D" w:rsidRPr="00146B5D" w:rsidRDefault="00146B5D" w:rsidP="00146B5D">
      <w:pPr>
        <w:jc w:val="both"/>
        <w:rPr>
          <w:rFonts w:eastAsia="MS Mincho"/>
          <w:b/>
          <w:color w:val="000000"/>
          <w:lang w:val="ru-RU"/>
        </w:rPr>
      </w:pPr>
      <w:r w:rsidRPr="00146B5D">
        <w:rPr>
          <w:rFonts w:eastAsia="MS Mincho"/>
          <w:b/>
          <w:color w:val="000000"/>
          <w:lang w:val="ru-RU"/>
        </w:rPr>
        <w:t xml:space="preserve">9.3. </w:t>
      </w:r>
      <w:r w:rsidRPr="00146B5D">
        <w:rPr>
          <w:rFonts w:eastAsia="MS Mincho"/>
          <w:b/>
          <w:color w:val="000000"/>
          <w:u w:val="single"/>
          <w:lang w:val="ru-RU"/>
        </w:rPr>
        <w:t>Захтев у погледу рока важења понуде</w:t>
      </w:r>
    </w:p>
    <w:p w:rsidR="00146B5D" w:rsidRPr="00146B5D" w:rsidRDefault="00146B5D" w:rsidP="00146B5D">
      <w:pPr>
        <w:spacing w:line="100" w:lineRule="atLeast"/>
        <w:jc w:val="both"/>
        <w:rPr>
          <w:rFonts w:eastAsia="Arial Unicode MS"/>
          <w:iCs/>
          <w:color w:val="000000"/>
          <w:kern w:val="1"/>
          <w:lang w:val="en-US"/>
        </w:rPr>
      </w:pPr>
      <w:proofErr w:type="gramStart"/>
      <w:r w:rsidRPr="00146B5D">
        <w:rPr>
          <w:rFonts w:eastAsia="Arial Unicode MS"/>
          <w:iCs/>
          <w:color w:val="000000"/>
          <w:kern w:val="1"/>
          <w:lang w:val="en-US"/>
        </w:rPr>
        <w:t xml:space="preserve">Рок важења понуде не може бити краћи од </w:t>
      </w:r>
      <w:r w:rsidR="00E117FD">
        <w:rPr>
          <w:rFonts w:eastAsia="Arial Unicode MS"/>
          <w:iCs/>
          <w:kern w:val="1"/>
          <w:lang w:val="sr-Latn-RS"/>
        </w:rPr>
        <w:t>3</w:t>
      </w:r>
      <w:r w:rsidRPr="00146B5D">
        <w:rPr>
          <w:rFonts w:eastAsia="Arial Unicode MS"/>
          <w:iCs/>
          <w:kern w:val="1"/>
          <w:lang w:val="en-US"/>
        </w:rPr>
        <w:t>0 дана од</w:t>
      </w:r>
      <w:r w:rsidRPr="00146B5D">
        <w:rPr>
          <w:rFonts w:eastAsia="Arial Unicode MS"/>
          <w:iCs/>
          <w:color w:val="000000"/>
          <w:kern w:val="1"/>
          <w:lang w:val="en-US"/>
        </w:rPr>
        <w:t xml:space="preserve"> дана отварања понуда.</w:t>
      </w:r>
      <w:proofErr w:type="gramEnd"/>
    </w:p>
    <w:p w:rsidR="00146B5D" w:rsidRPr="00146B5D" w:rsidRDefault="00146B5D" w:rsidP="00146B5D">
      <w:pPr>
        <w:spacing w:line="100" w:lineRule="atLeast"/>
        <w:jc w:val="both"/>
        <w:rPr>
          <w:rFonts w:eastAsia="Arial Unicode MS"/>
          <w:iCs/>
          <w:color w:val="000000"/>
          <w:kern w:val="1"/>
          <w:lang w:val="en-US"/>
        </w:rPr>
      </w:pPr>
      <w:proofErr w:type="gramStart"/>
      <w:r w:rsidRPr="00146B5D">
        <w:rPr>
          <w:rFonts w:eastAsia="Arial Unicode MS"/>
          <w:iCs/>
          <w:color w:val="000000"/>
          <w:kern w:val="1"/>
          <w:lang w:val="en-US"/>
        </w:rPr>
        <w:lastRenderedPageBreak/>
        <w:t>У случају истека рока важења понуде, наручилац је дужан да у писаном облику затражи од понуђача продужење рока важења понуде.</w:t>
      </w:r>
      <w:proofErr w:type="gramEnd"/>
    </w:p>
    <w:p w:rsidR="00146B5D" w:rsidRDefault="00146B5D" w:rsidP="005E7021">
      <w:pPr>
        <w:jc w:val="both"/>
        <w:rPr>
          <w:rFonts w:eastAsia="Arial Unicode MS"/>
          <w:iCs/>
          <w:color w:val="000000"/>
          <w:kern w:val="1"/>
          <w:lang w:val="sr-Cyrl-RS"/>
        </w:rPr>
      </w:pPr>
      <w:proofErr w:type="gramStart"/>
      <w:r w:rsidRPr="00146B5D">
        <w:rPr>
          <w:rFonts w:eastAsia="Arial Unicode MS"/>
          <w:iCs/>
          <w:color w:val="000000"/>
          <w:kern w:val="1"/>
          <w:lang w:val="en-US"/>
        </w:rPr>
        <w:t>Понуђач који прихвати захтев за продужење рока важења понуде на може мењати понуду.</w:t>
      </w:r>
      <w:proofErr w:type="gramEnd"/>
    </w:p>
    <w:p w:rsidR="001C511E" w:rsidRPr="001C511E" w:rsidRDefault="001C511E" w:rsidP="005E7021">
      <w:pPr>
        <w:jc w:val="both"/>
        <w:rPr>
          <w:rFonts w:eastAsia="MS Mincho"/>
          <w:color w:val="000000"/>
          <w:lang w:val="sr-Cyrl-RS"/>
        </w:rPr>
      </w:pPr>
    </w:p>
    <w:p w:rsidR="00146B5D" w:rsidRPr="00146B5D" w:rsidRDefault="00146B5D" w:rsidP="00146B5D">
      <w:pPr>
        <w:rPr>
          <w:rFonts w:eastAsia="MS Mincho"/>
          <w:b/>
          <w:i/>
          <w:color w:val="000000"/>
          <w:lang w:val="ru-RU"/>
        </w:rPr>
      </w:pPr>
      <w:r w:rsidRPr="00146B5D">
        <w:rPr>
          <w:rFonts w:eastAsia="MS Mincho"/>
          <w:b/>
          <w:i/>
          <w:color w:val="000000"/>
          <w:lang w:val="ru-RU"/>
        </w:rPr>
        <w:t>10. ВАЛУТА И НАЧИН НА КОЈИ МОРА ДА БУДЕ НАВЕДЕНА И ИЗРАЖЕНА ЦЕНА У ПОНУДИ</w:t>
      </w:r>
    </w:p>
    <w:p w:rsidR="00146B5D" w:rsidRPr="00146B5D" w:rsidRDefault="00146B5D" w:rsidP="00146B5D">
      <w:pPr>
        <w:jc w:val="both"/>
        <w:rPr>
          <w:rFonts w:eastAsia="MS Mincho"/>
          <w:color w:val="000000"/>
          <w:lang w:val="ru-RU"/>
        </w:rPr>
      </w:pPr>
      <w:r w:rsidRPr="00146B5D">
        <w:rPr>
          <w:rFonts w:eastAsia="MS Mincho"/>
          <w:color w:val="000000"/>
          <w:lang w:val="ru-RU"/>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Цена је фиксна и не може се мењати. </w:t>
      </w:r>
    </w:p>
    <w:p w:rsidR="00146B5D" w:rsidRPr="00146B5D" w:rsidRDefault="00146B5D" w:rsidP="00146B5D">
      <w:pPr>
        <w:jc w:val="both"/>
        <w:rPr>
          <w:rFonts w:eastAsia="MS Mincho"/>
          <w:color w:val="000000"/>
          <w:lang w:val="ru-RU"/>
        </w:rPr>
      </w:pPr>
      <w:r w:rsidRPr="00146B5D">
        <w:rPr>
          <w:rFonts w:eastAsia="MS Mincho"/>
          <w:color w:val="000000"/>
          <w:lang w:val="ru-RU"/>
        </w:rPr>
        <w:t>Ако је у понуди исказана неуобичајено ниска цена, наручилац ће поступити у складу са чланом 92. Закона.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понуђена цена укључује увозну царину и друге дажбине, понуђач је дужан да тај део одвојено искаже у динарима. </w:t>
      </w:r>
    </w:p>
    <w:p w:rsidR="00146B5D" w:rsidRPr="00146B5D" w:rsidRDefault="00146B5D" w:rsidP="00146B5D">
      <w:pPr>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46B5D" w:rsidRPr="00146B5D" w:rsidRDefault="00146B5D" w:rsidP="00146B5D">
      <w:pPr>
        <w:jc w:val="both"/>
        <w:rPr>
          <w:rFonts w:eastAsia="MS Mincho"/>
          <w:color w:val="000000"/>
          <w:lang w:val="ru-RU"/>
        </w:rPr>
      </w:pPr>
      <w:r w:rsidRPr="00146B5D">
        <w:rPr>
          <w:rFonts w:eastAsia="MS Mincho"/>
          <w:color w:val="000000"/>
          <w:lang w:val="ru-RU"/>
        </w:rPr>
        <w:t>Подаци о пореским обавезама се могу добити у Пореској управи, Министарства финансија и привреде.</w:t>
      </w:r>
    </w:p>
    <w:p w:rsidR="00146B5D" w:rsidRPr="00146B5D" w:rsidRDefault="00146B5D" w:rsidP="00146B5D">
      <w:pPr>
        <w:jc w:val="both"/>
        <w:rPr>
          <w:rFonts w:eastAsia="MS Mincho"/>
          <w:color w:val="000000"/>
          <w:lang w:val="ru-RU"/>
        </w:rPr>
      </w:pPr>
      <w:r w:rsidRPr="00146B5D">
        <w:rPr>
          <w:rFonts w:eastAsia="MS Mincho"/>
          <w:color w:val="000000"/>
          <w:lang w:val="ru-RU"/>
        </w:rPr>
        <w:t>Подаци о заштити животне средине се могу добити у Агенцији за заштиту животне средине и у Министарству пољопривреде и заштите животне средине.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Подаци о заштити при запошљавању и условима рада се могу добити у Министарству за рад, запошљавање, борачка и социјална питања. </w:t>
      </w:r>
    </w:p>
    <w:p w:rsidR="00146B5D" w:rsidRDefault="00146B5D" w:rsidP="00146B5D">
      <w:pPr>
        <w:rPr>
          <w:rFonts w:eastAsia="MS Mincho"/>
          <w:lang w:val="ru-RU"/>
        </w:rPr>
      </w:pPr>
    </w:p>
    <w:p w:rsidR="00632C64" w:rsidRPr="00632C64" w:rsidRDefault="00632C64" w:rsidP="00632C64">
      <w:pPr>
        <w:jc w:val="both"/>
        <w:rPr>
          <w:rFonts w:eastAsia="MS Mincho"/>
          <w:b/>
          <w:i/>
          <w:lang w:val="ru-RU"/>
        </w:rPr>
      </w:pPr>
      <w:r w:rsidRPr="00632C64">
        <w:rPr>
          <w:rFonts w:eastAsia="MS Mincho"/>
          <w:b/>
          <w:i/>
          <w:lang w:val="ru-RU"/>
        </w:rPr>
        <w:t>12. ПОДАЦИ О ВРСТИ, САДРЖИНИ, НАЧИНУ ПОДНОШЕЊА, ВИСИНИ И РОКОВИМА ОБЕЗБЕЂЕЊА ИСПУЊЕЊА ОБАВЕЗА ПОНУЂАЧА</w:t>
      </w:r>
    </w:p>
    <w:p w:rsidR="006B48DD" w:rsidRDefault="006B48DD" w:rsidP="006B48DD">
      <w:pPr>
        <w:suppressAutoHyphens w:val="0"/>
        <w:autoSpaceDE w:val="0"/>
        <w:autoSpaceDN w:val="0"/>
        <w:adjustRightInd w:val="0"/>
        <w:jc w:val="both"/>
        <w:rPr>
          <w:lang w:val="sr-Cyrl-RS" w:eastAsia="en-US"/>
        </w:rPr>
      </w:pPr>
      <w:r w:rsidRPr="006B48DD">
        <w:rPr>
          <w:lang w:val="en-US" w:eastAsia="en-US"/>
        </w:rPr>
        <w:t>Понуђач који наступа самостално, понуђач који наступа са подизвођачима, односно група понуђача</w:t>
      </w:r>
      <w:r w:rsidRPr="006B48DD">
        <w:rPr>
          <w:lang w:eastAsia="en-US"/>
        </w:rPr>
        <w:t>,</w:t>
      </w:r>
      <w:r w:rsidRPr="006B48DD">
        <w:rPr>
          <w:lang w:val="en-US" w:eastAsia="en-US"/>
        </w:rPr>
        <w:t xml:space="preserve"> је у обавези да </w:t>
      </w:r>
      <w:r w:rsidRPr="006B48DD">
        <w:t>у случају буде изабран као најповољнији понуђач у тренутку закључења уговора достави:</w:t>
      </w:r>
      <w:r w:rsidRPr="006B48DD">
        <w:rPr>
          <w:lang w:val="en-US" w:eastAsia="en-US"/>
        </w:rPr>
        <w:t xml:space="preserve"> </w:t>
      </w:r>
    </w:p>
    <w:p w:rsidR="006B48DD" w:rsidRDefault="006B48DD" w:rsidP="006B48DD">
      <w:pPr>
        <w:suppressAutoHyphens w:val="0"/>
        <w:autoSpaceDE w:val="0"/>
        <w:autoSpaceDN w:val="0"/>
        <w:adjustRightInd w:val="0"/>
        <w:ind w:firstLine="708"/>
        <w:jc w:val="both"/>
        <w:rPr>
          <w:lang w:val="sr-Cyrl-RS" w:eastAsia="en-US"/>
        </w:rPr>
      </w:pPr>
      <w:r w:rsidRPr="006B48DD">
        <w:rPr>
          <w:bCs/>
          <w:iCs/>
          <w:lang w:val="sr-Latn-CS"/>
        </w:rPr>
        <w:t xml:space="preserve">- </w:t>
      </w:r>
      <w:r w:rsidRPr="006B48DD">
        <w:rPr>
          <w:iCs/>
          <w:lang w:val="sr-Latn-CS"/>
        </w:rPr>
        <w:t>бланко соло меницу</w:t>
      </w:r>
      <w:r w:rsidRPr="006B48DD">
        <w:rPr>
          <w:bCs/>
          <w:iCs/>
          <w:lang w:val="sr-Latn-CS"/>
        </w:rPr>
        <w:t xml:space="preserve">, потписану и печатом оверену од стране овлашћеног лица са попуњеним, потписаним од овлашћеног лица и печатом овереним </w:t>
      </w:r>
      <w:r w:rsidRPr="006B48DD">
        <w:rPr>
          <w:iCs/>
          <w:lang w:val="sr-Latn-CS"/>
        </w:rPr>
        <w:t>обрасцем меничног писма - овлашћења за корисника бланко соло менице, овереном фотокопијом картона депонованих потписа и копијом захтева за регистрацију меница, овереном од пословне банке регистрованом у Регистру меница Народне банке Србије</w:t>
      </w:r>
      <w:r w:rsidRPr="006B48DD">
        <w:rPr>
          <w:bCs/>
          <w:iCs/>
          <w:lang w:val="sr-Latn-CS"/>
        </w:rPr>
        <w:t xml:space="preserve">, као средство финансијског обезбеђења за добро извршење посла, у висини од 10% укупне уговорене вредности </w:t>
      </w:r>
      <w:r w:rsidR="007F7537">
        <w:rPr>
          <w:bCs/>
          <w:iCs/>
          <w:lang w:val="sr-Cyrl-RS"/>
        </w:rPr>
        <w:t>посла</w:t>
      </w:r>
      <w:r w:rsidRPr="006B48DD">
        <w:rPr>
          <w:bCs/>
          <w:iCs/>
          <w:lang w:val="sr-Cyrl-RS"/>
        </w:rPr>
        <w:t xml:space="preserve"> (вредност уговора без ПДВ-а)</w:t>
      </w:r>
      <w:r w:rsidRPr="006B48DD">
        <w:rPr>
          <w:bCs/>
          <w:iCs/>
          <w:lang w:val="sr-Latn-CS"/>
        </w:rPr>
        <w:t xml:space="preserve">, </w:t>
      </w:r>
      <w:r w:rsidRPr="006B48DD">
        <w:rPr>
          <w:lang w:val="sr-Cyrl-RS" w:eastAsia="en-US"/>
        </w:rPr>
        <w:t xml:space="preserve">која </w:t>
      </w:r>
      <w:r w:rsidRPr="006B48DD">
        <w:rPr>
          <w:lang w:val="en-US" w:eastAsia="en-US"/>
        </w:rPr>
        <w:t xml:space="preserve">мора трајати </w:t>
      </w:r>
      <w:r w:rsidRPr="006B48DD">
        <w:rPr>
          <w:lang w:val="sr-Cyrl-RS" w:eastAsia="en-US"/>
        </w:rPr>
        <w:t>15</w:t>
      </w:r>
      <w:r w:rsidRPr="006B48DD">
        <w:rPr>
          <w:lang w:val="en-US" w:eastAsia="en-US"/>
        </w:rPr>
        <w:t xml:space="preserve"> дана дуже од дана истека рока за коначно извршење уговореног посла</w:t>
      </w:r>
      <w:r w:rsidRPr="006B48DD">
        <w:rPr>
          <w:lang w:val="sr-Latn-CS" w:eastAsia="en-US"/>
        </w:rPr>
        <w:t>.</w:t>
      </w:r>
    </w:p>
    <w:p w:rsidR="006B48DD" w:rsidRPr="006B48DD" w:rsidRDefault="006B48DD" w:rsidP="006B48DD">
      <w:pPr>
        <w:suppressAutoHyphens w:val="0"/>
        <w:autoSpaceDE w:val="0"/>
        <w:autoSpaceDN w:val="0"/>
        <w:adjustRightInd w:val="0"/>
        <w:ind w:firstLine="708"/>
        <w:jc w:val="both"/>
        <w:rPr>
          <w:lang w:val="sr-Latn-CS" w:eastAsia="en-US"/>
        </w:rPr>
      </w:pPr>
      <w:r w:rsidRPr="006B48DD">
        <w:rPr>
          <w:lang w:val="en-US" w:eastAsia="en-US"/>
        </w:rPr>
        <w:t>Понуђач који наступа самостално, понуђач који наступа са подизвођачима, односно група понуђача</w:t>
      </w:r>
      <w:r w:rsidRPr="006B48DD">
        <w:rPr>
          <w:lang w:eastAsia="en-US"/>
        </w:rPr>
        <w:t>,</w:t>
      </w:r>
      <w:r w:rsidRPr="006B48DD">
        <w:rPr>
          <w:lang w:val="en-US" w:eastAsia="en-US"/>
        </w:rPr>
        <w:t xml:space="preserve"> је у обавези да </w:t>
      </w:r>
      <w:r w:rsidRPr="006B48DD">
        <w:t xml:space="preserve">у случају буде изабран као најповољнији понуђач преда </w:t>
      </w:r>
      <w:proofErr w:type="gramStart"/>
      <w:r w:rsidRPr="006B48DD">
        <w:t>Наручиоцу  у</w:t>
      </w:r>
      <w:proofErr w:type="gramEnd"/>
      <w:r w:rsidRPr="006B48DD">
        <w:t xml:space="preserve"> року од 10 дана од примопредаје радова:</w:t>
      </w:r>
    </w:p>
    <w:p w:rsidR="00632C64" w:rsidRDefault="006B48DD" w:rsidP="006B48DD">
      <w:pPr>
        <w:ind w:firstLine="708"/>
        <w:jc w:val="both"/>
        <w:rPr>
          <w:rFonts w:eastAsia="MS Mincho"/>
          <w:lang w:val="ru-RU"/>
        </w:rPr>
      </w:pPr>
      <w:r w:rsidRPr="006B48DD">
        <w:t xml:space="preserve">- </w:t>
      </w:r>
      <w:r w:rsidRPr="006B48DD">
        <w:rPr>
          <w:bCs/>
        </w:rPr>
        <w:t>бланко соло меницу</w:t>
      </w:r>
      <w:r w:rsidRPr="006B48DD">
        <w:t xml:space="preserve">, потписану и печатом оверену од стране овлашћеног лица са попуњеним, потписаним од овлашћеног лица и печатом овереним </w:t>
      </w:r>
      <w:r w:rsidRPr="006B48DD">
        <w:rPr>
          <w:bCs/>
        </w:rPr>
        <w:t xml:space="preserve">обрасцем меничног </w:t>
      </w:r>
      <w:r w:rsidRPr="006B48DD">
        <w:rPr>
          <w:bCs/>
        </w:rPr>
        <w:lastRenderedPageBreak/>
        <w:t>писма - овлашћења за корисника бланко соло менице, овереном фотокопијом картона депонованих потписа и копијом захтева за регистрацију меница, овереном од пословне банке регистрованом у Регистру меница Народне банке Србије</w:t>
      </w:r>
      <w:r w:rsidRPr="006B48DD">
        <w:t>, као средство финансијског обезбеђења за отклањање грешака у гарантном року, у висини од 10% укупне уговорене вредности радова</w:t>
      </w:r>
      <w:r w:rsidRPr="006B48DD">
        <w:rPr>
          <w:lang w:val="sr-Cyrl-RS"/>
        </w:rPr>
        <w:t xml:space="preserve"> (вредност уговора без ПДВ-а)</w:t>
      </w:r>
      <w:r w:rsidRPr="006B48DD">
        <w:t xml:space="preserve"> и са роком важења </w:t>
      </w:r>
      <w:r w:rsidRPr="006B48DD">
        <w:rPr>
          <w:rFonts w:eastAsia="ArialMT"/>
          <w:kern w:val="1"/>
          <w:lang w:val="sr-Latn-CS" w:eastAsia="sr-Latn-CS"/>
        </w:rPr>
        <w:t xml:space="preserve">који је </w:t>
      </w:r>
      <w:r w:rsidRPr="006B48DD">
        <w:rPr>
          <w:rFonts w:eastAsia="Arial Unicode MS"/>
          <w:kern w:val="1"/>
          <w:lang w:val="sr-Latn-CS" w:eastAsia="sr-Latn-CS"/>
        </w:rPr>
        <w:t>5 (пет)</w:t>
      </w:r>
      <w:r w:rsidRPr="006B48DD">
        <w:rPr>
          <w:rFonts w:eastAsia="ArialMT"/>
          <w:kern w:val="1"/>
          <w:lang w:val="sr-Latn-CS" w:eastAsia="sr-Latn-CS"/>
        </w:rPr>
        <w:t xml:space="preserve"> дана</w:t>
      </w:r>
      <w:r w:rsidRPr="006B48DD">
        <w:rPr>
          <w:rFonts w:eastAsia="ArialMT"/>
          <w:kern w:val="1"/>
          <w:lang w:eastAsia="sr-Latn-CS"/>
        </w:rPr>
        <w:t xml:space="preserve"> </w:t>
      </w:r>
      <w:r w:rsidRPr="006B48DD">
        <w:rPr>
          <w:rFonts w:eastAsia="ArialMT"/>
          <w:kern w:val="1"/>
          <w:lang w:val="sr-Latn-CS" w:eastAsia="sr-Latn-CS"/>
        </w:rPr>
        <w:t xml:space="preserve">дужи од гарантног </w:t>
      </w:r>
      <w:r w:rsidRPr="006B48DD">
        <w:rPr>
          <w:rFonts w:eastAsia="ArialMT"/>
          <w:kern w:val="1"/>
          <w:lang w:val="sr-Cyrl-RS" w:eastAsia="sr-Latn-CS"/>
        </w:rPr>
        <w:t>рока</w:t>
      </w:r>
      <w:r w:rsidRPr="006B48DD">
        <w:t>, што је услов за оверу окончане ситуације.</w:t>
      </w:r>
    </w:p>
    <w:p w:rsidR="00632C64" w:rsidRPr="00DC19BB" w:rsidRDefault="00632C64" w:rsidP="00146B5D">
      <w:pPr>
        <w:rPr>
          <w:rFonts w:eastAsia="MS Mincho"/>
          <w:lang w:val="ru-RU"/>
        </w:rPr>
      </w:pPr>
    </w:p>
    <w:p w:rsidR="00146B5D" w:rsidRPr="00146B5D" w:rsidRDefault="00632C64" w:rsidP="00146B5D">
      <w:pPr>
        <w:jc w:val="both"/>
        <w:rPr>
          <w:rFonts w:eastAsia="MS Mincho"/>
          <w:b/>
          <w:i/>
          <w:color w:val="000000"/>
          <w:lang w:val="ru-RU"/>
        </w:rPr>
      </w:pPr>
      <w:r>
        <w:rPr>
          <w:rFonts w:eastAsia="MS Mincho"/>
          <w:b/>
          <w:i/>
          <w:color w:val="000000"/>
          <w:lang w:val="ru-RU"/>
        </w:rPr>
        <w:t>13</w:t>
      </w:r>
      <w:r w:rsidR="00146B5D" w:rsidRPr="00146B5D">
        <w:rPr>
          <w:rFonts w:eastAsia="MS Mincho"/>
          <w:b/>
          <w:i/>
          <w:color w:val="000000"/>
          <w:lang w:val="ru-RU"/>
        </w:rPr>
        <w:t xml:space="preserve">. ЗАШТИТА ПОВЕРЉИВОСТИ ПОДАТАКА КОЈЕ НАРУЧИЛАЦ СТАВЉА ПОНУЂАЧИМА НА РАСПОЛАГАЊЕ, УКЉУЧУЈУЋИ И ЊИХОВЕ ПОДИЗВОЂАЧЕ </w:t>
      </w:r>
    </w:p>
    <w:p w:rsidR="00146B5D" w:rsidRPr="00146B5D" w:rsidRDefault="00146B5D" w:rsidP="00146B5D">
      <w:pPr>
        <w:jc w:val="both"/>
        <w:rPr>
          <w:rFonts w:eastAsia="MS Mincho"/>
          <w:color w:val="000000"/>
          <w:lang w:val="ru-RU"/>
        </w:rPr>
      </w:pPr>
      <w:r w:rsidRPr="00146B5D">
        <w:rPr>
          <w:rFonts w:eastAsia="MS Mincho"/>
          <w:color w:val="000000"/>
          <w:lang w:val="ru-RU"/>
        </w:rPr>
        <w:t>Предметна набавка не садржи поверљиве информације које наручилац ставља на располагање.</w:t>
      </w:r>
    </w:p>
    <w:p w:rsidR="00146B5D" w:rsidRPr="00146B5D" w:rsidRDefault="00146B5D" w:rsidP="00146B5D">
      <w:pPr>
        <w:rPr>
          <w:rFonts w:eastAsia="MS Mincho"/>
          <w:color w:val="000000"/>
          <w:lang w:val="ru-RU"/>
        </w:rPr>
      </w:pPr>
    </w:p>
    <w:p w:rsidR="00146B5D" w:rsidRPr="00146B5D" w:rsidRDefault="00632C64" w:rsidP="00146B5D">
      <w:pPr>
        <w:jc w:val="both"/>
        <w:rPr>
          <w:rFonts w:eastAsia="MS Mincho"/>
          <w:b/>
          <w:i/>
          <w:color w:val="000000"/>
          <w:lang w:val="ru-RU"/>
        </w:rPr>
      </w:pPr>
      <w:r>
        <w:rPr>
          <w:rFonts w:eastAsia="MS Mincho"/>
          <w:b/>
          <w:i/>
          <w:color w:val="000000"/>
          <w:lang w:val="ru-RU"/>
        </w:rPr>
        <w:t>14</w:t>
      </w:r>
      <w:r w:rsidR="00146B5D" w:rsidRPr="00146B5D">
        <w:rPr>
          <w:rFonts w:eastAsia="MS Mincho"/>
          <w:b/>
          <w:i/>
          <w:color w:val="000000"/>
          <w:lang w:val="ru-RU"/>
        </w:rPr>
        <w:t>. ДОДАТНЕ ИНФОРМАЦИЈЕ ИЛИ ПОЈАШЊЕЊА У ВЕЗИ СА ПРИПРЕМАЊЕМ ПОНУДЕ</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Заинтересовано лице може, у писаном облику путем поште на адресу: </w:t>
      </w:r>
      <w:r w:rsidR="00170438">
        <w:rPr>
          <w:rFonts w:eastAsia="MS Mincho"/>
          <w:color w:val="000000"/>
          <w:lang w:val="ru-RU"/>
        </w:rPr>
        <w:t>Општина</w:t>
      </w:r>
      <w:r w:rsidRPr="00146B5D">
        <w:rPr>
          <w:rFonts w:eastAsia="MS Mincho"/>
          <w:color w:val="000000"/>
          <w:lang w:val="ru-RU"/>
        </w:rPr>
        <w:t xml:space="preserve"> Нова Варош, Ул. Карађорђева бр. 32, 31320 Нова Варош, електронске поште на e-mail </w:t>
      </w:r>
      <w:r w:rsidR="00D83F54" w:rsidRPr="00D83F54">
        <w:rPr>
          <w:bCs/>
          <w:lang w:val="sr-Latn-CS"/>
        </w:rPr>
        <w:t>ounv.investicijeinabavke@gmail.com</w:t>
      </w:r>
      <w:r w:rsidR="00D83F54" w:rsidRPr="00D83F54">
        <w:rPr>
          <w:rFonts w:eastAsia="MS Mincho"/>
          <w:bCs/>
          <w:color w:val="FF0000"/>
          <w:lang w:val="sr-Latn-CS"/>
        </w:rPr>
        <w:t xml:space="preserve"> </w:t>
      </w:r>
      <w:r w:rsidRPr="00146B5D">
        <w:rPr>
          <w:rFonts w:eastAsia="MS Mincho"/>
          <w:color w:val="000000"/>
          <w:lang w:val="ru-RU"/>
        </w:rPr>
        <w:t xml:space="preserve">или факсом на </w:t>
      </w:r>
      <w:r w:rsidRPr="00D83F54">
        <w:rPr>
          <w:rFonts w:eastAsia="MS Mincho"/>
          <w:lang w:val="ru-RU"/>
        </w:rPr>
        <w:t>број 033/62-920</w:t>
      </w:r>
      <w:r w:rsidRPr="00146B5D">
        <w:rPr>
          <w:rFonts w:eastAsia="MS Mincho"/>
          <w:color w:val="000000"/>
          <w:lang w:val="ru-RU"/>
        </w:rPr>
        <w:t xml:space="preserve"> тражити од наручиоца додатне информације или појашњења у вези са припремањем понуде, најкасније 5 дана пре истека рока за подношење понуде. </w:t>
      </w:r>
    </w:p>
    <w:p w:rsidR="00146B5D" w:rsidRPr="00146B5D" w:rsidRDefault="00146B5D" w:rsidP="00146B5D">
      <w:pPr>
        <w:jc w:val="both"/>
        <w:rPr>
          <w:rFonts w:eastAsia="MS Mincho"/>
          <w:lang w:val="ru-RU"/>
        </w:rPr>
      </w:pPr>
      <w:r w:rsidRPr="00146B5D">
        <w:rPr>
          <w:rFonts w:eastAsia="MS Mincho"/>
          <w:color w:val="000000"/>
          <w:lang w:val="ru-RU"/>
        </w:rPr>
        <w:t xml:space="preserve">Наручилац ће заинтересованом лицу у року од 3 (три) дана од дана пријема захтева за додатним информацијама или </w:t>
      </w:r>
      <w:r w:rsidRPr="00146B5D">
        <w:rPr>
          <w:rFonts w:eastAsia="MS Mincho"/>
          <w:lang w:val="ru-RU"/>
        </w:rPr>
        <w:t xml:space="preserve">појашњењима конкурсне документације, одговор објавити на Порталу јавних набавки. </w:t>
      </w:r>
    </w:p>
    <w:p w:rsidR="00146B5D" w:rsidRPr="009E7F82" w:rsidRDefault="00146B5D" w:rsidP="00146B5D">
      <w:pPr>
        <w:jc w:val="both"/>
        <w:rPr>
          <w:rFonts w:eastAsia="MS Mincho"/>
          <w:lang w:val="ru-RU"/>
        </w:rPr>
      </w:pPr>
      <w:r w:rsidRPr="00146B5D">
        <w:rPr>
          <w:rFonts w:eastAsia="MS Mincho"/>
          <w:color w:val="000000"/>
          <w:lang w:val="ru-RU"/>
        </w:rPr>
        <w:t xml:space="preserve">Додатне информације или појашњења упућују се са </w:t>
      </w:r>
      <w:r w:rsidRPr="00781758">
        <w:rPr>
          <w:rFonts w:eastAsia="MS Mincho"/>
          <w:lang w:val="ru-RU"/>
        </w:rPr>
        <w:t xml:space="preserve">напоменом „Захтев за додатним информацијама или појашњењима конкурсне документације, ЈН бр. </w:t>
      </w:r>
      <w:r w:rsidR="00A0522E">
        <w:rPr>
          <w:rFonts w:eastAsia="MS Mincho"/>
          <w:lang w:val="ru-RU"/>
        </w:rPr>
        <w:t>1.1.5/2018</w:t>
      </w:r>
      <w:r w:rsidR="001C511E" w:rsidRPr="001C511E">
        <w:rPr>
          <w:rFonts w:eastAsia="MS Mincho"/>
          <w:lang w:val="ru-RU"/>
        </w:rPr>
        <w:t xml:space="preserve"> – </w:t>
      </w:r>
      <w:r w:rsidR="00A0522E" w:rsidRPr="00A0522E">
        <w:rPr>
          <w:rFonts w:eastAsia="MS Mincho"/>
          <w:lang w:val="ru-RU"/>
        </w:rPr>
        <w:t>Санација семафорске саобраћајне сигнализације на раскрсници улица Светог Саве, Николе Тесле и Солунских бораца</w:t>
      </w:r>
      <w:r w:rsidR="005E7021">
        <w:rPr>
          <w:rFonts w:eastAsia="Arial Unicode MS"/>
          <w:kern w:val="1"/>
          <w:lang w:val="sr-Cyrl-RS"/>
        </w:rPr>
        <w:t>“</w:t>
      </w:r>
      <w:r w:rsidRPr="009E7F82">
        <w:rPr>
          <w:rFonts w:eastAsia="MS Mincho"/>
          <w:lang w:val="ru-RU"/>
        </w:rPr>
        <w:t>.</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 истеку рока предвиђеног за подношење понуда наручилац не може да мења нити да допуњује конкурсну документацију.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Тражење додатних информација или појашњења у вези са припремањем понуде телефоном није дозвољено. </w:t>
      </w:r>
    </w:p>
    <w:p w:rsidR="00146B5D" w:rsidRPr="00146B5D" w:rsidRDefault="00146B5D" w:rsidP="00146B5D">
      <w:pPr>
        <w:jc w:val="both"/>
        <w:rPr>
          <w:rFonts w:eastAsia="MS Mincho"/>
          <w:color w:val="000000"/>
          <w:lang w:val="ru-RU"/>
        </w:rPr>
      </w:pPr>
      <w:r w:rsidRPr="00146B5D">
        <w:rPr>
          <w:rFonts w:eastAsia="MS Mincho"/>
          <w:color w:val="000000"/>
          <w:lang w:val="ru-RU"/>
        </w:rPr>
        <w:t>Комуникација у поступку јавне набавке врши се искључиво на начин одређен чланом 20. Закона.</w:t>
      </w:r>
    </w:p>
    <w:p w:rsidR="00146B5D" w:rsidRPr="00146B5D" w:rsidRDefault="00146B5D" w:rsidP="00146B5D">
      <w:pPr>
        <w:rPr>
          <w:rFonts w:eastAsia="MS Mincho"/>
          <w:color w:val="000000"/>
          <w:lang w:val="ru-RU"/>
        </w:rPr>
      </w:pPr>
    </w:p>
    <w:p w:rsidR="00146B5D" w:rsidRPr="00146B5D" w:rsidRDefault="00632C64" w:rsidP="00146B5D">
      <w:pPr>
        <w:jc w:val="both"/>
        <w:rPr>
          <w:rFonts w:eastAsia="MS Mincho"/>
          <w:b/>
          <w:i/>
          <w:lang w:val="ru-RU"/>
        </w:rPr>
      </w:pPr>
      <w:r>
        <w:rPr>
          <w:rFonts w:eastAsia="MS Mincho"/>
          <w:b/>
          <w:i/>
          <w:lang w:val="ru-RU"/>
        </w:rPr>
        <w:t>15</w:t>
      </w:r>
      <w:r w:rsidR="00146B5D" w:rsidRPr="00146B5D">
        <w:rPr>
          <w:rFonts w:eastAsia="MS Mincho"/>
          <w:b/>
          <w:i/>
          <w:lang w:val="ru-RU"/>
        </w:rPr>
        <w:t xml:space="preserve">. ДОДАТНА ОБЈАШЊЕЊА ОД ПОНУЂАЧА ПОСЛЕ ОТВАРАЊА ПОНУДА И КОНТРОЛА КОД ПОНУЂАЧА ОДНОСНО ЊЕГОВОГ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46B5D" w:rsidRPr="00146B5D" w:rsidRDefault="00146B5D" w:rsidP="00146B5D">
      <w:pPr>
        <w:jc w:val="both"/>
        <w:rPr>
          <w:rFonts w:eastAsia="MS Mincho"/>
          <w:color w:val="000000"/>
          <w:lang w:val="ru-RU"/>
        </w:rPr>
      </w:pPr>
      <w:r w:rsidRPr="00146B5D">
        <w:rPr>
          <w:rFonts w:eastAsia="MS Mincho"/>
          <w:color w:val="000000"/>
          <w:lang w:val="ru-RU"/>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46B5D" w:rsidRPr="00146B5D" w:rsidRDefault="00146B5D" w:rsidP="00146B5D">
      <w:pPr>
        <w:jc w:val="both"/>
        <w:rPr>
          <w:rFonts w:eastAsia="MS Mincho"/>
          <w:color w:val="000000"/>
          <w:lang w:val="ru-RU"/>
        </w:rPr>
      </w:pPr>
      <w:r w:rsidRPr="00146B5D">
        <w:rPr>
          <w:rFonts w:eastAsia="MS Mincho"/>
          <w:color w:val="000000"/>
          <w:lang w:val="ru-RU"/>
        </w:rPr>
        <w:t>У случају разлике између јединичне и укупне цене, меродавна је јединична цена.</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се понуђач не сагласи са исправком рачунских грешака, наручилац ће његову понуду одбити као неприхватљиву. </w:t>
      </w:r>
    </w:p>
    <w:p w:rsidR="00146B5D" w:rsidRPr="00146B5D" w:rsidRDefault="00146B5D" w:rsidP="00146B5D">
      <w:pPr>
        <w:rPr>
          <w:rFonts w:eastAsia="MS Mincho"/>
          <w:color w:val="000000"/>
          <w:lang w:val="sr-Latn-RS"/>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1</w:t>
      </w:r>
      <w:r w:rsidR="00632C64">
        <w:rPr>
          <w:rFonts w:eastAsia="MS Mincho"/>
          <w:b/>
          <w:i/>
          <w:color w:val="000000"/>
          <w:lang w:val="sr-Cyrl-RS"/>
        </w:rPr>
        <w:t>6</w:t>
      </w:r>
      <w:r w:rsidRPr="00146B5D">
        <w:rPr>
          <w:rFonts w:eastAsia="MS Mincho"/>
          <w:b/>
          <w:i/>
          <w:color w:val="000000"/>
          <w:lang w:val="ru-RU"/>
        </w:rPr>
        <w:t>.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46B5D" w:rsidRPr="00146B5D" w:rsidRDefault="00146B5D" w:rsidP="00146B5D">
      <w:pPr>
        <w:jc w:val="both"/>
        <w:rPr>
          <w:rFonts w:eastAsia="MS Mincho"/>
          <w:color w:val="000000"/>
          <w:lang w:val="sr-Latn-RS"/>
        </w:rPr>
      </w:pPr>
      <w:r w:rsidRPr="00146B5D">
        <w:rPr>
          <w:rFonts w:eastAsia="MS Mincho"/>
          <w:color w:val="000000"/>
          <w:lang w:val="ru-RU"/>
        </w:rPr>
        <w:t xml:space="preserve">Избор најповољније понуде ће се извршити применом критеријума „Најнижа понуђена цена“. </w:t>
      </w:r>
    </w:p>
    <w:p w:rsidR="00146B5D" w:rsidRPr="00146B5D" w:rsidRDefault="00146B5D" w:rsidP="00146B5D">
      <w:pPr>
        <w:jc w:val="both"/>
        <w:rPr>
          <w:rFonts w:eastAsia="MS Mincho"/>
          <w:color w:val="000000"/>
          <w:lang w:val="sr-Latn-RS"/>
        </w:rPr>
      </w:pPr>
    </w:p>
    <w:p w:rsidR="00146B5D" w:rsidRPr="00CB2C1D" w:rsidRDefault="00146B5D" w:rsidP="00146B5D">
      <w:pPr>
        <w:jc w:val="both"/>
        <w:rPr>
          <w:rFonts w:eastAsia="MS Mincho"/>
          <w:b/>
          <w:i/>
          <w:lang w:val="ru-RU"/>
        </w:rPr>
      </w:pPr>
      <w:r w:rsidRPr="00CB2C1D">
        <w:rPr>
          <w:rFonts w:eastAsia="MS Mincho"/>
          <w:b/>
          <w:i/>
          <w:lang w:val="ru-RU"/>
        </w:rPr>
        <w:t>1</w:t>
      </w:r>
      <w:r w:rsidR="00632C64">
        <w:rPr>
          <w:rFonts w:eastAsia="MS Mincho"/>
          <w:b/>
          <w:i/>
          <w:lang w:val="sr-Cyrl-RS"/>
        </w:rPr>
        <w:t>7</w:t>
      </w:r>
      <w:r w:rsidRPr="00CB2C1D">
        <w:rPr>
          <w:rFonts w:eastAsia="MS Mincho"/>
          <w:b/>
          <w:i/>
          <w:lang w:val="ru-RU"/>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E96126" w:rsidRPr="00034D8A" w:rsidRDefault="00E01A53" w:rsidP="00146B5D">
      <w:pPr>
        <w:jc w:val="both"/>
        <w:rPr>
          <w:rFonts w:eastAsia="MS Mincho"/>
          <w:color w:val="FF0000"/>
          <w:lang w:val="sr-Latn-RS"/>
        </w:rPr>
      </w:pPr>
      <w:r w:rsidRPr="00E01A53">
        <w:rPr>
          <w:rFonts w:eastAsia="MS Mincho"/>
          <w:lang w:val="ru-RU"/>
        </w:rPr>
        <w:t>Уколико две или више понуда</w:t>
      </w:r>
      <w:r w:rsidR="00D438F4">
        <w:rPr>
          <w:rFonts w:eastAsia="MS Mincho"/>
          <w:lang w:val="ru-RU"/>
        </w:rPr>
        <w:t xml:space="preserve"> имају</w:t>
      </w:r>
      <w:r w:rsidRPr="00E01A53">
        <w:rPr>
          <w:rFonts w:eastAsia="MS Mincho"/>
          <w:lang w:val="ru-RU"/>
        </w:rPr>
        <w:t xml:space="preserve"> исту најнижу понуђену цену, као најповољнија понуда биће изабрана понуда оног понуђача који је дао краћи рок </w:t>
      </w:r>
      <w:r w:rsidR="00D438F4" w:rsidRPr="00D438F4">
        <w:rPr>
          <w:rFonts w:eastAsia="MS Mincho"/>
          <w:lang w:val="sr-Cyrl-RS"/>
        </w:rPr>
        <w:t xml:space="preserve">за </w:t>
      </w:r>
      <w:r w:rsidR="00890955">
        <w:rPr>
          <w:rFonts w:eastAsia="MS Mincho"/>
          <w:lang w:val="sr-Cyrl-RS"/>
        </w:rPr>
        <w:t>извршење посла</w:t>
      </w:r>
      <w:r w:rsidRPr="00E01A53">
        <w:rPr>
          <w:rFonts w:eastAsia="MS Mincho"/>
          <w:lang w:val="ru-RU"/>
        </w:rPr>
        <w:t>.</w:t>
      </w:r>
      <w:r w:rsidR="00D438F4">
        <w:rPr>
          <w:rFonts w:eastAsia="MS Mincho"/>
          <w:lang w:val="ru-RU"/>
        </w:rPr>
        <w:t xml:space="preserve"> </w:t>
      </w:r>
      <w:r w:rsidR="00146B5D" w:rsidRPr="00CB2C1D">
        <w:rPr>
          <w:rFonts w:eastAsia="MS Mincho"/>
          <w:lang w:val="ru-RU"/>
        </w:rPr>
        <w:t xml:space="preserve">Уколико две или више понуда имају </w:t>
      </w:r>
      <w:r w:rsidR="00146B5D" w:rsidRPr="00D438F4">
        <w:rPr>
          <w:rFonts w:eastAsia="MS Mincho"/>
          <w:lang w:val="ru-RU"/>
        </w:rPr>
        <w:t>исту понуђену цену</w:t>
      </w:r>
      <w:r w:rsidR="00D438F4" w:rsidRPr="00D438F4">
        <w:rPr>
          <w:rFonts w:eastAsia="MS Mincho"/>
          <w:lang w:val="ru-RU"/>
        </w:rPr>
        <w:t xml:space="preserve"> и</w:t>
      </w:r>
      <w:r w:rsidR="00146B5D" w:rsidRPr="00D438F4">
        <w:rPr>
          <w:rFonts w:eastAsia="MS Mincho"/>
          <w:lang w:val="ru-RU"/>
        </w:rPr>
        <w:t xml:space="preserve"> </w:t>
      </w:r>
      <w:r w:rsidR="00D438F4" w:rsidRPr="00D438F4">
        <w:rPr>
          <w:rFonts w:eastAsia="MS Mincho"/>
          <w:lang w:val="ru-RU"/>
        </w:rPr>
        <w:t xml:space="preserve">исти рок </w:t>
      </w:r>
      <w:r w:rsidR="00D438F4" w:rsidRPr="00D438F4">
        <w:rPr>
          <w:rFonts w:eastAsia="MS Mincho"/>
          <w:lang w:val="sr-Cyrl-RS"/>
        </w:rPr>
        <w:t xml:space="preserve">за </w:t>
      </w:r>
      <w:r w:rsidR="00890955">
        <w:rPr>
          <w:rFonts w:eastAsia="MS Mincho"/>
          <w:lang w:val="sr-Cyrl-RS"/>
        </w:rPr>
        <w:t>извршење посла</w:t>
      </w:r>
      <w:r w:rsidR="00D438F4">
        <w:rPr>
          <w:rFonts w:eastAsia="MS Mincho"/>
          <w:lang w:val="sr-Cyrl-RS"/>
        </w:rPr>
        <w:t>,</w:t>
      </w:r>
      <w:r w:rsidR="00D438F4" w:rsidRPr="00D438F4">
        <w:rPr>
          <w:rFonts w:eastAsia="MS Mincho"/>
          <w:lang w:val="ru-RU"/>
        </w:rPr>
        <w:t xml:space="preserve"> </w:t>
      </w:r>
      <w:r w:rsidR="00146B5D" w:rsidRPr="00D438F4">
        <w:rPr>
          <w:rFonts w:eastAsia="MS Mincho"/>
          <w:lang w:val="ru-RU"/>
        </w:rPr>
        <w:t>као најповољнија биће изабрана понуда оног понуђача који</w:t>
      </w:r>
      <w:r w:rsidR="00146B5D" w:rsidRPr="00CB2C1D">
        <w:rPr>
          <w:rFonts w:eastAsia="MS Mincho"/>
          <w:lang w:val="ru-RU"/>
        </w:rPr>
        <w:t xml:space="preserve"> је понудио дужи рок важења понуде.</w:t>
      </w:r>
      <w:r w:rsidR="00146B5D" w:rsidRPr="00034D8A">
        <w:rPr>
          <w:rFonts w:eastAsia="MS Mincho"/>
          <w:color w:val="FF0000"/>
          <w:lang w:val="ru-RU"/>
        </w:rPr>
        <w:t xml:space="preserve"> </w:t>
      </w:r>
    </w:p>
    <w:p w:rsidR="005C3D5E" w:rsidRDefault="005C3D5E" w:rsidP="00146B5D">
      <w:pPr>
        <w:jc w:val="both"/>
        <w:rPr>
          <w:rFonts w:eastAsia="MS Mincho"/>
          <w:b/>
          <w:i/>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1</w:t>
      </w:r>
      <w:r w:rsidR="00632C64">
        <w:rPr>
          <w:rFonts w:eastAsia="MS Mincho"/>
          <w:b/>
          <w:i/>
          <w:color w:val="000000"/>
          <w:lang w:val="sr-Cyrl-RS"/>
        </w:rPr>
        <w:t>8</w:t>
      </w:r>
      <w:r w:rsidRPr="00146B5D">
        <w:rPr>
          <w:rFonts w:eastAsia="MS Mincho"/>
          <w:b/>
          <w:i/>
          <w:color w:val="000000"/>
          <w:lang w:val="ru-RU"/>
        </w:rPr>
        <w:t xml:space="preserve">. ПОШТОВАЊЕ ОБАВЕЗА КОЈЕ ПРОИЗИЛАЗЕ ИЗ ВАЖЕЋИХ ПРОПИСА </w:t>
      </w:r>
    </w:p>
    <w:p w:rsidR="00146B5D" w:rsidRDefault="00146B5D" w:rsidP="007B69A9">
      <w:pPr>
        <w:jc w:val="both"/>
        <w:rPr>
          <w:rFonts w:eastAsia="MS Mincho"/>
          <w:lang w:val="ru-RU"/>
        </w:rPr>
      </w:pPr>
      <w:r w:rsidRPr="00146B5D">
        <w:rPr>
          <w:rFonts w:eastAsia="MS Mincho"/>
          <w:color w:val="000000"/>
          <w:lang w:val="ru-RU"/>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(Образац изјаве из </w:t>
      </w:r>
      <w:r w:rsidRPr="00E117FD">
        <w:rPr>
          <w:rFonts w:eastAsia="MS Mincho"/>
          <w:lang w:val="ru-RU"/>
        </w:rPr>
        <w:t>поглавља V одељак 3).</w:t>
      </w:r>
    </w:p>
    <w:p w:rsidR="005C3D5E" w:rsidRPr="00146B5D" w:rsidRDefault="005C3D5E" w:rsidP="007B69A9">
      <w:pPr>
        <w:jc w:val="both"/>
        <w:rPr>
          <w:rFonts w:eastAsia="MS Mincho"/>
          <w:color w:val="000000"/>
          <w:lang w:val="ru-RU"/>
        </w:rPr>
      </w:pPr>
    </w:p>
    <w:p w:rsidR="00146B5D" w:rsidRPr="00146B5D" w:rsidRDefault="00610A66" w:rsidP="00146B5D">
      <w:pPr>
        <w:jc w:val="both"/>
        <w:rPr>
          <w:rFonts w:eastAsia="MS Mincho"/>
          <w:b/>
          <w:i/>
          <w:color w:val="000000"/>
          <w:lang w:val="ru-RU"/>
        </w:rPr>
      </w:pPr>
      <w:r>
        <w:rPr>
          <w:rFonts w:eastAsia="MS Mincho"/>
          <w:b/>
          <w:i/>
          <w:color w:val="000000"/>
          <w:lang w:val="sr-Latn-RS"/>
        </w:rPr>
        <w:t>1</w:t>
      </w:r>
      <w:r w:rsidR="00632C64">
        <w:rPr>
          <w:rFonts w:eastAsia="MS Mincho"/>
          <w:b/>
          <w:i/>
          <w:color w:val="000000"/>
          <w:lang w:val="sr-Cyrl-RS"/>
        </w:rPr>
        <w:t>9</w:t>
      </w:r>
      <w:r w:rsidR="00146B5D" w:rsidRPr="00146B5D">
        <w:rPr>
          <w:rFonts w:eastAsia="MS Mincho"/>
          <w:b/>
          <w:i/>
          <w:color w:val="000000"/>
          <w:lang w:val="ru-RU"/>
        </w:rPr>
        <w:t>. КОРИШЋЕЊЕ ПАТЕНТА И ОДГОВОРНОСТ ЗА ПОВРЕДУ ЗАШТИЋЕНИХ ПРАВА ИНТЕЛЕКТУАЛНЕ СВОЈИНЕ ТРЕЋИХ ЛИЦА</w:t>
      </w:r>
    </w:p>
    <w:p w:rsidR="00146B5D" w:rsidRPr="00146B5D" w:rsidRDefault="00146B5D" w:rsidP="00146B5D">
      <w:pPr>
        <w:jc w:val="both"/>
        <w:rPr>
          <w:rFonts w:eastAsia="MS Mincho"/>
          <w:color w:val="000000"/>
          <w:lang w:val="ru-RU"/>
        </w:rPr>
      </w:pPr>
      <w:r w:rsidRPr="00146B5D">
        <w:rPr>
          <w:rFonts w:eastAsia="MS Mincho"/>
          <w:color w:val="000000"/>
          <w:lang w:val="ru-RU"/>
        </w:rPr>
        <w:t>Накнаду за коришћење патената, као и одговорност за повреду заштићених права интелектуалне својине трећих лица сноси понуђач.</w:t>
      </w:r>
    </w:p>
    <w:p w:rsidR="00146B5D" w:rsidRPr="00146B5D" w:rsidRDefault="00146B5D" w:rsidP="00146B5D">
      <w:pPr>
        <w:jc w:val="both"/>
        <w:rPr>
          <w:rFonts w:eastAsia="MS Mincho"/>
          <w:color w:val="000000"/>
          <w:lang w:val="ru-RU"/>
        </w:rPr>
      </w:pPr>
    </w:p>
    <w:p w:rsidR="00146B5D" w:rsidRPr="00146B5D" w:rsidRDefault="00632C64" w:rsidP="00146B5D">
      <w:pPr>
        <w:jc w:val="both"/>
        <w:rPr>
          <w:rFonts w:eastAsia="MS Mincho"/>
          <w:b/>
          <w:i/>
          <w:color w:val="000000"/>
          <w:lang w:val="ru-RU"/>
        </w:rPr>
      </w:pPr>
      <w:r>
        <w:rPr>
          <w:rFonts w:eastAsia="MS Mincho"/>
          <w:b/>
          <w:i/>
          <w:lang w:val="ru-RU"/>
        </w:rPr>
        <w:t>20</w:t>
      </w:r>
      <w:r w:rsidR="00146B5D" w:rsidRPr="00146B5D">
        <w:rPr>
          <w:rFonts w:eastAsia="MS Mincho"/>
          <w:b/>
          <w:i/>
          <w:lang w:val="ru-RU"/>
        </w:rPr>
        <w:t xml:space="preserve">. НАЧИН И РОК ЗА ПОДНОШЕЊЕ ЗАХТЕВА ЗА ЗАШТИТУ ПРАВА ПОНУЂАЧА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које је претрпело или би могло да претрпи штету због поступања наручиоца противно одредбама Закона. </w:t>
      </w:r>
    </w:p>
    <w:p w:rsidR="00146B5D" w:rsidRPr="00146B5D" w:rsidRDefault="00146B5D" w:rsidP="00146B5D">
      <w:pPr>
        <w:jc w:val="both"/>
        <w:rPr>
          <w:rFonts w:eastAsia="MS Mincho"/>
          <w:color w:val="000000"/>
          <w:lang w:val="sr-Cyrl-RS"/>
        </w:rPr>
      </w:pPr>
      <w:r w:rsidRPr="00146B5D">
        <w:rPr>
          <w:rFonts w:eastAsia="MS Mincho"/>
          <w:color w:val="000000"/>
          <w:lang w:val="ru-RU"/>
        </w:rPr>
        <w:t>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w:t>
      </w:r>
      <w:r w:rsidRPr="00146B5D">
        <w:rPr>
          <w:rFonts w:eastAsia="MS Mincho"/>
          <w:color w:val="000000"/>
          <w:lang w:val="sr-Latn-RS"/>
        </w:rPr>
        <w:t xml:space="preserve"> </w:t>
      </w:r>
      <w:r w:rsidRPr="00146B5D">
        <w:rPr>
          <w:rFonts w:eastAsia="MS Mincho"/>
          <w:color w:val="000000"/>
          <w:lang w:val="sr-Cyrl-RS"/>
        </w:rPr>
        <w:t xml:space="preserve">на </w:t>
      </w:r>
      <w:r w:rsidRPr="00D83F54">
        <w:rPr>
          <w:rFonts w:eastAsia="MS Mincho"/>
          <w:lang w:val="sr-Cyrl-RS"/>
        </w:rPr>
        <w:t>email</w:t>
      </w:r>
      <w:r w:rsidRPr="00D83F54">
        <w:rPr>
          <w:rFonts w:eastAsia="MS Mincho"/>
          <w:lang w:val="sr-Latn-RS"/>
        </w:rPr>
        <w:t xml:space="preserve"> </w:t>
      </w:r>
      <w:r w:rsidR="00D83F54" w:rsidRPr="00D83F54">
        <w:rPr>
          <w:rFonts w:eastAsia="MS Mincho"/>
          <w:lang w:val="sr-Cyrl-RS"/>
        </w:rPr>
        <w:t>ounv.investicijeinabavke@gmail.com</w:t>
      </w:r>
      <w:r w:rsidRPr="00D83F54">
        <w:rPr>
          <w:rFonts w:eastAsia="MS Mincho"/>
          <w:lang w:val="ru-RU"/>
        </w:rPr>
        <w:t xml:space="preserve">, факсом на број </w:t>
      </w:r>
      <w:r w:rsidRPr="00D83F54">
        <w:rPr>
          <w:rFonts w:eastAsia="MS Mincho"/>
          <w:lang w:val="sr-Latn-RS"/>
        </w:rPr>
        <w:t>033/62-920</w:t>
      </w:r>
      <w:r w:rsidRPr="00146B5D">
        <w:rPr>
          <w:rFonts w:eastAsia="MS Mincho"/>
          <w:color w:val="000000"/>
          <w:lang w:val="ru-RU"/>
        </w:rPr>
        <w:t xml:space="preserve"> или препорученом пошиљком са повратницом. 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објављује обавештење о поднетом захтеву на Порталу јавних набавки, најкасније у року од 2 дана од дана пријема захтева.</w:t>
      </w:r>
    </w:p>
    <w:p w:rsidR="00146B5D" w:rsidRPr="00146B5D" w:rsidRDefault="00146B5D" w:rsidP="00146B5D">
      <w:pPr>
        <w:jc w:val="both"/>
        <w:rPr>
          <w:rFonts w:eastAsia="MS Mincho"/>
          <w:color w:val="000000"/>
          <w:lang w:val="ru-RU"/>
        </w:rPr>
      </w:pPr>
      <w:r w:rsidRPr="00146B5D">
        <w:rPr>
          <w:rFonts w:eastAsia="MS Mincho"/>
          <w:color w:val="000000"/>
          <w:lang w:val="ru-RU"/>
        </w:rPr>
        <w:lastRenderedPageBreak/>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Подносилац захтева је дужан да на рачун буџета Републике Србије уплати таксу од 60.000,00 динара (број жиро рачуна: 840-30678845-06, сврха: Републичка административна такса са назнаком набавке на коју се односи, корисник: Буџет Републике Србије). </w:t>
      </w:r>
    </w:p>
    <w:p w:rsidR="00146B5D" w:rsidRDefault="00146B5D" w:rsidP="00146B5D">
      <w:pPr>
        <w:jc w:val="both"/>
        <w:rPr>
          <w:rFonts w:eastAsia="MS Mincho"/>
          <w:color w:val="000000"/>
          <w:lang w:val="ru-RU"/>
        </w:rPr>
      </w:pPr>
      <w:r w:rsidRPr="00146B5D">
        <w:rPr>
          <w:rFonts w:eastAsia="MS Mincho"/>
          <w:color w:val="000000"/>
          <w:lang w:val="ru-RU"/>
        </w:rPr>
        <w:t>Поступак заштите права понуђача регулисан је од</w:t>
      </w:r>
      <w:r w:rsidR="00E117FD">
        <w:rPr>
          <w:rFonts w:eastAsia="MS Mincho"/>
          <w:color w:val="000000"/>
          <w:lang w:val="ru-RU"/>
        </w:rPr>
        <w:t>редбама чл. 138. - 167. Закона.</w:t>
      </w:r>
    </w:p>
    <w:p w:rsidR="00E96126" w:rsidRPr="00146B5D" w:rsidRDefault="00E96126" w:rsidP="00146B5D">
      <w:pPr>
        <w:jc w:val="both"/>
        <w:rPr>
          <w:rFonts w:eastAsia="MS Mincho"/>
          <w:color w:val="000000"/>
          <w:lang w:val="ru-RU"/>
        </w:rPr>
      </w:pPr>
    </w:p>
    <w:p w:rsidR="00146B5D" w:rsidRPr="00146B5D" w:rsidRDefault="00146B5D" w:rsidP="00146B5D">
      <w:pPr>
        <w:jc w:val="both"/>
        <w:rPr>
          <w:rFonts w:eastAsia="MS Mincho"/>
          <w:b/>
          <w:i/>
          <w:color w:val="000000"/>
          <w:lang w:val="ru-RU"/>
        </w:rPr>
      </w:pPr>
      <w:r w:rsidRPr="00146B5D">
        <w:rPr>
          <w:rFonts w:eastAsia="MS Mincho"/>
          <w:b/>
          <w:i/>
          <w:color w:val="000000"/>
          <w:lang w:val="ru-RU"/>
        </w:rPr>
        <w:t>2</w:t>
      </w:r>
      <w:r w:rsidR="00632C64">
        <w:rPr>
          <w:rFonts w:eastAsia="MS Mincho"/>
          <w:b/>
          <w:i/>
          <w:color w:val="000000"/>
          <w:lang w:val="sr-Cyrl-RS"/>
        </w:rPr>
        <w:t>1</w:t>
      </w:r>
      <w:r w:rsidRPr="00146B5D">
        <w:rPr>
          <w:rFonts w:eastAsia="MS Mincho"/>
          <w:b/>
          <w:i/>
          <w:color w:val="000000"/>
          <w:lang w:val="ru-RU"/>
        </w:rPr>
        <w:t>. РОК У КОЈЕМ ЋЕ УГОВОР БИТИ ЗАКЉУЧЕН</w:t>
      </w:r>
    </w:p>
    <w:p w:rsidR="00146B5D" w:rsidRPr="00146B5D" w:rsidRDefault="00146B5D" w:rsidP="00146B5D">
      <w:pPr>
        <w:jc w:val="both"/>
        <w:rPr>
          <w:rFonts w:eastAsia="MS Mincho"/>
          <w:color w:val="000000"/>
          <w:lang w:val="ru-RU"/>
        </w:rPr>
      </w:pPr>
      <w:r w:rsidRPr="00146B5D">
        <w:rPr>
          <w:rFonts w:eastAsia="MS Mincho"/>
          <w:color w:val="000000"/>
          <w:lang w:val="ru-RU"/>
        </w:rPr>
        <w:t xml:space="preserve">Уговор о јавној набавци ће бити закључен са понуђачем којем је додељен уговор у року од 8 дана од дана протека рока за подношење захтева за заштиту права из члана 149. Закона. </w:t>
      </w:r>
    </w:p>
    <w:p w:rsidR="006D3B30" w:rsidRDefault="00146B5D" w:rsidP="00146B5D">
      <w:pPr>
        <w:jc w:val="both"/>
        <w:rPr>
          <w:rFonts w:eastAsia="MS Mincho"/>
          <w:color w:val="000000"/>
          <w:lang w:val="ru-RU"/>
        </w:rPr>
      </w:pPr>
      <w:r w:rsidRPr="00146B5D">
        <w:rPr>
          <w:rFonts w:eastAsia="MS Mincho"/>
          <w:color w:val="000000"/>
          <w:lang w:val="ru-RU"/>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657635" w:rsidRDefault="00657635" w:rsidP="00146B5D">
      <w:pPr>
        <w:jc w:val="both"/>
        <w:rPr>
          <w:rFonts w:eastAsia="MS Mincho"/>
          <w:color w:val="000000"/>
          <w:lang w:val="ru-RU"/>
        </w:rPr>
      </w:pPr>
    </w:p>
    <w:p w:rsidR="007F7537" w:rsidRDefault="007F7537" w:rsidP="00146B5D">
      <w:pPr>
        <w:jc w:val="both"/>
        <w:rPr>
          <w:rFonts w:eastAsia="MS Mincho"/>
          <w:color w:val="000000"/>
          <w:lang w:val="ru-RU"/>
        </w:rPr>
      </w:pPr>
    </w:p>
    <w:p w:rsidR="007F7537" w:rsidRDefault="007F7537" w:rsidP="00146B5D">
      <w:pPr>
        <w:jc w:val="both"/>
        <w:rPr>
          <w:rFonts w:eastAsia="MS Mincho"/>
          <w:color w:val="000000"/>
          <w:lang w:val="ru-RU"/>
        </w:rPr>
      </w:pPr>
    </w:p>
    <w:p w:rsidR="007F7537" w:rsidRDefault="007F7537" w:rsidP="00146B5D">
      <w:pPr>
        <w:jc w:val="both"/>
        <w:rPr>
          <w:rFonts w:eastAsia="MS Mincho"/>
          <w:color w:val="000000"/>
          <w:lang w:val="ru-RU"/>
        </w:rPr>
      </w:pPr>
    </w:p>
    <w:p w:rsidR="007F7537" w:rsidRDefault="007F7537" w:rsidP="00146B5D">
      <w:pPr>
        <w:jc w:val="both"/>
        <w:rPr>
          <w:rFonts w:eastAsia="MS Mincho"/>
          <w:color w:val="000000"/>
          <w:lang w:val="ru-RU"/>
        </w:rPr>
      </w:pPr>
    </w:p>
    <w:p w:rsidR="00AC358F" w:rsidRDefault="00AC358F" w:rsidP="00146B5D">
      <w:pPr>
        <w:jc w:val="both"/>
        <w:rPr>
          <w:rFonts w:eastAsia="MS Mincho"/>
          <w:color w:val="000000"/>
          <w:lang w:val="ru-RU"/>
        </w:rPr>
      </w:pPr>
    </w:p>
    <w:p w:rsidR="00AC358F" w:rsidRDefault="00AC358F" w:rsidP="00146B5D">
      <w:pPr>
        <w:jc w:val="both"/>
        <w:rPr>
          <w:rFonts w:eastAsia="MS Mincho"/>
          <w:color w:val="000000"/>
          <w:lang w:val="ru-RU"/>
        </w:rPr>
      </w:pPr>
    </w:p>
    <w:p w:rsidR="00657635" w:rsidRDefault="00657635" w:rsidP="00146B5D">
      <w:pPr>
        <w:jc w:val="both"/>
        <w:rPr>
          <w:rFonts w:eastAsia="MS Mincho"/>
          <w:color w:val="000000"/>
          <w:lang w:val="ru-RU"/>
        </w:rPr>
      </w:pPr>
    </w:p>
    <w:p w:rsidR="007F76AD" w:rsidRDefault="007F76AD" w:rsidP="00146B5D">
      <w:pPr>
        <w:jc w:val="both"/>
        <w:rPr>
          <w:rFonts w:eastAsia="MS Mincho"/>
          <w:color w:val="000000"/>
          <w:lang w:val="ru-RU"/>
        </w:rPr>
      </w:pPr>
    </w:p>
    <w:p w:rsidR="007F76AD" w:rsidRDefault="007F76AD" w:rsidP="00146B5D">
      <w:pPr>
        <w:jc w:val="both"/>
        <w:rPr>
          <w:rFonts w:eastAsia="MS Mincho"/>
          <w:color w:val="000000"/>
          <w:lang w:val="ru-RU"/>
        </w:rPr>
      </w:pPr>
    </w:p>
    <w:p w:rsidR="007F76AD" w:rsidRDefault="007F76AD" w:rsidP="00146B5D">
      <w:pPr>
        <w:jc w:val="both"/>
        <w:rPr>
          <w:rFonts w:eastAsia="MS Mincho"/>
          <w:color w:val="000000"/>
          <w:lang w:val="ru-RU"/>
        </w:rPr>
      </w:pPr>
    </w:p>
    <w:p w:rsidR="007F76AD" w:rsidRDefault="007F76AD" w:rsidP="00146B5D">
      <w:pPr>
        <w:jc w:val="both"/>
        <w:rPr>
          <w:rFonts w:eastAsia="MS Mincho"/>
          <w:color w:val="000000"/>
          <w:lang w:val="ru-RU"/>
        </w:rPr>
      </w:pPr>
    </w:p>
    <w:p w:rsidR="00657635" w:rsidRDefault="00657635" w:rsidP="00146B5D">
      <w:pPr>
        <w:jc w:val="both"/>
        <w:rPr>
          <w:rFonts w:eastAsia="MS Mincho"/>
          <w:color w:val="000000"/>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VII ОБРАЗАЦ ПОНУДЕ</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146B5D" w:rsidRDefault="00146B5D" w:rsidP="00A0522E">
      <w:pPr>
        <w:spacing w:line="100" w:lineRule="atLeast"/>
        <w:jc w:val="center"/>
        <w:rPr>
          <w:rFonts w:eastAsia="Arial Unicode MS"/>
          <w:b/>
          <w:kern w:val="1"/>
          <w:lang w:val="sr-Cyrl-RS"/>
        </w:rPr>
      </w:pPr>
      <w:proofErr w:type="gramStart"/>
      <w:r w:rsidRPr="00781758">
        <w:rPr>
          <w:rFonts w:eastAsia="Arial Unicode MS"/>
          <w:iCs/>
          <w:kern w:val="1"/>
          <w:lang w:val="en-US"/>
        </w:rPr>
        <w:t>Понуда бр</w:t>
      </w:r>
      <w:r w:rsidR="00973066" w:rsidRPr="00781758">
        <w:rPr>
          <w:rFonts w:eastAsia="Arial Unicode MS"/>
          <w:iCs/>
          <w:kern w:val="1"/>
          <w:lang w:val="sr-Cyrl-RS"/>
        </w:rPr>
        <w:t>.</w:t>
      </w:r>
      <w:proofErr w:type="gramEnd"/>
      <w:r w:rsidRPr="00781758">
        <w:rPr>
          <w:rFonts w:eastAsia="Arial Unicode MS"/>
          <w:iCs/>
          <w:kern w:val="1"/>
          <w:lang w:val="sr-Cyrl-RS"/>
        </w:rPr>
        <w:t xml:space="preserve"> ________________ </w:t>
      </w:r>
      <w:r w:rsidRPr="00781758">
        <w:rPr>
          <w:rFonts w:eastAsia="Arial Unicode MS"/>
          <w:iCs/>
          <w:kern w:val="1"/>
          <w:lang w:val="en-US"/>
        </w:rPr>
        <w:t>од</w:t>
      </w:r>
      <w:r w:rsidRPr="00781758">
        <w:rPr>
          <w:rFonts w:eastAsia="Arial Unicode MS"/>
          <w:iCs/>
          <w:kern w:val="1"/>
          <w:lang w:val="sr-Cyrl-RS"/>
        </w:rPr>
        <w:t xml:space="preserve"> __________________ </w:t>
      </w:r>
      <w:r w:rsidRPr="00781758">
        <w:rPr>
          <w:rFonts w:eastAsia="Arial Unicode MS"/>
          <w:iCs/>
          <w:kern w:val="1"/>
          <w:lang w:val="en-US"/>
        </w:rPr>
        <w:t xml:space="preserve">за јавну </w:t>
      </w:r>
      <w:r w:rsidRPr="00781758">
        <w:rPr>
          <w:rFonts w:eastAsia="Arial Unicode MS"/>
          <w:iCs/>
          <w:kern w:val="1"/>
          <w:lang w:val="sr-Cyrl-RS"/>
        </w:rPr>
        <w:t>н</w:t>
      </w:r>
      <w:r w:rsidRPr="00781758">
        <w:rPr>
          <w:rFonts w:eastAsia="Arial Unicode MS"/>
          <w:iCs/>
          <w:kern w:val="1"/>
          <w:lang w:val="en-US"/>
        </w:rPr>
        <w:t>абавку</w:t>
      </w:r>
      <w:r w:rsidRPr="00781758">
        <w:rPr>
          <w:rFonts w:eastAsia="Arial Unicode MS"/>
          <w:iCs/>
          <w:kern w:val="1"/>
        </w:rPr>
        <w:t xml:space="preserve"> мале вредности </w:t>
      </w:r>
      <w:r w:rsidRPr="00781758">
        <w:rPr>
          <w:rFonts w:eastAsia="Arial Unicode MS"/>
          <w:b/>
          <w:iCs/>
          <w:kern w:val="1"/>
        </w:rPr>
        <w:t>(</w:t>
      </w:r>
      <w:r w:rsidR="001C511E">
        <w:rPr>
          <w:rFonts w:eastAsia="Arial Unicode MS"/>
          <w:b/>
          <w:iCs/>
          <w:kern w:val="1"/>
          <w:lang w:val="sr-Cyrl-RS"/>
        </w:rPr>
        <w:t>добра</w:t>
      </w:r>
      <w:r w:rsidRPr="00781758">
        <w:rPr>
          <w:rFonts w:eastAsia="Arial Unicode MS"/>
          <w:b/>
          <w:iCs/>
          <w:kern w:val="1"/>
        </w:rPr>
        <w:t>) бр.</w:t>
      </w:r>
      <w:r w:rsidRPr="00781758">
        <w:rPr>
          <w:rFonts w:eastAsia="TimesNewRomanPS-BoldMT"/>
          <w:b/>
          <w:bCs/>
          <w:kern w:val="1"/>
        </w:rPr>
        <w:t xml:space="preserve"> </w:t>
      </w:r>
      <w:r w:rsidR="00A0522E">
        <w:rPr>
          <w:rFonts w:eastAsia="TimesNewRomanPS-BoldMT"/>
          <w:b/>
          <w:bCs/>
          <w:kern w:val="1"/>
          <w:lang w:val="sr-Cyrl-RS"/>
        </w:rPr>
        <w:t>1.1.5/2018</w:t>
      </w:r>
      <w:r w:rsidR="001C511E" w:rsidRPr="001C511E">
        <w:rPr>
          <w:rFonts w:eastAsia="TimesNewRomanPS-BoldMT"/>
          <w:b/>
          <w:bCs/>
          <w:kern w:val="1"/>
          <w:lang w:val="sr-Cyrl-RS"/>
        </w:rPr>
        <w:t xml:space="preserve"> – </w:t>
      </w:r>
      <w:r w:rsidR="00A0522E" w:rsidRPr="00A0522E">
        <w:rPr>
          <w:rFonts w:eastAsia="TimesNewRomanPS-BoldMT"/>
          <w:b/>
          <w:bCs/>
          <w:kern w:val="1"/>
          <w:lang w:val="sr-Cyrl-RS"/>
        </w:rPr>
        <w:t>Санација семафорске саобраћајне сигнализације на раскрсници улица Светог Саве, Николе Тесле и Солунских бораца</w:t>
      </w:r>
    </w:p>
    <w:p w:rsidR="00DC7865" w:rsidRPr="00DC7865" w:rsidRDefault="00DC7865" w:rsidP="00DC7865">
      <w:pPr>
        <w:spacing w:line="100" w:lineRule="atLeast"/>
        <w:jc w:val="center"/>
        <w:rPr>
          <w:rFonts w:eastAsia="TimesNewRomanPS-BoldMT"/>
          <w:bCs/>
          <w:kern w:val="1"/>
          <w:lang w:val="sr-Cyrl-RS"/>
        </w:rPr>
      </w:pPr>
    </w:p>
    <w:p w:rsidR="00E96126" w:rsidRPr="00146B5D" w:rsidRDefault="00E96126" w:rsidP="00146B5D">
      <w:pPr>
        <w:spacing w:line="100" w:lineRule="atLeast"/>
        <w:jc w:val="both"/>
        <w:rPr>
          <w:rFonts w:eastAsia="Arial Unicode MS"/>
          <w:i/>
          <w:iCs/>
          <w:color w:val="000000"/>
          <w:kern w:val="1"/>
          <w:lang w:val="sr-Cyrl-RS"/>
        </w:rPr>
      </w:pPr>
    </w:p>
    <w:p w:rsidR="00146B5D" w:rsidRPr="00034D8A" w:rsidRDefault="00146B5D" w:rsidP="00146B5D">
      <w:pPr>
        <w:spacing w:line="100" w:lineRule="atLeast"/>
        <w:rPr>
          <w:rFonts w:eastAsia="Arial Unicode MS"/>
          <w:b/>
          <w:bCs/>
          <w:i/>
          <w:iCs/>
          <w:color w:val="000000"/>
          <w:kern w:val="1"/>
          <w:lang w:val="sr-Cyrl-RS"/>
        </w:rPr>
      </w:pPr>
      <w:r w:rsidRPr="00034D8A">
        <w:rPr>
          <w:rFonts w:eastAsia="Arial Unicode MS"/>
          <w:b/>
          <w:bCs/>
          <w:i/>
          <w:iCs/>
          <w:color w:val="000000"/>
          <w:kern w:val="1"/>
          <w:shd w:val="clear" w:color="auto" w:fill="D9D9D9" w:themeFill="background1" w:themeFillShade="D9"/>
          <w:lang w:val="en-US"/>
        </w:rPr>
        <w:t>1)</w:t>
      </w:r>
      <w:r w:rsidR="00034D8A" w:rsidRPr="00034D8A">
        <w:rPr>
          <w:rFonts w:eastAsia="Arial Unicode MS"/>
          <w:b/>
          <w:bCs/>
          <w:i/>
          <w:iCs/>
          <w:color w:val="000000"/>
          <w:kern w:val="1"/>
          <w:shd w:val="clear" w:color="auto" w:fill="D9D9D9" w:themeFill="background1" w:themeFillShade="D9"/>
          <w:lang w:val="sr-Cyrl-RS"/>
        </w:rPr>
        <w:t xml:space="preserve"> </w:t>
      </w:r>
      <w:r w:rsidRPr="00034D8A">
        <w:rPr>
          <w:rFonts w:eastAsia="Arial Unicode MS"/>
          <w:b/>
          <w:bCs/>
          <w:i/>
          <w:iCs/>
          <w:color w:val="000000"/>
          <w:kern w:val="1"/>
          <w:shd w:val="clear" w:color="auto" w:fill="D9D9D9" w:themeFill="background1" w:themeFillShade="D9"/>
          <w:lang w:val="en-US"/>
        </w:rPr>
        <w:t>ОПШТИ ПОДАЦИ О ПОНУЂАЧУ</w:t>
      </w:r>
      <w:r w:rsidR="00034D8A">
        <w:rPr>
          <w:rFonts w:eastAsia="Arial Unicode MS"/>
          <w:b/>
          <w:bCs/>
          <w:i/>
          <w:iCs/>
          <w:color w:val="000000"/>
          <w:kern w:val="1"/>
          <w:shd w:val="clear" w:color="auto" w:fill="D9D9D9" w:themeFill="background1" w:themeFillShade="D9"/>
          <w:lang w:val="sr-Cyrl-RS"/>
        </w:rPr>
        <w:t>:</w:t>
      </w:r>
    </w:p>
    <w:p w:rsidR="00146B5D" w:rsidRPr="00146B5D" w:rsidRDefault="00146B5D" w:rsidP="00146B5D">
      <w:pPr>
        <w:spacing w:line="100" w:lineRule="atLeast"/>
        <w:rPr>
          <w:rFonts w:eastAsia="Arial Unicode MS"/>
          <w:i/>
          <w:iCs/>
          <w:color w:val="000000"/>
          <w:kern w:val="1"/>
          <w:lang w:val="sr-Cyrl-RS"/>
        </w:rPr>
      </w:pPr>
    </w:p>
    <w:tbl>
      <w:tblPr>
        <w:tblW w:w="0" w:type="auto"/>
        <w:tblInd w:w="-15" w:type="dxa"/>
        <w:tblLayout w:type="fixed"/>
        <w:tblLook w:val="0000" w:firstRow="0" w:lastRow="0" w:firstColumn="0" w:lastColumn="0" w:noHBand="0" w:noVBand="0"/>
      </w:tblPr>
      <w:tblGrid>
        <w:gridCol w:w="4621"/>
        <w:gridCol w:w="4650"/>
      </w:tblGrid>
      <w:tr w:rsidR="00146B5D" w:rsidRPr="00146B5D" w:rsidTr="00650DBA">
        <w:trPr>
          <w:trHeight w:val="643"/>
        </w:trPr>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sr-Cyrl-RS"/>
              </w:rPr>
            </w:pPr>
            <w:r w:rsidRPr="00146B5D">
              <w:rPr>
                <w:rFonts w:eastAsia="Arial Unicode MS"/>
                <w:i/>
                <w:iCs/>
                <w:color w:val="000000"/>
                <w:kern w:val="1"/>
                <w:lang w:val="en-US"/>
              </w:rPr>
              <w:t>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Адреса понуђача:</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Матични број понуђача:</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Порески идентификациони број понуђача (ПИБ):</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Име особе за контакт:</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Електронска адреса понуђача (</w:t>
            </w:r>
            <w:r w:rsidRPr="00146B5D">
              <w:rPr>
                <w:rFonts w:eastAsia="Arial Unicode MS"/>
                <w:i/>
                <w:iCs/>
                <w:color w:val="000000"/>
                <w:kern w:val="1"/>
                <w:lang w:val="en-US"/>
              </w:rPr>
              <w:t>e</w:t>
            </w:r>
            <w:r w:rsidRPr="00146B5D">
              <w:rPr>
                <w:rFonts w:eastAsia="Arial Unicode MS"/>
                <w:i/>
                <w:iCs/>
                <w:color w:val="000000"/>
                <w:kern w:val="1"/>
                <w:lang w:val="ru-RU"/>
              </w:rPr>
              <w:t>-</w:t>
            </w:r>
            <w:r w:rsidRPr="00146B5D">
              <w:rPr>
                <w:rFonts w:eastAsia="Arial Unicode MS"/>
                <w:i/>
                <w:iCs/>
                <w:color w:val="000000"/>
                <w:kern w:val="1"/>
                <w:lang w:val="en-US"/>
              </w:rPr>
              <w:t>mail</w:t>
            </w:r>
            <w:r w:rsidRPr="00146B5D">
              <w:rPr>
                <w:rFonts w:eastAsia="Arial Unicode MS"/>
                <w:i/>
                <w:iCs/>
                <w:color w:val="000000"/>
                <w:kern w:val="1"/>
                <w:lang w:val="ru-RU"/>
              </w:rPr>
              <w:t>):</w:t>
            </w:r>
          </w:p>
          <w:p w:rsidR="00146B5D" w:rsidRPr="00146B5D" w:rsidRDefault="00146B5D" w:rsidP="00146B5D">
            <w:pPr>
              <w:spacing w:line="100" w:lineRule="atLeast"/>
              <w:jc w:val="both"/>
              <w:rPr>
                <w:rFonts w:eastAsia="Arial Unicode MS"/>
                <w:b/>
                <w:bCs/>
                <w:i/>
                <w:iCs/>
                <w:color w:val="000000"/>
                <w:kern w:val="1"/>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Телефон:</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en-US"/>
              </w:rPr>
              <w:t>Телефакс:</w:t>
            </w:r>
          </w:p>
          <w:p w:rsidR="00146B5D" w:rsidRPr="00146B5D" w:rsidRDefault="00146B5D" w:rsidP="00146B5D">
            <w:pPr>
              <w:spacing w:line="100" w:lineRule="atLeast"/>
              <w:jc w:val="both"/>
              <w:rPr>
                <w:rFonts w:eastAsia="Arial Unicode MS"/>
                <w:b/>
                <w:bCs/>
                <w:i/>
                <w:iCs/>
                <w:color w:val="000000"/>
                <w:kern w:val="1"/>
                <w:lang w:val="en-U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Arial Unicode MS"/>
                <w:b/>
                <w:bCs/>
                <w:i/>
                <w:iCs/>
                <w:color w:val="000000"/>
                <w:kern w:val="1"/>
                <w:lang w:val="sr-Cyrl-RS"/>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Број рачуна понуђача и назив банке:</w:t>
            </w:r>
          </w:p>
          <w:p w:rsidR="00146B5D" w:rsidRPr="00146B5D" w:rsidRDefault="00146B5D" w:rsidP="00146B5D">
            <w:pPr>
              <w:spacing w:line="100" w:lineRule="atLeast"/>
              <w:jc w:val="both"/>
              <w:rPr>
                <w:rFonts w:eastAsia="Arial Unicode MS"/>
                <w:b/>
                <w:bCs/>
                <w:i/>
                <w:iCs/>
                <w:color w:val="000000"/>
                <w:kern w:val="1"/>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rPr>
                <w:rFonts w:eastAsia="Arial Unicode MS"/>
                <w:b/>
                <w:bCs/>
                <w:i/>
                <w:iCs/>
                <w:color w:val="000000"/>
                <w:kern w:val="1"/>
                <w:lang w:val="ru-RU"/>
              </w:rPr>
            </w:pPr>
          </w:p>
          <w:p w:rsidR="00146B5D" w:rsidRPr="00146B5D" w:rsidRDefault="00146B5D" w:rsidP="00146B5D">
            <w:pPr>
              <w:spacing w:line="100" w:lineRule="atLeast"/>
              <w:rPr>
                <w:rFonts w:eastAsia="Arial Unicode MS"/>
                <w:b/>
                <w:bCs/>
                <w:i/>
                <w:iCs/>
                <w:color w:val="000000"/>
                <w:kern w:val="1"/>
                <w:lang w:val="ru-RU"/>
              </w:rPr>
            </w:pPr>
          </w:p>
        </w:tc>
      </w:tr>
      <w:tr w:rsidR="00146B5D" w:rsidRPr="00146B5D" w:rsidTr="00650DBA">
        <w:tc>
          <w:tcPr>
            <w:tcW w:w="4621"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Arial Unicode MS"/>
                <w:b/>
                <w:bCs/>
                <w:i/>
                <w:iCs/>
                <w:color w:val="000000"/>
                <w:kern w:val="1"/>
                <w:lang w:val="ru-RU"/>
              </w:rPr>
            </w:pPr>
            <w:r w:rsidRPr="00146B5D">
              <w:rPr>
                <w:rFonts w:eastAsia="Arial Unicode MS"/>
                <w:i/>
                <w:iCs/>
                <w:color w:val="000000"/>
                <w:kern w:val="1"/>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ind w:firstLine="708"/>
              <w:rPr>
                <w:rFonts w:eastAsia="Arial Unicode MS"/>
                <w:b/>
                <w:bCs/>
                <w:i/>
                <w:iCs/>
                <w:color w:val="000000"/>
                <w:kern w:val="1"/>
                <w:lang w:val="ru-RU"/>
              </w:rPr>
            </w:pPr>
          </w:p>
          <w:p w:rsidR="00146B5D" w:rsidRPr="00146B5D" w:rsidRDefault="00146B5D" w:rsidP="00146B5D">
            <w:pPr>
              <w:spacing w:line="100" w:lineRule="atLeast"/>
              <w:rPr>
                <w:rFonts w:eastAsia="Arial Unicode MS"/>
                <w:b/>
                <w:bCs/>
                <w:i/>
                <w:iCs/>
                <w:color w:val="000000"/>
                <w:kern w:val="1"/>
                <w:lang w:val="ru-RU"/>
              </w:rPr>
            </w:pPr>
          </w:p>
        </w:tc>
      </w:tr>
    </w:tbl>
    <w:p w:rsidR="00146B5D" w:rsidRPr="00146B5D" w:rsidRDefault="00146B5D" w:rsidP="00146B5D">
      <w:pPr>
        <w:spacing w:line="100" w:lineRule="atLeast"/>
        <w:rPr>
          <w:rFonts w:eastAsia="Arial Unicode MS"/>
          <w:color w:val="000000"/>
          <w:kern w:val="1"/>
          <w:lang w:val="en-US"/>
        </w:rPr>
      </w:pPr>
    </w:p>
    <w:p w:rsidR="00146B5D" w:rsidRPr="00146B5D" w:rsidRDefault="00146B5D" w:rsidP="00146B5D">
      <w:pPr>
        <w:spacing w:line="100" w:lineRule="atLeast"/>
        <w:rPr>
          <w:rFonts w:eastAsia="Arial Unicode MS"/>
          <w:b/>
          <w:bCs/>
          <w:i/>
          <w:iCs/>
          <w:color w:val="000000"/>
          <w:kern w:val="1"/>
          <w:lang w:val="en-US"/>
        </w:rPr>
      </w:pPr>
    </w:p>
    <w:p w:rsidR="00146B5D" w:rsidRPr="00146B5D" w:rsidRDefault="00146B5D" w:rsidP="00146B5D">
      <w:pPr>
        <w:spacing w:line="100" w:lineRule="atLeast"/>
        <w:rPr>
          <w:rFonts w:eastAsia="TimesNewRomanPSMT"/>
          <w:b/>
          <w:bCs/>
          <w:i/>
          <w:iCs/>
          <w:color w:val="000000"/>
          <w:kern w:val="1"/>
          <w:lang w:val="sr-Cyrl-RS"/>
        </w:rPr>
      </w:pPr>
      <w:r w:rsidRPr="00034D8A">
        <w:rPr>
          <w:rFonts w:eastAsia="TimesNewRomanPSMT"/>
          <w:b/>
          <w:bCs/>
          <w:i/>
          <w:iCs/>
          <w:color w:val="000000"/>
          <w:kern w:val="1"/>
          <w:shd w:val="clear" w:color="auto" w:fill="D9D9D9" w:themeFill="background1" w:themeFillShade="D9"/>
          <w:lang w:val="en-US"/>
        </w:rPr>
        <w:t>2) ПОНУДУ ПОДНОСИ:</w:t>
      </w:r>
      <w:r w:rsidRPr="00146B5D">
        <w:rPr>
          <w:rFonts w:eastAsia="TimesNewRomanPSMT"/>
          <w:b/>
          <w:bCs/>
          <w:i/>
          <w:iCs/>
          <w:color w:val="000000"/>
          <w:kern w:val="1"/>
          <w:lang w:val="en-US"/>
        </w:rPr>
        <w:t xml:space="preserve"> </w:t>
      </w:r>
    </w:p>
    <w:p w:rsidR="00146B5D" w:rsidRPr="00146B5D" w:rsidRDefault="00146B5D" w:rsidP="00146B5D">
      <w:pPr>
        <w:spacing w:line="100" w:lineRule="atLeast"/>
        <w:rPr>
          <w:rFonts w:eastAsia="Arial Unicode MS"/>
          <w:color w:val="000000"/>
          <w:kern w:val="1"/>
          <w:lang w:val="sr-Cyrl-RS"/>
        </w:rPr>
      </w:pPr>
    </w:p>
    <w:tbl>
      <w:tblPr>
        <w:tblW w:w="0" w:type="auto"/>
        <w:tblInd w:w="-15" w:type="dxa"/>
        <w:tblLayout w:type="fixed"/>
        <w:tblLook w:val="0000" w:firstRow="0" w:lastRow="0" w:firstColumn="0" w:lastColumn="0" w:noHBand="0" w:noVBand="0"/>
      </w:tblPr>
      <w:tblGrid>
        <w:gridCol w:w="9272"/>
      </w:tblGrid>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Arial Unicode MS"/>
                <w:color w:val="000000"/>
                <w:kern w:val="1"/>
                <w:lang w:val="en-US"/>
              </w:rPr>
            </w:pPr>
          </w:p>
          <w:p w:rsidR="00146B5D" w:rsidRPr="00146B5D" w:rsidRDefault="00146B5D" w:rsidP="00146B5D">
            <w:pPr>
              <w:spacing w:line="100" w:lineRule="atLeast"/>
              <w:jc w:val="center"/>
              <w:rPr>
                <w:rFonts w:eastAsia="TimesNewRomanPSMT"/>
                <w:b/>
                <w:bCs/>
                <w:color w:val="000000"/>
                <w:kern w:val="1"/>
                <w:lang w:val="en-US"/>
              </w:rPr>
            </w:pPr>
            <w:r w:rsidRPr="00146B5D">
              <w:rPr>
                <w:rFonts w:eastAsia="TimesNewRomanPSMT"/>
                <w:b/>
                <w:bCs/>
                <w:color w:val="000000"/>
                <w:kern w:val="1"/>
                <w:lang w:val="en-US"/>
              </w:rPr>
              <w:t xml:space="preserve">А) САМОСТАЛНО </w:t>
            </w:r>
          </w:p>
        </w:tc>
      </w:tr>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TimesNewRomanPSMT"/>
                <w:b/>
                <w:bCs/>
                <w:color w:val="000000"/>
                <w:kern w:val="1"/>
                <w:lang w:val="en-US"/>
              </w:rPr>
            </w:pPr>
          </w:p>
          <w:p w:rsidR="00146B5D" w:rsidRPr="00146B5D" w:rsidRDefault="00146B5D" w:rsidP="00146B5D">
            <w:pPr>
              <w:spacing w:line="100" w:lineRule="atLeast"/>
              <w:jc w:val="center"/>
              <w:rPr>
                <w:rFonts w:eastAsia="TimesNewRomanPSMT"/>
                <w:b/>
                <w:bCs/>
                <w:color w:val="000000"/>
                <w:kern w:val="1"/>
                <w:lang w:val="en-US"/>
              </w:rPr>
            </w:pPr>
            <w:r w:rsidRPr="00146B5D">
              <w:rPr>
                <w:rFonts w:eastAsia="TimesNewRomanPSMT"/>
                <w:b/>
                <w:bCs/>
                <w:color w:val="000000"/>
                <w:kern w:val="1"/>
                <w:lang w:val="en-US"/>
              </w:rPr>
              <w:t>Б) СА ПОДИЗВОЂАЧЕМ</w:t>
            </w:r>
          </w:p>
        </w:tc>
      </w:tr>
      <w:tr w:rsidR="00146B5D" w:rsidRPr="00146B5D" w:rsidTr="00650DB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center"/>
              <w:rPr>
                <w:rFonts w:eastAsia="TimesNewRomanPSMT"/>
                <w:b/>
                <w:bCs/>
                <w:color w:val="000000"/>
                <w:kern w:val="1"/>
                <w:lang w:val="en-US"/>
              </w:rPr>
            </w:pPr>
          </w:p>
          <w:p w:rsidR="00146B5D" w:rsidRPr="00146B5D" w:rsidRDefault="00146B5D" w:rsidP="00146B5D">
            <w:pPr>
              <w:spacing w:line="100" w:lineRule="atLeast"/>
              <w:jc w:val="center"/>
              <w:rPr>
                <w:rFonts w:eastAsia="Arial Unicode MS"/>
                <w:b/>
                <w:i/>
                <w:iCs/>
                <w:color w:val="000000"/>
                <w:kern w:val="1"/>
                <w:lang w:val="ru-RU"/>
              </w:rPr>
            </w:pPr>
            <w:r w:rsidRPr="00146B5D">
              <w:rPr>
                <w:rFonts w:eastAsia="TimesNewRomanPSMT"/>
                <w:b/>
                <w:bCs/>
                <w:color w:val="000000"/>
                <w:kern w:val="1"/>
                <w:lang w:val="en-US"/>
              </w:rPr>
              <w:t>В) КАО ЗАЈЕДНИЧКУ ПОНУДУ</w:t>
            </w:r>
          </w:p>
        </w:tc>
      </w:tr>
    </w:tbl>
    <w:p w:rsidR="00146B5D" w:rsidRPr="00146B5D" w:rsidRDefault="00146B5D" w:rsidP="00146B5D">
      <w:pPr>
        <w:spacing w:line="100" w:lineRule="atLeast"/>
        <w:jc w:val="both"/>
        <w:rPr>
          <w:rFonts w:eastAsia="Arial Unicode MS"/>
          <w:b/>
          <w:i/>
          <w:iCs/>
          <w:color w:val="000000"/>
          <w:kern w:val="1"/>
          <w:lang w:val="ru-RU"/>
        </w:rPr>
      </w:pPr>
    </w:p>
    <w:p w:rsidR="00146B5D" w:rsidRPr="001C511E" w:rsidRDefault="00146B5D" w:rsidP="00146B5D">
      <w:pPr>
        <w:spacing w:line="100" w:lineRule="atLeast"/>
        <w:jc w:val="both"/>
        <w:rPr>
          <w:rFonts w:eastAsia="Arial Unicode MS"/>
          <w:i/>
          <w:iCs/>
          <w:color w:val="000000"/>
          <w:kern w:val="1"/>
          <w:lang w:val="ru-RU"/>
        </w:rPr>
      </w:pPr>
      <w:r w:rsidRPr="00146B5D">
        <w:rPr>
          <w:rFonts w:eastAsia="Arial Unicode MS"/>
          <w:b/>
          <w:i/>
          <w:iCs/>
          <w:color w:val="000000"/>
          <w:kern w:val="1"/>
          <w:lang w:val="ru-RU"/>
        </w:rPr>
        <w:t>Напомена:</w:t>
      </w:r>
      <w:r w:rsidRPr="00146B5D">
        <w:rPr>
          <w:rFonts w:eastAsia="Arial Unicode MS"/>
          <w:i/>
          <w:iCs/>
          <w:color w:val="000000"/>
          <w:kern w:val="1"/>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146B5D">
        <w:rPr>
          <w:rFonts w:eastAsia="Arial Unicode MS"/>
          <w:i/>
          <w:iCs/>
          <w:kern w:val="1"/>
          <w:lang w:val="ru-RU"/>
        </w:rPr>
        <w:t>свим учесницима</w:t>
      </w:r>
      <w:r w:rsidRPr="00146B5D">
        <w:rPr>
          <w:rFonts w:eastAsia="Arial Unicode MS"/>
          <w:i/>
          <w:iCs/>
          <w:color w:val="000000"/>
          <w:kern w:val="1"/>
          <w:lang w:val="ru-RU"/>
        </w:rPr>
        <w:t xml:space="preserve"> заједничке понуде, уколико понуду подноси група понуђача</w:t>
      </w:r>
    </w:p>
    <w:p w:rsidR="00146B5D" w:rsidRDefault="00146B5D" w:rsidP="00146B5D">
      <w:pPr>
        <w:spacing w:line="100" w:lineRule="atLeast"/>
        <w:jc w:val="both"/>
        <w:rPr>
          <w:rFonts w:eastAsia="TimesNewRomanPSMT"/>
          <w:b/>
          <w:bCs/>
          <w:i/>
          <w:color w:val="000000"/>
          <w:kern w:val="1"/>
          <w:lang w:val="sr-Cyrl-RS"/>
        </w:rPr>
      </w:pPr>
      <w:r w:rsidRPr="00034D8A">
        <w:rPr>
          <w:rFonts w:eastAsia="TimesNewRomanPSMT"/>
          <w:b/>
          <w:bCs/>
          <w:i/>
          <w:color w:val="000000"/>
          <w:kern w:val="1"/>
          <w:shd w:val="clear" w:color="auto" w:fill="D9D9D9" w:themeFill="background1" w:themeFillShade="D9"/>
        </w:rPr>
        <w:lastRenderedPageBreak/>
        <w:t xml:space="preserve">3) </w:t>
      </w:r>
      <w:r w:rsidRPr="00034D8A">
        <w:rPr>
          <w:rFonts w:eastAsia="TimesNewRomanPSMT"/>
          <w:b/>
          <w:bCs/>
          <w:i/>
          <w:color w:val="000000"/>
          <w:kern w:val="1"/>
          <w:shd w:val="clear" w:color="auto" w:fill="D9D9D9" w:themeFill="background1" w:themeFillShade="D9"/>
          <w:lang w:val="en-US"/>
        </w:rPr>
        <w:t>ПОДАЦИ О ПОДИЗВОЂАЧУ</w:t>
      </w:r>
      <w:r w:rsidR="00034D8A" w:rsidRPr="00034D8A">
        <w:rPr>
          <w:rFonts w:eastAsia="TimesNewRomanPSMT"/>
          <w:b/>
          <w:bCs/>
          <w:i/>
          <w:color w:val="000000"/>
          <w:kern w:val="1"/>
          <w:shd w:val="clear" w:color="auto" w:fill="D9D9D9" w:themeFill="background1" w:themeFillShade="D9"/>
          <w:lang w:val="sr-Cyrl-RS"/>
        </w:rPr>
        <w:t>:</w:t>
      </w:r>
      <w:r w:rsidRPr="00146B5D">
        <w:rPr>
          <w:rFonts w:eastAsia="TimesNewRomanPSMT"/>
          <w:b/>
          <w:bCs/>
          <w:i/>
          <w:color w:val="000000"/>
          <w:kern w:val="1"/>
          <w:lang w:val="en-US"/>
        </w:rPr>
        <w:t xml:space="preserve"> </w:t>
      </w:r>
    </w:p>
    <w:p w:rsidR="00034D8A" w:rsidRPr="00034D8A" w:rsidRDefault="00034D8A" w:rsidP="00146B5D">
      <w:pPr>
        <w:spacing w:line="100" w:lineRule="atLeast"/>
        <w:jc w:val="both"/>
        <w:rPr>
          <w:rFonts w:eastAsia="TimesNewRomanPSMT"/>
          <w:b/>
          <w:bCs/>
          <w:i/>
          <w:color w:val="000000"/>
          <w:kern w:val="1"/>
          <w:lang w:val="sr-Cyrl-RS"/>
        </w:rPr>
      </w:pPr>
    </w:p>
    <w:p w:rsidR="00146B5D" w:rsidRPr="00146B5D" w:rsidRDefault="00146B5D" w:rsidP="00146B5D">
      <w:pPr>
        <w:spacing w:line="100" w:lineRule="atLeast"/>
        <w:jc w:val="both"/>
        <w:rPr>
          <w:rFonts w:eastAsia="Arial Unicode MS"/>
          <w:color w:val="000000"/>
          <w:kern w:val="1"/>
          <w:lang w:val="en-US"/>
        </w:rPr>
      </w:pPr>
      <w:r w:rsidRPr="00146B5D">
        <w:rPr>
          <w:rFonts w:eastAsia="TimesNewRomanPSMT"/>
          <w:b/>
          <w:bCs/>
          <w:i/>
          <w:color w:val="000000"/>
          <w:kern w:val="1"/>
          <w:lang w:val="en-US"/>
        </w:rPr>
        <w:tab/>
      </w:r>
    </w:p>
    <w:tbl>
      <w:tblPr>
        <w:tblW w:w="0" w:type="auto"/>
        <w:tblInd w:w="-15" w:type="dxa"/>
        <w:tblLayout w:type="fixed"/>
        <w:tblLook w:val="0000" w:firstRow="0" w:lastRow="0" w:firstColumn="0" w:lastColumn="0" w:noHBand="0" w:noVBand="0"/>
      </w:tblPr>
      <w:tblGrid>
        <w:gridCol w:w="465"/>
        <w:gridCol w:w="4219"/>
        <w:gridCol w:w="4588"/>
      </w:tblGrid>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en-US"/>
              </w:rPr>
            </w:pPr>
            <w:r w:rsidRPr="00146B5D">
              <w:rPr>
                <w:rFonts w:eastAsia="TimesNewRomanPSMT"/>
                <w:bCs/>
                <w:i/>
                <w:color w:val="000000"/>
                <w:kern w:val="1"/>
                <w:lang w:val="en-US"/>
              </w:rPr>
              <w:t>1)</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en-US"/>
              </w:rPr>
            </w:pPr>
            <w:r w:rsidRPr="00146B5D">
              <w:rPr>
                <w:rFonts w:eastAsia="TimesNewRomanPSMT"/>
                <w:bCs/>
                <w:i/>
                <w:color w:val="000000"/>
                <w:kern w:val="1"/>
                <w:lang w:val="en-US"/>
              </w:rPr>
              <w:t>2)</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tc>
      </w:tr>
    </w:tbl>
    <w:p w:rsidR="00146B5D" w:rsidRDefault="00146B5D" w:rsidP="00146B5D">
      <w:pPr>
        <w:spacing w:line="100" w:lineRule="atLeast"/>
        <w:jc w:val="both"/>
        <w:rPr>
          <w:rFonts w:eastAsia="Arial Unicode MS"/>
          <w:b/>
          <w:bCs/>
          <w:i/>
          <w:iCs/>
          <w:color w:val="000000"/>
          <w:kern w:val="1"/>
          <w:u w:val="single"/>
          <w:lang w:val="ru-RU"/>
        </w:rPr>
      </w:pPr>
    </w:p>
    <w:p w:rsidR="00034D8A" w:rsidRPr="00146B5D" w:rsidRDefault="00034D8A" w:rsidP="00146B5D">
      <w:pPr>
        <w:spacing w:line="100" w:lineRule="atLeast"/>
        <w:jc w:val="both"/>
        <w:rPr>
          <w:rFonts w:eastAsia="Arial Unicode MS"/>
          <w:b/>
          <w:bCs/>
          <w:i/>
          <w:iCs/>
          <w:color w:val="000000"/>
          <w:kern w:val="1"/>
          <w:u w:val="single"/>
          <w:lang w:val="ru-RU"/>
        </w:rPr>
      </w:pPr>
    </w:p>
    <w:p w:rsidR="00146B5D" w:rsidRPr="00146B5D" w:rsidRDefault="00146B5D" w:rsidP="00146B5D">
      <w:pPr>
        <w:spacing w:line="100" w:lineRule="atLeast"/>
        <w:jc w:val="both"/>
        <w:rPr>
          <w:rFonts w:eastAsia="Arial Unicode MS"/>
          <w:i/>
          <w:iCs/>
          <w:color w:val="000000"/>
          <w:kern w:val="1"/>
          <w:lang w:val="ru-RU"/>
        </w:rPr>
      </w:pPr>
      <w:r w:rsidRPr="00146B5D">
        <w:rPr>
          <w:rFonts w:eastAsia="Arial Unicode MS"/>
          <w:b/>
          <w:bCs/>
          <w:i/>
          <w:iCs/>
          <w:color w:val="000000"/>
          <w:kern w:val="1"/>
          <w:u w:val="single"/>
          <w:lang w:val="ru-RU"/>
        </w:rPr>
        <w:t>Напомена:</w:t>
      </w:r>
      <w:r w:rsidRPr="00146B5D">
        <w:rPr>
          <w:rFonts w:eastAsia="Arial Unicode MS"/>
          <w:b/>
          <w:bCs/>
          <w:i/>
          <w:iCs/>
          <w:color w:val="000000"/>
          <w:kern w:val="1"/>
          <w:lang w:val="ru-RU"/>
        </w:rPr>
        <w:t xml:space="preserve"> </w:t>
      </w:r>
    </w:p>
    <w:p w:rsidR="00146B5D" w:rsidRPr="00146B5D" w:rsidRDefault="00146B5D" w:rsidP="00146B5D">
      <w:pPr>
        <w:spacing w:line="100" w:lineRule="atLeast"/>
        <w:jc w:val="both"/>
        <w:rPr>
          <w:rFonts w:eastAsia="TimesNewRomanPSMT"/>
          <w:b/>
          <w:bCs/>
          <w:color w:val="000000"/>
          <w:kern w:val="1"/>
          <w:lang w:val="ru-RU"/>
        </w:rPr>
      </w:pPr>
      <w:r w:rsidRPr="00146B5D">
        <w:rPr>
          <w:rFonts w:eastAsia="Arial Unicode MS"/>
          <w:i/>
          <w:iCs/>
          <w:color w:val="000000"/>
          <w:kern w:val="1"/>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r w:rsidRPr="00146B5D">
        <w:rPr>
          <w:rFonts w:eastAsia="TimesNewRomanPSMT"/>
          <w:b/>
          <w:bCs/>
          <w:color w:val="000000"/>
          <w:kern w:val="1"/>
          <w:lang w:val="ru-RU"/>
        </w:rPr>
        <w:t xml:space="preserve"> </w:t>
      </w:r>
    </w:p>
    <w:p w:rsidR="00146B5D" w:rsidRPr="00146B5D" w:rsidRDefault="00146B5D" w:rsidP="00146B5D">
      <w:pPr>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Pr="00146B5D" w:rsidRDefault="00146B5D" w:rsidP="00146B5D">
      <w:pPr>
        <w:spacing w:line="100" w:lineRule="atLeast"/>
        <w:jc w:val="both"/>
        <w:rPr>
          <w:rFonts w:eastAsia="TimesNewRomanPSMT"/>
          <w:b/>
          <w:bCs/>
          <w:color w:val="000000"/>
          <w:kern w:val="1"/>
          <w:lang w:val="ru-RU"/>
        </w:rPr>
      </w:pPr>
    </w:p>
    <w:p w:rsidR="00146B5D" w:rsidRDefault="00146B5D" w:rsidP="00146B5D">
      <w:pPr>
        <w:spacing w:line="100" w:lineRule="atLeast"/>
        <w:jc w:val="both"/>
        <w:rPr>
          <w:rFonts w:eastAsia="TimesNewRomanPSMT"/>
          <w:b/>
          <w:bCs/>
          <w:i/>
          <w:color w:val="000000"/>
          <w:kern w:val="1"/>
          <w:shd w:val="clear" w:color="auto" w:fill="D9D9D9" w:themeFill="background1" w:themeFillShade="D9"/>
          <w:lang w:val="ru-RU"/>
        </w:rPr>
      </w:pPr>
      <w:r w:rsidRPr="00034D8A">
        <w:rPr>
          <w:rFonts w:eastAsia="TimesNewRomanPSMT"/>
          <w:b/>
          <w:bCs/>
          <w:i/>
          <w:color w:val="000000"/>
          <w:kern w:val="1"/>
          <w:shd w:val="clear" w:color="auto" w:fill="D9D9D9" w:themeFill="background1" w:themeFillShade="D9"/>
        </w:rPr>
        <w:lastRenderedPageBreak/>
        <w:t xml:space="preserve">4) </w:t>
      </w:r>
      <w:r w:rsidRPr="00034D8A">
        <w:rPr>
          <w:rFonts w:eastAsia="TimesNewRomanPSMT"/>
          <w:b/>
          <w:bCs/>
          <w:i/>
          <w:color w:val="000000"/>
          <w:kern w:val="1"/>
          <w:shd w:val="clear" w:color="auto" w:fill="D9D9D9" w:themeFill="background1" w:themeFillShade="D9"/>
          <w:lang w:val="ru-RU"/>
        </w:rPr>
        <w:t>ПОДАЦИ О УЧЕСНИКУ  У ЗАЈЕДНИЧКОЈ ПОНУДИ</w:t>
      </w:r>
      <w:r w:rsidR="00034D8A">
        <w:rPr>
          <w:rFonts w:eastAsia="TimesNewRomanPSMT"/>
          <w:b/>
          <w:bCs/>
          <w:i/>
          <w:color w:val="000000"/>
          <w:kern w:val="1"/>
          <w:shd w:val="clear" w:color="auto" w:fill="D9D9D9" w:themeFill="background1" w:themeFillShade="D9"/>
          <w:lang w:val="ru-RU"/>
        </w:rPr>
        <w:t>:</w:t>
      </w:r>
    </w:p>
    <w:p w:rsidR="00034D8A" w:rsidRPr="00146B5D" w:rsidRDefault="00034D8A" w:rsidP="00146B5D">
      <w:pPr>
        <w:spacing w:line="100" w:lineRule="atLeast"/>
        <w:jc w:val="both"/>
        <w:rPr>
          <w:rFonts w:eastAsia="TimesNewRomanPSMT"/>
          <w:b/>
          <w:bCs/>
          <w:i/>
          <w:color w:val="000000"/>
          <w:kern w:val="1"/>
          <w:lang w:val="ru-RU"/>
        </w:rPr>
      </w:pPr>
    </w:p>
    <w:p w:rsidR="00146B5D" w:rsidRPr="00146B5D" w:rsidRDefault="00146B5D" w:rsidP="00146B5D">
      <w:pPr>
        <w:spacing w:line="100" w:lineRule="atLeast"/>
        <w:jc w:val="both"/>
        <w:rPr>
          <w:rFonts w:eastAsia="Arial Unicode MS"/>
          <w:color w:val="000000"/>
          <w:kern w:val="1"/>
          <w:lang w:val="en-US"/>
        </w:rPr>
      </w:pPr>
      <w:r w:rsidRPr="00146B5D">
        <w:rPr>
          <w:rFonts w:eastAsia="TimesNewRomanPSMT"/>
          <w:b/>
          <w:bCs/>
          <w:i/>
          <w:color w:val="000000"/>
          <w:kern w:val="1"/>
          <w:lang w:val="ru-RU"/>
        </w:rPr>
        <w:tab/>
      </w:r>
    </w:p>
    <w:tbl>
      <w:tblPr>
        <w:tblW w:w="0" w:type="auto"/>
        <w:tblInd w:w="-15" w:type="dxa"/>
        <w:tblLayout w:type="fixed"/>
        <w:tblLook w:val="0000" w:firstRow="0" w:lastRow="0" w:firstColumn="0" w:lastColumn="0" w:noHBand="0" w:noVBand="0"/>
      </w:tblPr>
      <w:tblGrid>
        <w:gridCol w:w="465"/>
        <w:gridCol w:w="4219"/>
        <w:gridCol w:w="4588"/>
      </w:tblGrid>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1)</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2)</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Cs/>
                <w:i/>
                <w:color w:val="000000"/>
                <w:kern w:val="1"/>
                <w:lang w:val="ru-RU"/>
              </w:rPr>
            </w:pPr>
            <w:r w:rsidRPr="00146B5D">
              <w:rPr>
                <w:rFonts w:eastAsia="TimesNewRomanPSMT"/>
                <w:bCs/>
                <w:i/>
                <w:color w:val="000000"/>
                <w:kern w:val="1"/>
                <w:lang w:val="en-US"/>
              </w:rPr>
              <w:t>3)</w:t>
            </w: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ru-RU"/>
              </w:rPr>
            </w:pPr>
            <w:r w:rsidRPr="00146B5D">
              <w:rPr>
                <w:rFonts w:eastAsia="TimesNewRomanPSMT"/>
                <w:bCs/>
                <w:i/>
                <w:color w:val="000000"/>
                <w:kern w:val="1"/>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ru-RU"/>
              </w:rPr>
            </w:pPr>
          </w:p>
          <w:p w:rsidR="00146B5D" w:rsidRPr="00146B5D" w:rsidRDefault="00146B5D" w:rsidP="00146B5D">
            <w:pPr>
              <w:snapToGrid w:val="0"/>
              <w:spacing w:line="100" w:lineRule="atLeast"/>
              <w:jc w:val="both"/>
              <w:rPr>
                <w:rFonts w:eastAsia="TimesNewRomanPSMT"/>
                <w:b/>
                <w:bCs/>
                <w:color w:val="000000"/>
                <w:kern w:val="1"/>
                <w:lang w:val="ru-RU"/>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ru-RU"/>
              </w:rPr>
            </w:pPr>
          </w:p>
          <w:p w:rsidR="00146B5D" w:rsidRPr="00146B5D" w:rsidRDefault="00146B5D" w:rsidP="00146B5D">
            <w:pPr>
              <w:spacing w:line="100" w:lineRule="atLeast"/>
              <w:jc w:val="both"/>
              <w:rPr>
                <w:rFonts w:eastAsia="TimesNewRomanPSMT"/>
                <w:bCs/>
                <w:i/>
                <w:color w:val="000000"/>
                <w:kern w:val="1"/>
                <w:lang w:val="ru-RU"/>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p w:rsidR="00146B5D" w:rsidRPr="00146B5D" w:rsidRDefault="00146B5D" w:rsidP="00146B5D">
            <w:pPr>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en-US"/>
              </w:rPr>
            </w:pPr>
          </w:p>
        </w:tc>
      </w:tr>
      <w:tr w:rsidR="00146B5D" w:rsidRPr="00146B5D" w:rsidTr="00650DBA">
        <w:tc>
          <w:tcPr>
            <w:tcW w:w="465"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napToGrid w:val="0"/>
              <w:spacing w:line="100" w:lineRule="atLeast"/>
              <w:jc w:val="both"/>
              <w:rPr>
                <w:rFonts w:eastAsia="TimesNewRomanPSMT"/>
                <w:bCs/>
                <w:i/>
                <w:color w:val="000000"/>
                <w:kern w:val="1"/>
                <w:lang w:val="en-US"/>
              </w:rPr>
            </w:pPr>
          </w:p>
        </w:tc>
        <w:tc>
          <w:tcPr>
            <w:tcW w:w="4219" w:type="dxa"/>
            <w:tcBorders>
              <w:top w:val="single" w:sz="4" w:space="0" w:color="000000"/>
              <w:left w:val="single" w:sz="4" w:space="0" w:color="000000"/>
              <w:bottom w:val="single" w:sz="4" w:space="0" w:color="000000"/>
            </w:tcBorders>
            <w:shd w:val="clear" w:color="auto" w:fill="auto"/>
          </w:tcPr>
          <w:p w:rsidR="00146B5D" w:rsidRPr="00146B5D" w:rsidRDefault="00146B5D" w:rsidP="00146B5D">
            <w:pPr>
              <w:spacing w:line="100" w:lineRule="atLeast"/>
              <w:jc w:val="both"/>
              <w:rPr>
                <w:rFonts w:eastAsia="TimesNewRomanPSMT"/>
                <w:b/>
                <w:bCs/>
                <w:color w:val="000000"/>
                <w:kern w:val="1"/>
                <w:lang w:val="en-US"/>
              </w:rPr>
            </w:pPr>
            <w:r w:rsidRPr="00146B5D">
              <w:rPr>
                <w:rFonts w:eastAsia="TimesNewRomanPSMT"/>
                <w:bCs/>
                <w:i/>
                <w:color w:val="000000"/>
                <w:kern w:val="1"/>
                <w:lang w:val="en-US"/>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46B5D" w:rsidRPr="00146B5D" w:rsidRDefault="00146B5D" w:rsidP="00146B5D">
            <w:pPr>
              <w:snapToGrid w:val="0"/>
              <w:spacing w:line="100" w:lineRule="atLeast"/>
              <w:jc w:val="both"/>
              <w:rPr>
                <w:rFonts w:eastAsia="TimesNewRomanPSMT"/>
                <w:b/>
                <w:bCs/>
                <w:color w:val="000000"/>
                <w:kern w:val="1"/>
                <w:lang w:val="sr-Cyrl-RS"/>
              </w:rPr>
            </w:pPr>
          </w:p>
          <w:p w:rsidR="00146B5D" w:rsidRPr="00146B5D" w:rsidRDefault="00146B5D" w:rsidP="00146B5D">
            <w:pPr>
              <w:snapToGrid w:val="0"/>
              <w:spacing w:line="100" w:lineRule="atLeast"/>
              <w:jc w:val="both"/>
              <w:rPr>
                <w:rFonts w:eastAsia="TimesNewRomanPSMT"/>
                <w:b/>
                <w:bCs/>
                <w:color w:val="000000"/>
                <w:kern w:val="1"/>
                <w:lang w:val="sr-Cyrl-RS"/>
              </w:rPr>
            </w:pPr>
          </w:p>
        </w:tc>
      </w:tr>
    </w:tbl>
    <w:p w:rsidR="00146B5D" w:rsidRDefault="00146B5D" w:rsidP="00146B5D">
      <w:pPr>
        <w:spacing w:line="100" w:lineRule="atLeast"/>
        <w:jc w:val="both"/>
        <w:rPr>
          <w:rFonts w:eastAsia="Arial Unicode MS"/>
          <w:b/>
          <w:bCs/>
          <w:i/>
          <w:iCs/>
          <w:color w:val="000000"/>
          <w:kern w:val="1"/>
          <w:u w:val="single"/>
          <w:lang w:val="sr-Cyrl-RS"/>
        </w:rPr>
      </w:pPr>
    </w:p>
    <w:p w:rsidR="00034D8A" w:rsidRPr="00146B5D" w:rsidRDefault="00034D8A" w:rsidP="00146B5D">
      <w:pPr>
        <w:spacing w:line="100" w:lineRule="atLeast"/>
        <w:jc w:val="both"/>
        <w:rPr>
          <w:rFonts w:eastAsia="Arial Unicode MS"/>
          <w:b/>
          <w:bCs/>
          <w:i/>
          <w:iCs/>
          <w:color w:val="000000"/>
          <w:kern w:val="1"/>
          <w:u w:val="single"/>
          <w:lang w:val="sr-Cyrl-RS"/>
        </w:rPr>
      </w:pPr>
    </w:p>
    <w:p w:rsidR="00146B5D" w:rsidRPr="00146B5D" w:rsidRDefault="00146B5D" w:rsidP="00146B5D">
      <w:pPr>
        <w:spacing w:line="100" w:lineRule="atLeast"/>
        <w:jc w:val="both"/>
        <w:rPr>
          <w:rFonts w:eastAsia="Arial Unicode MS"/>
          <w:i/>
          <w:iCs/>
          <w:color w:val="000000"/>
          <w:kern w:val="1"/>
          <w:lang w:val="ru-RU"/>
        </w:rPr>
      </w:pPr>
      <w:r w:rsidRPr="00146B5D">
        <w:rPr>
          <w:rFonts w:eastAsia="Arial Unicode MS"/>
          <w:b/>
          <w:bCs/>
          <w:i/>
          <w:iCs/>
          <w:color w:val="000000"/>
          <w:kern w:val="1"/>
          <w:u w:val="single"/>
          <w:lang w:val="en-US"/>
        </w:rPr>
        <w:t>Напомена:</w:t>
      </w:r>
      <w:r w:rsidRPr="00146B5D">
        <w:rPr>
          <w:rFonts w:eastAsia="Arial Unicode MS"/>
          <w:b/>
          <w:bCs/>
          <w:i/>
          <w:iCs/>
          <w:color w:val="000000"/>
          <w:kern w:val="1"/>
          <w:lang w:val="en-US"/>
        </w:rPr>
        <w:t xml:space="preserve"> </w:t>
      </w:r>
    </w:p>
    <w:p w:rsidR="00146B5D" w:rsidRPr="00146B5D" w:rsidRDefault="00146B5D" w:rsidP="00146B5D">
      <w:pPr>
        <w:spacing w:line="100" w:lineRule="atLeast"/>
        <w:jc w:val="both"/>
        <w:rPr>
          <w:rFonts w:eastAsia="Arial Unicode MS"/>
          <w:b/>
          <w:bCs/>
          <w:i/>
          <w:iCs/>
          <w:color w:val="000000"/>
          <w:kern w:val="1"/>
          <w:lang w:val="en-US"/>
        </w:rPr>
      </w:pPr>
      <w:r w:rsidRPr="00146B5D">
        <w:rPr>
          <w:rFonts w:eastAsia="Arial Unicode MS"/>
          <w:i/>
          <w:iCs/>
          <w:color w:val="000000"/>
          <w:kern w:val="1"/>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146B5D" w:rsidRDefault="00146B5D" w:rsidP="00146B5D">
      <w:pPr>
        <w:spacing w:line="100" w:lineRule="atLeast"/>
        <w:jc w:val="both"/>
        <w:rPr>
          <w:rFonts w:eastAsia="Arial Unicode MS"/>
          <w:b/>
          <w:bCs/>
          <w:i/>
          <w:iCs/>
          <w:color w:val="000000"/>
          <w:kern w:val="1"/>
          <w:lang w:val="en-US"/>
        </w:rPr>
      </w:pPr>
    </w:p>
    <w:p w:rsidR="00146B5D" w:rsidRPr="00B645D1" w:rsidRDefault="00146B5D" w:rsidP="00146B5D">
      <w:pPr>
        <w:spacing w:line="100" w:lineRule="atLeast"/>
        <w:jc w:val="both"/>
        <w:rPr>
          <w:rFonts w:eastAsia="TimesNewRomanPSMT"/>
          <w:b/>
          <w:bCs/>
          <w:i/>
          <w:color w:val="000000"/>
          <w:kern w:val="1"/>
        </w:rPr>
      </w:pPr>
      <w:r w:rsidRPr="00034D8A">
        <w:rPr>
          <w:rFonts w:eastAsia="TimesNewRomanPSMT"/>
          <w:b/>
          <w:bCs/>
          <w:i/>
          <w:color w:val="000000"/>
          <w:kern w:val="1"/>
          <w:shd w:val="clear" w:color="auto" w:fill="D9D9D9" w:themeFill="background1" w:themeFillShade="D9"/>
          <w:lang w:val="sr-Cyrl-RS"/>
        </w:rPr>
        <w:lastRenderedPageBreak/>
        <w:t xml:space="preserve">5) </w:t>
      </w:r>
      <w:r w:rsidRPr="00034D8A">
        <w:rPr>
          <w:rFonts w:eastAsia="TimesNewRomanPSMT"/>
          <w:b/>
          <w:bCs/>
          <w:i/>
          <w:color w:val="000000"/>
          <w:kern w:val="1"/>
          <w:shd w:val="clear" w:color="auto" w:fill="D9D9D9" w:themeFill="background1" w:themeFillShade="D9"/>
          <w:lang w:val="en-US"/>
        </w:rPr>
        <w:t>ОПИС ПРЕДМЕТА НАБАВКЕ</w:t>
      </w:r>
      <w:r w:rsidR="00034D8A" w:rsidRPr="00034D8A">
        <w:rPr>
          <w:rFonts w:eastAsia="TimesNewRomanPSMT"/>
          <w:b/>
          <w:bCs/>
          <w:i/>
          <w:color w:val="000000"/>
          <w:kern w:val="1"/>
          <w:shd w:val="clear" w:color="auto" w:fill="D9D9D9" w:themeFill="background1" w:themeFillShade="D9"/>
          <w:lang w:val="sr-Cyrl-RS"/>
        </w:rPr>
        <w:t>:</w:t>
      </w:r>
      <w:r w:rsidRPr="00B645D1">
        <w:rPr>
          <w:rFonts w:eastAsia="TimesNewRomanPSMT"/>
          <w:b/>
          <w:bCs/>
          <w:i/>
          <w:color w:val="000000"/>
          <w:kern w:val="1"/>
        </w:rPr>
        <w:t xml:space="preserve"> </w:t>
      </w:r>
    </w:p>
    <w:p w:rsidR="00146B5D" w:rsidRPr="00146B5D" w:rsidRDefault="00146B5D" w:rsidP="00146B5D">
      <w:pPr>
        <w:tabs>
          <w:tab w:val="left" w:pos="270"/>
        </w:tabs>
        <w:spacing w:line="100" w:lineRule="atLeast"/>
        <w:jc w:val="both"/>
        <w:rPr>
          <w:rFonts w:eastAsia="TimesNewRomanPSMT"/>
          <w:b/>
          <w:bCs/>
          <w:color w:val="000000"/>
          <w:kern w:val="1"/>
        </w:rPr>
      </w:pPr>
    </w:p>
    <w:p w:rsidR="00D438F4" w:rsidRDefault="00146B5D" w:rsidP="00D438F4">
      <w:pPr>
        <w:tabs>
          <w:tab w:val="left" w:pos="270"/>
        </w:tabs>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sidR="001C511E">
        <w:rPr>
          <w:rFonts w:eastAsia="TimesNewRomanPSMT"/>
          <w:b/>
          <w:bCs/>
          <w:kern w:val="1"/>
          <w:lang w:val="sr-Cyrl-RS"/>
        </w:rPr>
        <w:t>добра</w:t>
      </w:r>
      <w:r w:rsidRPr="00E117FD">
        <w:rPr>
          <w:rFonts w:eastAsia="TimesNewRomanPSMT"/>
          <w:b/>
          <w:bCs/>
          <w:kern w:val="1"/>
        </w:rPr>
        <w:t>)</w:t>
      </w:r>
    </w:p>
    <w:p w:rsidR="00146B5D" w:rsidRPr="00E117FD" w:rsidRDefault="00146B5D" w:rsidP="00A0522E">
      <w:pPr>
        <w:tabs>
          <w:tab w:val="left" w:pos="270"/>
        </w:tabs>
        <w:spacing w:line="100" w:lineRule="atLeast"/>
        <w:jc w:val="center"/>
        <w:rPr>
          <w:rFonts w:eastAsia="TimesNewRomanPS-BoldMT"/>
          <w:b/>
          <w:bCs/>
          <w:kern w:val="1"/>
        </w:rPr>
      </w:pPr>
      <w:r w:rsidRPr="00E117FD">
        <w:rPr>
          <w:rFonts w:eastAsia="TimesNewRomanPS-BoldMT"/>
          <w:b/>
          <w:bCs/>
          <w:kern w:val="1"/>
        </w:rPr>
        <w:t>бр</w:t>
      </w:r>
      <w:r w:rsidRPr="00DC19BB">
        <w:rPr>
          <w:rFonts w:eastAsia="TimesNewRomanPS-BoldMT"/>
          <w:b/>
          <w:bCs/>
          <w:kern w:val="1"/>
        </w:rPr>
        <w:t xml:space="preserve">. </w:t>
      </w:r>
      <w:r w:rsidR="00A0522E">
        <w:rPr>
          <w:rFonts w:eastAsia="TimesNewRomanPS-BoldMT"/>
          <w:b/>
          <w:bCs/>
          <w:kern w:val="1"/>
          <w:lang w:val="sr-Cyrl-RS"/>
        </w:rPr>
        <w:t>1.1.5/2018</w:t>
      </w:r>
      <w:r w:rsidR="001C511E" w:rsidRPr="001C511E">
        <w:rPr>
          <w:rFonts w:eastAsia="TimesNewRomanPS-BoldMT"/>
          <w:b/>
          <w:bCs/>
          <w:kern w:val="1"/>
          <w:lang w:val="sr-Cyrl-RS"/>
        </w:rPr>
        <w:t xml:space="preserve"> – </w:t>
      </w:r>
      <w:r w:rsidR="00A0522E" w:rsidRPr="00A0522E">
        <w:rPr>
          <w:rFonts w:eastAsia="TimesNewRomanPS-BoldMT"/>
          <w:b/>
          <w:bCs/>
          <w:kern w:val="1"/>
          <w:lang w:val="sr-Cyrl-RS"/>
        </w:rPr>
        <w:t>Санација семафорске саобраћајне сигнализације на раскрсници улица Светог Саве, Николе Тесле и Солунских бораца</w:t>
      </w:r>
    </w:p>
    <w:p w:rsidR="00A52D46" w:rsidRDefault="00A52D46" w:rsidP="00146B5D">
      <w:pPr>
        <w:tabs>
          <w:tab w:val="left" w:pos="270"/>
        </w:tabs>
        <w:spacing w:line="100" w:lineRule="atLeast"/>
        <w:jc w:val="both"/>
        <w:rPr>
          <w:rFonts w:eastAsia="TimesNewRomanPSMT"/>
          <w:b/>
          <w:bCs/>
          <w:color w:val="000000"/>
          <w:kern w:val="1"/>
          <w:lang w:val="sr-Cyrl-RS"/>
        </w:rPr>
      </w:pPr>
    </w:p>
    <w:tbl>
      <w:tblPr>
        <w:tblStyle w:val="TableGrid"/>
        <w:tblW w:w="0" w:type="auto"/>
        <w:tblLook w:val="04A0" w:firstRow="1" w:lastRow="0" w:firstColumn="1" w:lastColumn="0" w:noHBand="0" w:noVBand="1"/>
      </w:tblPr>
      <w:tblGrid>
        <w:gridCol w:w="4428"/>
        <w:gridCol w:w="4500"/>
      </w:tblGrid>
      <w:tr w:rsidR="00242FE7" w:rsidTr="001E0AF8">
        <w:tc>
          <w:tcPr>
            <w:tcW w:w="4428" w:type="dxa"/>
          </w:tcPr>
          <w:p w:rsidR="00242FE7" w:rsidRPr="001D5406" w:rsidRDefault="00242FE7" w:rsidP="00146B5D">
            <w:pPr>
              <w:tabs>
                <w:tab w:val="left" w:pos="270"/>
              </w:tabs>
              <w:spacing w:line="100" w:lineRule="atLeast"/>
              <w:jc w:val="both"/>
              <w:rPr>
                <w:rFonts w:eastAsia="TimesNewRomanPSMT"/>
                <w:bCs/>
                <w:i/>
                <w:color w:val="000000"/>
                <w:kern w:val="1"/>
                <w:lang w:val="ru-RU"/>
              </w:rPr>
            </w:pPr>
          </w:p>
          <w:p w:rsidR="00242FE7" w:rsidRPr="001D5406" w:rsidRDefault="00242FE7" w:rsidP="00146B5D">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без ПДВ-а:</w:t>
            </w:r>
          </w:p>
          <w:p w:rsidR="00242FE7" w:rsidRPr="001D5406" w:rsidRDefault="00242FE7" w:rsidP="00146B5D">
            <w:pPr>
              <w:tabs>
                <w:tab w:val="left" w:pos="270"/>
              </w:tabs>
              <w:spacing w:line="100" w:lineRule="atLeast"/>
              <w:jc w:val="both"/>
              <w:rPr>
                <w:rFonts w:eastAsia="TimesNewRomanPSMT"/>
                <w:b/>
                <w:bCs/>
                <w:i/>
                <w:color w:val="000000"/>
                <w:kern w:val="1"/>
                <w:lang w:val="sr-Cyrl-RS"/>
              </w:rPr>
            </w:pPr>
          </w:p>
        </w:tc>
        <w:tc>
          <w:tcPr>
            <w:tcW w:w="4500" w:type="dxa"/>
          </w:tcPr>
          <w:p w:rsidR="00242FE7" w:rsidRDefault="00242FE7" w:rsidP="00146B5D">
            <w:pPr>
              <w:tabs>
                <w:tab w:val="left" w:pos="270"/>
              </w:tabs>
              <w:spacing w:line="100" w:lineRule="atLeast"/>
              <w:jc w:val="both"/>
              <w:rPr>
                <w:rFonts w:eastAsia="TimesNewRomanPSMT"/>
                <w:b/>
                <w:bCs/>
                <w:color w:val="000000"/>
                <w:kern w:val="1"/>
                <w:lang w:val="sr-Cyrl-RS"/>
              </w:rPr>
            </w:pPr>
          </w:p>
        </w:tc>
      </w:tr>
      <w:tr w:rsidR="00242FE7" w:rsidTr="001E0AF8">
        <w:tc>
          <w:tcPr>
            <w:tcW w:w="4428" w:type="dxa"/>
          </w:tcPr>
          <w:p w:rsidR="00242FE7" w:rsidRPr="001D5406" w:rsidRDefault="00242FE7" w:rsidP="00146B5D">
            <w:pPr>
              <w:tabs>
                <w:tab w:val="left" w:pos="270"/>
              </w:tabs>
              <w:spacing w:line="100" w:lineRule="atLeast"/>
              <w:jc w:val="both"/>
              <w:rPr>
                <w:rFonts w:eastAsia="TimesNewRomanPSMT"/>
                <w:bCs/>
                <w:i/>
                <w:color w:val="000000"/>
                <w:kern w:val="1"/>
                <w:lang w:val="ru-RU"/>
              </w:rPr>
            </w:pPr>
          </w:p>
          <w:p w:rsidR="00242FE7" w:rsidRPr="001D5406" w:rsidRDefault="00242FE7" w:rsidP="00146B5D">
            <w:pPr>
              <w:tabs>
                <w:tab w:val="left" w:pos="270"/>
              </w:tabs>
              <w:spacing w:line="100" w:lineRule="atLeast"/>
              <w:jc w:val="both"/>
              <w:rPr>
                <w:rFonts w:eastAsia="TimesNewRomanPSMT"/>
                <w:bCs/>
                <w:i/>
                <w:color w:val="000000"/>
                <w:kern w:val="1"/>
                <w:lang w:val="ru-RU"/>
              </w:rPr>
            </w:pPr>
            <w:r w:rsidRPr="001D5406">
              <w:rPr>
                <w:rFonts w:eastAsia="TimesNewRomanPSMT"/>
                <w:bCs/>
                <w:i/>
                <w:color w:val="000000"/>
                <w:kern w:val="1"/>
                <w:lang w:val="ru-RU"/>
              </w:rPr>
              <w:t>Укупна цена са ПДВ-ом:</w:t>
            </w:r>
          </w:p>
          <w:p w:rsidR="00242FE7" w:rsidRPr="001D5406" w:rsidRDefault="00242FE7" w:rsidP="00146B5D">
            <w:pPr>
              <w:tabs>
                <w:tab w:val="left" w:pos="270"/>
              </w:tabs>
              <w:spacing w:line="100" w:lineRule="atLeast"/>
              <w:jc w:val="both"/>
              <w:rPr>
                <w:rFonts w:eastAsia="TimesNewRomanPSMT"/>
                <w:b/>
                <w:bCs/>
                <w:i/>
                <w:color w:val="000000"/>
                <w:kern w:val="1"/>
                <w:lang w:val="sr-Cyrl-RS"/>
              </w:rPr>
            </w:pPr>
          </w:p>
        </w:tc>
        <w:tc>
          <w:tcPr>
            <w:tcW w:w="4500" w:type="dxa"/>
          </w:tcPr>
          <w:p w:rsidR="00242FE7" w:rsidRDefault="00242FE7" w:rsidP="00146B5D">
            <w:pPr>
              <w:tabs>
                <w:tab w:val="left" w:pos="270"/>
              </w:tabs>
              <w:spacing w:line="100" w:lineRule="atLeast"/>
              <w:jc w:val="both"/>
              <w:rPr>
                <w:rFonts w:eastAsia="TimesNewRomanPSMT"/>
                <w:b/>
                <w:bCs/>
                <w:color w:val="000000"/>
                <w:kern w:val="1"/>
                <w:lang w:val="sr-Cyrl-RS"/>
              </w:rPr>
            </w:pPr>
          </w:p>
        </w:tc>
      </w:tr>
      <w:tr w:rsidR="00274B69" w:rsidTr="001E0AF8">
        <w:tc>
          <w:tcPr>
            <w:tcW w:w="4428" w:type="dxa"/>
            <w:vAlign w:val="center"/>
          </w:tcPr>
          <w:p w:rsidR="00274B69" w:rsidRPr="001D5406" w:rsidRDefault="00274B69" w:rsidP="00242FE7">
            <w:pPr>
              <w:tabs>
                <w:tab w:val="left" w:pos="270"/>
              </w:tabs>
              <w:spacing w:line="100" w:lineRule="atLeast"/>
              <w:rPr>
                <w:rFonts w:eastAsia="TimesNewRomanPSMT"/>
                <w:b/>
                <w:bCs/>
                <w:i/>
                <w:color w:val="000000"/>
                <w:kern w:val="1"/>
                <w:lang w:val="sr-Cyrl-RS"/>
              </w:rPr>
            </w:pPr>
            <w:r w:rsidRPr="001D5406">
              <w:rPr>
                <w:rFonts w:eastAsia="TimesNewRomanPSMT"/>
                <w:bCs/>
                <w:i/>
                <w:color w:val="000000"/>
                <w:kern w:val="1"/>
                <w:lang w:val="ru-RU"/>
              </w:rPr>
              <w:t>Рок и начин плаћања:</w:t>
            </w:r>
          </w:p>
        </w:tc>
        <w:tc>
          <w:tcPr>
            <w:tcW w:w="4500" w:type="dxa"/>
          </w:tcPr>
          <w:p w:rsidR="00274B69" w:rsidRPr="000C2171" w:rsidRDefault="00274B69" w:rsidP="00760A4F">
            <w:pPr>
              <w:spacing w:line="100" w:lineRule="atLeast"/>
              <w:jc w:val="both"/>
            </w:pPr>
            <w:r w:rsidRPr="000C2171">
              <w:t>Плаћање извршен</w:t>
            </w:r>
            <w:r w:rsidRPr="000C2171">
              <w:rPr>
                <w:lang w:val="sr-Cyrl-RS"/>
              </w:rPr>
              <w:t>ог посла</w:t>
            </w:r>
            <w:r w:rsidRPr="000C2171">
              <w:t xml:space="preserve"> у року од 45 календарских дана од дана испостављене окончане ситуације оверене од стране надзорног органа Наручиоца.</w:t>
            </w:r>
          </w:p>
          <w:p w:rsidR="00274B69" w:rsidRPr="000C2171" w:rsidRDefault="00274B69" w:rsidP="00760A4F">
            <w:pPr>
              <w:spacing w:line="100" w:lineRule="atLeast"/>
              <w:jc w:val="both"/>
              <w:rPr>
                <w:rFonts w:eastAsia="MS Mincho"/>
                <w:lang w:val="sr-Cyrl-RS"/>
              </w:rPr>
            </w:pPr>
            <w:r w:rsidRPr="000C2171">
              <w:rPr>
                <w:bCs/>
                <w:lang w:val="ru-RU"/>
              </w:rPr>
              <w:t>Без аванса.</w:t>
            </w:r>
          </w:p>
        </w:tc>
      </w:tr>
      <w:tr w:rsidR="00242FE7" w:rsidRPr="00D438F4" w:rsidTr="001E0AF8">
        <w:tc>
          <w:tcPr>
            <w:tcW w:w="4428" w:type="dxa"/>
            <w:vAlign w:val="center"/>
          </w:tcPr>
          <w:p w:rsidR="00242FE7" w:rsidRPr="00D438F4" w:rsidRDefault="00242FE7" w:rsidP="00242FE7">
            <w:pPr>
              <w:tabs>
                <w:tab w:val="left" w:pos="270"/>
              </w:tabs>
              <w:spacing w:line="100" w:lineRule="atLeast"/>
              <w:rPr>
                <w:rFonts w:eastAsia="TimesNewRomanPSMT"/>
                <w:bCs/>
                <w:i/>
                <w:kern w:val="1"/>
                <w:lang w:val="ru-RU"/>
              </w:rPr>
            </w:pPr>
            <w:r w:rsidRPr="00D438F4">
              <w:rPr>
                <w:rFonts w:eastAsia="TimesNewRomanPSMT"/>
                <w:bCs/>
                <w:i/>
                <w:kern w:val="1"/>
                <w:lang w:val="ru-RU"/>
              </w:rPr>
              <w:t>Рок важења понуде:</w:t>
            </w:r>
          </w:p>
        </w:tc>
        <w:tc>
          <w:tcPr>
            <w:tcW w:w="4500" w:type="dxa"/>
          </w:tcPr>
          <w:p w:rsidR="0055575D" w:rsidRPr="00D438F4" w:rsidRDefault="009F270B" w:rsidP="0055575D">
            <w:pPr>
              <w:tabs>
                <w:tab w:val="left" w:pos="270"/>
              </w:tabs>
              <w:spacing w:line="100" w:lineRule="atLeast"/>
              <w:rPr>
                <w:bCs/>
                <w:lang w:val="ru-RU"/>
              </w:rPr>
            </w:pPr>
            <w:r w:rsidRPr="00D438F4">
              <w:rPr>
                <w:bCs/>
                <w:lang w:val="ru-RU"/>
              </w:rPr>
              <w:t>____</w:t>
            </w:r>
            <w:r w:rsidR="0055575D" w:rsidRPr="00D438F4">
              <w:rPr>
                <w:bCs/>
                <w:lang w:val="ru-RU"/>
              </w:rPr>
              <w:t xml:space="preserve"> дана</w:t>
            </w:r>
            <w:r w:rsidRPr="00D438F4">
              <w:rPr>
                <w:bCs/>
                <w:lang w:val="ru-RU"/>
              </w:rPr>
              <w:t xml:space="preserve"> (_____</w:t>
            </w:r>
            <w:r w:rsidR="0055575D" w:rsidRPr="00D438F4">
              <w:rPr>
                <w:bCs/>
                <w:lang w:val="ru-RU"/>
              </w:rPr>
              <w:t>_</w:t>
            </w:r>
            <w:r w:rsidRPr="00D438F4">
              <w:rPr>
                <w:bCs/>
                <w:lang w:val="ru-RU"/>
              </w:rPr>
              <w:t>__</w:t>
            </w:r>
            <w:r w:rsidR="0055575D" w:rsidRPr="00D438F4">
              <w:rPr>
                <w:bCs/>
                <w:lang w:val="ru-RU"/>
              </w:rPr>
              <w:t>______) дана од</w:t>
            </w:r>
          </w:p>
          <w:p w:rsidR="0055575D" w:rsidRPr="00D438F4" w:rsidRDefault="0055575D" w:rsidP="0055575D">
            <w:pPr>
              <w:tabs>
                <w:tab w:val="left" w:pos="270"/>
              </w:tabs>
              <w:spacing w:line="100" w:lineRule="atLeast"/>
              <w:jc w:val="both"/>
              <w:rPr>
                <w:bCs/>
                <w:i/>
                <w:lang w:val="ru-RU"/>
              </w:rPr>
            </w:pPr>
            <w:r w:rsidRPr="00D438F4">
              <w:rPr>
                <w:bCs/>
                <w:lang w:val="ru-RU"/>
              </w:rPr>
              <w:t xml:space="preserve">          </w:t>
            </w:r>
            <w:r w:rsidR="009F270B" w:rsidRPr="00D438F4">
              <w:rPr>
                <w:bCs/>
                <w:lang w:val="ru-RU"/>
              </w:rPr>
              <w:t xml:space="preserve">                 </w:t>
            </w:r>
            <w:r w:rsidRPr="00D438F4">
              <w:rPr>
                <w:bCs/>
                <w:i/>
                <w:lang w:val="ru-RU"/>
              </w:rPr>
              <w:t>словима</w:t>
            </w:r>
          </w:p>
          <w:p w:rsidR="0055575D" w:rsidRPr="00D438F4" w:rsidRDefault="0055575D" w:rsidP="0055575D">
            <w:pPr>
              <w:tabs>
                <w:tab w:val="left" w:pos="270"/>
              </w:tabs>
              <w:spacing w:line="100" w:lineRule="atLeast"/>
              <w:jc w:val="both"/>
              <w:rPr>
                <w:bCs/>
                <w:lang w:val="ru-RU"/>
              </w:rPr>
            </w:pPr>
            <w:r w:rsidRPr="00D438F4">
              <w:rPr>
                <w:bCs/>
                <w:lang w:val="ru-RU"/>
              </w:rPr>
              <w:t>дана отварања понуда (не краћи од 30 дана)</w:t>
            </w:r>
          </w:p>
        </w:tc>
      </w:tr>
      <w:tr w:rsidR="00274B69" w:rsidRPr="00D438F4" w:rsidTr="001E0AF8">
        <w:tc>
          <w:tcPr>
            <w:tcW w:w="4428" w:type="dxa"/>
            <w:vAlign w:val="center"/>
          </w:tcPr>
          <w:p w:rsidR="00274B69" w:rsidRPr="00D438F4" w:rsidRDefault="00274B69" w:rsidP="00890955">
            <w:pPr>
              <w:tabs>
                <w:tab w:val="left" w:pos="270"/>
              </w:tabs>
              <w:spacing w:line="100" w:lineRule="atLeast"/>
              <w:rPr>
                <w:rFonts w:eastAsia="TimesNewRomanPSMT"/>
                <w:bCs/>
                <w:i/>
                <w:kern w:val="1"/>
                <w:lang w:val="ru-RU"/>
              </w:rPr>
            </w:pPr>
            <w:r w:rsidRPr="00D438F4">
              <w:rPr>
                <w:rFonts w:eastAsia="TimesNewRomanPSMT"/>
                <w:bCs/>
                <w:i/>
                <w:kern w:val="1"/>
                <w:lang w:val="ru-RU"/>
              </w:rPr>
              <w:t xml:space="preserve">Рок и начин извршења </w:t>
            </w:r>
            <w:r w:rsidR="00890955">
              <w:rPr>
                <w:rFonts w:eastAsia="TimesNewRomanPSMT"/>
                <w:bCs/>
                <w:i/>
                <w:kern w:val="1"/>
                <w:lang w:val="ru-RU"/>
              </w:rPr>
              <w:t>посла</w:t>
            </w:r>
            <w:r w:rsidRPr="00D438F4">
              <w:rPr>
                <w:rFonts w:eastAsia="TimesNewRomanPSMT"/>
                <w:bCs/>
                <w:i/>
                <w:kern w:val="1"/>
                <w:lang w:val="ru-RU"/>
              </w:rPr>
              <w:t>:</w:t>
            </w:r>
          </w:p>
        </w:tc>
        <w:tc>
          <w:tcPr>
            <w:tcW w:w="4500" w:type="dxa"/>
            <w:vAlign w:val="center"/>
          </w:tcPr>
          <w:p w:rsidR="00274B69" w:rsidRPr="000C2171" w:rsidRDefault="00274B69" w:rsidP="00760A4F">
            <w:pPr>
              <w:tabs>
                <w:tab w:val="left" w:pos="270"/>
              </w:tabs>
              <w:spacing w:line="100" w:lineRule="atLeast"/>
              <w:rPr>
                <w:lang w:val="ru-RU"/>
              </w:rPr>
            </w:pPr>
            <w:r w:rsidRPr="000C2171">
              <w:t xml:space="preserve">у року од </w:t>
            </w:r>
            <w:r w:rsidRPr="000C2171">
              <w:rPr>
                <w:lang w:val="ru-RU"/>
              </w:rPr>
              <w:t xml:space="preserve"> _____ (________________)</w:t>
            </w:r>
          </w:p>
          <w:p w:rsidR="00274B69" w:rsidRPr="000C2171" w:rsidRDefault="00274B69" w:rsidP="007F76AD">
            <w:pPr>
              <w:tabs>
                <w:tab w:val="left" w:pos="270"/>
              </w:tabs>
              <w:spacing w:line="100" w:lineRule="atLeast"/>
              <w:jc w:val="both"/>
              <w:rPr>
                <w:lang w:val="en-US"/>
              </w:rPr>
            </w:pPr>
            <w:r w:rsidRPr="000C2171">
              <w:rPr>
                <w:lang w:val="ru-RU"/>
              </w:rPr>
              <w:t xml:space="preserve">                                     </w:t>
            </w:r>
            <w:r w:rsidRPr="000C2171">
              <w:rPr>
                <w:bCs/>
                <w:i/>
                <w:lang w:val="ru-RU"/>
              </w:rPr>
              <w:t>словима</w:t>
            </w:r>
            <w:r w:rsidRPr="000C2171">
              <w:rPr>
                <w:lang w:val="ru-RU"/>
              </w:rPr>
              <w:t xml:space="preserve"> </w:t>
            </w:r>
            <w:r w:rsidRPr="000C2171">
              <w:rPr>
                <w:lang w:val="sr-Cyrl-RS"/>
              </w:rPr>
              <w:t xml:space="preserve">календарских дана од дана потписивања уговора </w:t>
            </w:r>
            <w:r w:rsidRPr="000C2171">
              <w:rPr>
                <w:bCs/>
                <w:lang w:val="ru-RU"/>
              </w:rPr>
              <w:t xml:space="preserve">(не дуже </w:t>
            </w:r>
            <w:r w:rsidRPr="007F76AD">
              <w:rPr>
                <w:bCs/>
                <w:lang w:val="ru-RU"/>
              </w:rPr>
              <w:t xml:space="preserve">од </w:t>
            </w:r>
            <w:r w:rsidR="007F76AD" w:rsidRPr="007F76AD">
              <w:rPr>
                <w:bCs/>
                <w:lang w:val="ru-RU"/>
              </w:rPr>
              <w:t>7</w:t>
            </w:r>
            <w:r w:rsidRPr="000C2171">
              <w:rPr>
                <w:bCs/>
                <w:lang w:val="ru-RU"/>
              </w:rPr>
              <w:t xml:space="preserve"> дана)</w:t>
            </w:r>
          </w:p>
        </w:tc>
      </w:tr>
      <w:tr w:rsidR="007F76AD" w:rsidRPr="00D438F4" w:rsidTr="001E0AF8">
        <w:tc>
          <w:tcPr>
            <w:tcW w:w="4428" w:type="dxa"/>
            <w:vAlign w:val="center"/>
          </w:tcPr>
          <w:p w:rsidR="007F76AD" w:rsidRPr="00E87FFC" w:rsidRDefault="007F76AD" w:rsidP="00842596">
            <w:pPr>
              <w:tabs>
                <w:tab w:val="left" w:pos="270"/>
              </w:tabs>
              <w:rPr>
                <w:rFonts w:eastAsia="TimesNewRomanPSMT"/>
                <w:bCs/>
                <w:i/>
                <w:lang w:val="ru-RU"/>
              </w:rPr>
            </w:pPr>
            <w:r w:rsidRPr="009C1A68">
              <w:rPr>
                <w:rFonts w:eastAsia="TimesNewRomanPSMT"/>
                <w:bCs/>
                <w:i/>
                <w:lang w:val="ru-RU"/>
              </w:rPr>
              <w:t>Гарантни период :</w:t>
            </w:r>
          </w:p>
        </w:tc>
        <w:tc>
          <w:tcPr>
            <w:tcW w:w="4500" w:type="dxa"/>
            <w:vAlign w:val="center"/>
          </w:tcPr>
          <w:p w:rsidR="007F76AD" w:rsidRPr="00AB3C4E" w:rsidRDefault="007F76AD" w:rsidP="00842596">
            <w:pPr>
              <w:tabs>
                <w:tab w:val="left" w:pos="270"/>
              </w:tabs>
            </w:pPr>
            <w:r w:rsidRPr="00AB3C4E">
              <w:t>_______ месеци</w:t>
            </w:r>
            <w:r w:rsidRPr="00AB3C4E">
              <w:rPr>
                <w:lang w:val="sr-Cyrl-RS"/>
              </w:rPr>
              <w:t xml:space="preserve"> </w:t>
            </w:r>
            <w:r w:rsidRPr="00AB3C4E">
              <w:t>(минимално 24 месеца</w:t>
            </w:r>
          </w:p>
          <w:p w:rsidR="007F76AD" w:rsidRPr="00AB3C4E" w:rsidRDefault="007F76AD" w:rsidP="00842596">
            <w:pPr>
              <w:tabs>
                <w:tab w:val="left" w:pos="270"/>
              </w:tabs>
              <w:jc w:val="both"/>
            </w:pPr>
            <w:r w:rsidRPr="00AB3C4E">
              <w:t>рачунајући од потписивања</w:t>
            </w:r>
            <w:r w:rsidRPr="00AB3C4E">
              <w:rPr>
                <w:lang w:val="sr-Cyrl-RS"/>
              </w:rPr>
              <w:t xml:space="preserve"> </w:t>
            </w:r>
            <w:r w:rsidRPr="00AB3C4E">
              <w:t>Записника о квантитативном и</w:t>
            </w:r>
            <w:r w:rsidRPr="00AB3C4E">
              <w:rPr>
                <w:lang w:val="sr-Cyrl-RS"/>
              </w:rPr>
              <w:t xml:space="preserve"> </w:t>
            </w:r>
            <w:r w:rsidRPr="00AB3C4E">
              <w:t>квалитативном при</w:t>
            </w:r>
            <w:r>
              <w:rPr>
                <w:lang w:val="sr-Cyrl-RS"/>
              </w:rPr>
              <w:t>-</w:t>
            </w:r>
            <w:r w:rsidRPr="00AB3C4E">
              <w:t>јему добара)</w:t>
            </w:r>
          </w:p>
        </w:tc>
      </w:tr>
    </w:tbl>
    <w:p w:rsidR="00146B5D" w:rsidRPr="00D438F4" w:rsidRDefault="00146B5D" w:rsidP="003F4EA3">
      <w:pPr>
        <w:spacing w:line="100" w:lineRule="atLeast"/>
        <w:jc w:val="both"/>
        <w:rPr>
          <w:rFonts w:eastAsia="TimesNewRomanPSMT"/>
          <w:bCs/>
          <w:kern w:val="1"/>
          <w:lang w:val="sr-Cyrl-RS"/>
        </w:rPr>
      </w:pPr>
    </w:p>
    <w:p w:rsidR="00146B5D" w:rsidRDefault="00146B5D" w:rsidP="00146B5D">
      <w:pPr>
        <w:spacing w:line="100" w:lineRule="atLeast"/>
        <w:ind w:left="720" w:firstLine="720"/>
        <w:jc w:val="both"/>
        <w:rPr>
          <w:rFonts w:eastAsia="TimesNewRomanPSMT"/>
          <w:bCs/>
          <w:kern w:val="1"/>
          <w:lang w:val="sr-Cyrl-RS"/>
        </w:rPr>
      </w:pPr>
    </w:p>
    <w:p w:rsidR="001B39B2" w:rsidRPr="001B39B2" w:rsidRDefault="001B39B2" w:rsidP="00146B5D">
      <w:pPr>
        <w:spacing w:line="100" w:lineRule="atLeast"/>
        <w:ind w:left="720" w:firstLine="720"/>
        <w:jc w:val="both"/>
        <w:rPr>
          <w:rFonts w:eastAsia="TimesNewRomanPSMT"/>
          <w:bCs/>
          <w:kern w:val="1"/>
          <w:lang w:val="sr-Cyrl-RS"/>
        </w:rPr>
      </w:pPr>
    </w:p>
    <w:p w:rsidR="00146B5D" w:rsidRPr="00146B5D" w:rsidRDefault="00146B5D" w:rsidP="00146B5D">
      <w:pPr>
        <w:spacing w:line="100" w:lineRule="atLeast"/>
        <w:ind w:left="720" w:firstLine="720"/>
        <w:jc w:val="both"/>
        <w:rPr>
          <w:rFonts w:eastAsia="TimesNewRomanPSMT"/>
          <w:bCs/>
          <w:color w:val="000000"/>
          <w:kern w:val="1"/>
          <w:lang w:val="en-US"/>
        </w:rPr>
      </w:pPr>
      <w:r w:rsidRPr="00D438F4">
        <w:rPr>
          <w:rFonts w:eastAsia="TimesNewRomanPSMT"/>
          <w:bCs/>
          <w:kern w:val="1"/>
          <w:lang w:val="en-US"/>
        </w:rPr>
        <w:t xml:space="preserve">Датум </w:t>
      </w:r>
      <w:r w:rsidRPr="00D438F4">
        <w:rPr>
          <w:rFonts w:eastAsia="TimesNewRomanPSMT"/>
          <w:bCs/>
          <w:kern w:val="1"/>
          <w:lang w:val="en-US"/>
        </w:rPr>
        <w:tab/>
      </w:r>
      <w:r w:rsidRPr="00D438F4">
        <w:rPr>
          <w:rFonts w:eastAsia="TimesNewRomanPSMT"/>
          <w:bCs/>
          <w:kern w:val="1"/>
          <w:lang w:val="en-US"/>
        </w:rPr>
        <w:tab/>
      </w:r>
      <w:r w:rsidRPr="00D438F4">
        <w:rPr>
          <w:rFonts w:eastAsia="TimesNewRomanPSMT"/>
          <w:bCs/>
          <w:kern w:val="1"/>
          <w:lang w:val="en-US"/>
        </w:rPr>
        <w:tab/>
      </w:r>
      <w:r w:rsidRPr="00146B5D">
        <w:rPr>
          <w:rFonts w:eastAsia="TimesNewRomanPSMT"/>
          <w:bCs/>
          <w:color w:val="000000"/>
          <w:kern w:val="1"/>
          <w:lang w:val="en-US"/>
        </w:rPr>
        <w:tab/>
      </w:r>
      <w:r w:rsidRPr="00146B5D">
        <w:rPr>
          <w:rFonts w:eastAsia="TimesNewRomanPSMT"/>
          <w:bCs/>
          <w:color w:val="000000"/>
          <w:kern w:val="1"/>
          <w:lang w:val="en-US"/>
        </w:rPr>
        <w:tab/>
        <w:t xml:space="preserve">              Понуђач</w:t>
      </w:r>
    </w:p>
    <w:p w:rsidR="00146B5D" w:rsidRPr="00146B5D" w:rsidRDefault="00146B5D" w:rsidP="00146B5D">
      <w:pPr>
        <w:spacing w:line="100" w:lineRule="atLeast"/>
        <w:ind w:left="2880" w:firstLine="720"/>
        <w:jc w:val="both"/>
        <w:rPr>
          <w:rFonts w:eastAsia="TimesNewRomanPS-BoldMT"/>
          <w:b/>
          <w:bCs/>
          <w:i/>
          <w:iCs/>
          <w:color w:val="002060"/>
          <w:kern w:val="1"/>
          <w:lang w:val="en-US"/>
        </w:rPr>
      </w:pPr>
      <w:r w:rsidRPr="00146B5D">
        <w:rPr>
          <w:rFonts w:eastAsia="TimesNewRomanPSMT"/>
          <w:bCs/>
          <w:color w:val="000000"/>
          <w:kern w:val="1"/>
          <w:lang w:val="en-US"/>
        </w:rPr>
        <w:t xml:space="preserve">    </w:t>
      </w:r>
      <w:r w:rsidRPr="00146B5D">
        <w:rPr>
          <w:rFonts w:eastAsia="TimesNewRomanPSMT"/>
          <w:bCs/>
          <w:color w:val="000000"/>
          <w:kern w:val="1"/>
        </w:rPr>
        <w:t xml:space="preserve">        </w:t>
      </w:r>
      <w:r w:rsidRPr="00146B5D">
        <w:rPr>
          <w:rFonts w:eastAsia="TimesNewRomanPSMT"/>
          <w:bCs/>
          <w:color w:val="000000"/>
          <w:kern w:val="1"/>
          <w:lang w:val="en-US"/>
        </w:rPr>
        <w:t xml:space="preserve">М. П. </w:t>
      </w:r>
    </w:p>
    <w:p w:rsidR="00146B5D" w:rsidRPr="00146B5D" w:rsidRDefault="00146B5D" w:rsidP="00146B5D">
      <w:pPr>
        <w:spacing w:line="100" w:lineRule="atLeast"/>
        <w:jc w:val="both"/>
        <w:rPr>
          <w:rFonts w:eastAsia="TimesNewRomanPS-BoldMT"/>
          <w:b/>
          <w:bCs/>
          <w:i/>
          <w:iCs/>
          <w:color w:val="002060"/>
          <w:kern w:val="1"/>
        </w:rPr>
      </w:pPr>
      <w:r w:rsidRPr="00146B5D">
        <w:rPr>
          <w:rFonts w:eastAsia="TimesNewRomanPS-BoldMT"/>
          <w:b/>
          <w:bCs/>
          <w:i/>
          <w:iCs/>
          <w:color w:val="002060"/>
          <w:kern w:val="1"/>
          <w:lang w:val="en-US"/>
        </w:rPr>
        <w:t>_____________________________</w:t>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sidRPr="00146B5D">
        <w:rPr>
          <w:rFonts w:eastAsia="TimesNewRomanPS-BoldMT"/>
          <w:b/>
          <w:bCs/>
          <w:i/>
          <w:iCs/>
          <w:color w:val="002060"/>
          <w:kern w:val="1"/>
          <w:lang w:val="en-US"/>
        </w:rPr>
        <w:tab/>
      </w:r>
      <w:r w:rsidR="00487E16">
        <w:rPr>
          <w:rFonts w:eastAsia="TimesNewRomanPS-BoldMT"/>
          <w:b/>
          <w:bCs/>
          <w:i/>
          <w:iCs/>
          <w:color w:val="002060"/>
          <w:kern w:val="1"/>
          <w:lang w:val="en-US"/>
        </w:rPr>
        <w:t xml:space="preserve">         </w:t>
      </w:r>
      <w:r w:rsidRPr="00146B5D">
        <w:rPr>
          <w:rFonts w:eastAsia="TimesNewRomanPS-BoldMT"/>
          <w:b/>
          <w:bCs/>
          <w:i/>
          <w:iCs/>
          <w:color w:val="002060"/>
          <w:kern w:val="1"/>
          <w:lang w:val="en-US"/>
        </w:rPr>
        <w:t>_________________________</w:t>
      </w:r>
    </w:p>
    <w:p w:rsidR="00146B5D" w:rsidRDefault="00146B5D" w:rsidP="00146B5D">
      <w:pPr>
        <w:spacing w:line="100" w:lineRule="atLeast"/>
        <w:jc w:val="both"/>
        <w:rPr>
          <w:rFonts w:eastAsia="TimesNewRomanPS-BoldMT"/>
          <w:b/>
          <w:bCs/>
          <w:i/>
          <w:iCs/>
          <w:color w:val="002060"/>
          <w:kern w:val="1"/>
          <w:lang w:val="en-US"/>
        </w:rPr>
      </w:pPr>
    </w:p>
    <w:p w:rsidR="00146B5D" w:rsidRDefault="00146B5D" w:rsidP="00146B5D">
      <w:pPr>
        <w:spacing w:line="100" w:lineRule="atLeast"/>
        <w:jc w:val="both"/>
        <w:rPr>
          <w:rFonts w:eastAsia="TimesNewRomanPS-BoldMT"/>
          <w:b/>
          <w:bCs/>
          <w:i/>
          <w:iCs/>
          <w:color w:val="002060"/>
          <w:kern w:val="1"/>
          <w:lang w:val="sr-Cyrl-RS"/>
        </w:rPr>
      </w:pPr>
    </w:p>
    <w:p w:rsidR="001B39B2" w:rsidRPr="003F4EA3" w:rsidRDefault="001B39B2" w:rsidP="00146B5D">
      <w:pPr>
        <w:spacing w:line="100" w:lineRule="atLeast"/>
        <w:jc w:val="both"/>
        <w:rPr>
          <w:rFonts w:eastAsia="TimesNewRomanPS-BoldMT"/>
          <w:b/>
          <w:bCs/>
          <w:i/>
          <w:iCs/>
          <w:color w:val="002060"/>
          <w:kern w:val="1"/>
          <w:lang w:val="sr-Cyrl-RS"/>
        </w:rPr>
      </w:pPr>
    </w:p>
    <w:p w:rsidR="00146B5D" w:rsidRPr="00146B5D" w:rsidRDefault="00146B5D" w:rsidP="00146B5D">
      <w:pPr>
        <w:spacing w:line="100" w:lineRule="atLeast"/>
        <w:jc w:val="both"/>
        <w:rPr>
          <w:rFonts w:eastAsia="Arial Unicode MS"/>
          <w:i/>
          <w:iCs/>
          <w:color w:val="000000"/>
          <w:kern w:val="1"/>
          <w:lang w:val="en-US"/>
        </w:rPr>
      </w:pPr>
      <w:r w:rsidRPr="00146B5D">
        <w:rPr>
          <w:rFonts w:eastAsia="Arial Unicode MS"/>
          <w:b/>
          <w:bCs/>
          <w:i/>
          <w:iCs/>
          <w:color w:val="000000"/>
          <w:kern w:val="1"/>
          <w:u w:val="single"/>
          <w:lang w:val="en-US"/>
        </w:rPr>
        <w:t>Напомене:</w:t>
      </w:r>
      <w:r w:rsidRPr="00146B5D">
        <w:rPr>
          <w:rFonts w:eastAsia="Arial Unicode MS"/>
          <w:b/>
          <w:bCs/>
          <w:i/>
          <w:iCs/>
          <w:color w:val="000000"/>
          <w:kern w:val="1"/>
          <w:lang w:val="en-US"/>
        </w:rPr>
        <w:t xml:space="preserve"> </w:t>
      </w:r>
    </w:p>
    <w:p w:rsidR="00146B5D" w:rsidRPr="00146B5D" w:rsidRDefault="00146B5D" w:rsidP="00146B5D">
      <w:pPr>
        <w:spacing w:line="100" w:lineRule="atLeast"/>
        <w:jc w:val="both"/>
        <w:rPr>
          <w:rFonts w:eastAsia="Arial Unicode MS"/>
          <w:i/>
          <w:iCs/>
          <w:color w:val="000000"/>
          <w:kern w:val="1"/>
          <w:lang w:val="sr-Cyrl-RS"/>
        </w:rPr>
      </w:pPr>
      <w:proofErr w:type="gramStart"/>
      <w:r w:rsidRPr="00146B5D">
        <w:rPr>
          <w:rFonts w:eastAsia="Arial Unicode MS"/>
          <w:i/>
          <w:iCs/>
          <w:color w:val="000000"/>
          <w:kern w:val="1"/>
          <w:lang w:val="en-US"/>
        </w:rPr>
        <w:t xml:space="preserve">Образац понуде понуђач мора да попуни, овери печатом и потпише, чиме </w:t>
      </w:r>
      <w:r w:rsidRPr="00146B5D">
        <w:rPr>
          <w:rFonts w:eastAsia="Arial Unicode MS"/>
          <w:i/>
          <w:iCs/>
          <w:color w:val="000000"/>
          <w:kern w:val="1"/>
        </w:rPr>
        <w:t>п</w:t>
      </w:r>
      <w:r w:rsidRPr="00146B5D">
        <w:rPr>
          <w:rFonts w:eastAsia="Arial Unicode MS"/>
          <w:i/>
          <w:iCs/>
          <w:color w:val="000000"/>
          <w:kern w:val="1"/>
          <w:lang w:val="en-US"/>
        </w:rPr>
        <w:t>отврђује да су тачни подаци који су у обрасцу понуде наведени.</w:t>
      </w:r>
      <w:proofErr w:type="gramEnd"/>
      <w:r w:rsidRPr="00146B5D">
        <w:rPr>
          <w:rFonts w:eastAsia="Arial Unicode MS"/>
          <w:i/>
          <w:iCs/>
          <w:color w:val="000000"/>
          <w:kern w:val="1"/>
          <w:lang w:val="en-US"/>
        </w:rPr>
        <w:t xml:space="preserve"> </w:t>
      </w:r>
      <w:proofErr w:type="gramStart"/>
      <w:r w:rsidRPr="00146B5D">
        <w:rPr>
          <w:rFonts w:eastAsia="Arial Unicode MS"/>
          <w:i/>
          <w:iCs/>
          <w:color w:val="000000"/>
          <w:kern w:val="1"/>
          <w:lang w:val="en-U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146B5D" w:rsidRDefault="00146B5D" w:rsidP="00146B5D">
      <w:pPr>
        <w:spacing w:line="100" w:lineRule="atLeast"/>
        <w:jc w:val="both"/>
        <w:rPr>
          <w:rFonts w:eastAsia="Arial Unicode MS"/>
          <w:i/>
          <w:iCs/>
          <w:color w:val="000000"/>
          <w:kern w:val="1"/>
          <w:lang w:val="sr-Cyrl-RS"/>
        </w:rPr>
      </w:pPr>
    </w:p>
    <w:p w:rsidR="001B39B2" w:rsidRDefault="001B39B2" w:rsidP="00146B5D">
      <w:pPr>
        <w:spacing w:line="100" w:lineRule="atLeast"/>
        <w:jc w:val="both"/>
        <w:rPr>
          <w:rFonts w:eastAsia="Arial Unicode MS"/>
          <w:i/>
          <w:iCs/>
          <w:color w:val="000000"/>
          <w:kern w:val="1"/>
          <w:lang w:val="sr-Cyrl-RS"/>
        </w:rPr>
      </w:pPr>
    </w:p>
    <w:p w:rsidR="005D7959" w:rsidRDefault="00B877DB" w:rsidP="00B877DB">
      <w:pPr>
        <w:spacing w:line="100" w:lineRule="atLeast"/>
        <w:jc w:val="both"/>
        <w:rPr>
          <w:rFonts w:eastAsia="TimesNewRomanPSMT"/>
          <w:b/>
          <w:bCs/>
          <w:i/>
          <w:color w:val="000000"/>
          <w:kern w:val="1"/>
          <w:lang w:val="sr-Cyrl-RS"/>
        </w:rPr>
      </w:pPr>
      <w:r w:rsidRPr="00034D8A">
        <w:rPr>
          <w:rFonts w:eastAsia="TimesNewRomanPSMT"/>
          <w:b/>
          <w:bCs/>
          <w:i/>
          <w:color w:val="000000"/>
          <w:kern w:val="1"/>
          <w:shd w:val="clear" w:color="auto" w:fill="D9D9D9" w:themeFill="background1" w:themeFillShade="D9"/>
          <w:lang w:val="sr-Cyrl-RS"/>
        </w:rPr>
        <w:lastRenderedPageBreak/>
        <w:t>6) ПРЕДМЕР И ПРЕДРАЧУН</w:t>
      </w:r>
      <w:r w:rsidR="00034D8A" w:rsidRPr="00034D8A">
        <w:rPr>
          <w:rFonts w:eastAsia="TimesNewRomanPSMT"/>
          <w:b/>
          <w:bCs/>
          <w:i/>
          <w:color w:val="000000"/>
          <w:kern w:val="1"/>
          <w:shd w:val="clear" w:color="auto" w:fill="D9D9D9" w:themeFill="background1" w:themeFillShade="D9"/>
          <w:lang w:val="sr-Cyrl-RS"/>
        </w:rPr>
        <w:t>:</w:t>
      </w:r>
      <w:r w:rsidRPr="00B645D1">
        <w:rPr>
          <w:rFonts w:eastAsia="TimesNewRomanPSMT"/>
          <w:b/>
          <w:bCs/>
          <w:i/>
          <w:color w:val="000000"/>
          <w:kern w:val="1"/>
        </w:rPr>
        <w:t xml:space="preserve"> </w:t>
      </w:r>
    </w:p>
    <w:p w:rsidR="003718F0" w:rsidRPr="00570A64" w:rsidRDefault="003718F0" w:rsidP="00B877DB">
      <w:pPr>
        <w:spacing w:line="100" w:lineRule="atLeast"/>
        <w:jc w:val="both"/>
        <w:rPr>
          <w:rFonts w:eastAsia="TimesNewRomanPSMT"/>
          <w:b/>
          <w:bCs/>
          <w:i/>
          <w:color w:val="000000"/>
          <w:kern w:val="1"/>
          <w:lang w:val="sr-Latn-RS"/>
        </w:rPr>
      </w:pPr>
    </w:p>
    <w:p w:rsidR="00034D8A" w:rsidRDefault="004B716A" w:rsidP="00034D8A">
      <w:pPr>
        <w:spacing w:line="100" w:lineRule="atLeast"/>
        <w:jc w:val="center"/>
        <w:rPr>
          <w:rFonts w:eastAsia="TimesNewRomanPSMT"/>
          <w:b/>
          <w:bCs/>
          <w:kern w:val="1"/>
          <w:lang w:val="sr-Cyrl-RS"/>
        </w:rPr>
      </w:pPr>
      <w:r w:rsidRPr="00146B5D">
        <w:rPr>
          <w:rFonts w:eastAsia="TimesNewRomanPSMT"/>
          <w:b/>
          <w:bCs/>
          <w:color w:val="000000"/>
          <w:kern w:val="1"/>
        </w:rPr>
        <w:t>ЈАВНА НАБАВКА МАЛЕ ВРЕДНОСТИ (</w:t>
      </w:r>
      <w:r w:rsidR="001C511E">
        <w:rPr>
          <w:rFonts w:eastAsia="TimesNewRomanPSMT"/>
          <w:b/>
          <w:bCs/>
          <w:kern w:val="1"/>
          <w:lang w:val="sr-Cyrl-RS"/>
        </w:rPr>
        <w:t>добра</w:t>
      </w:r>
      <w:r w:rsidRPr="00E117FD">
        <w:rPr>
          <w:rFonts w:eastAsia="TimesNewRomanPSMT"/>
          <w:b/>
          <w:bCs/>
          <w:kern w:val="1"/>
        </w:rPr>
        <w:t>)</w:t>
      </w:r>
    </w:p>
    <w:p w:rsidR="003718F0" w:rsidRDefault="004B716A" w:rsidP="00405E29">
      <w:pPr>
        <w:spacing w:line="100" w:lineRule="atLeast"/>
        <w:jc w:val="center"/>
        <w:rPr>
          <w:rFonts w:eastAsia="TimesNewRomanPS-BoldMT"/>
          <w:b/>
          <w:bCs/>
          <w:kern w:val="1"/>
          <w:lang w:val="sr-Cyrl-RS"/>
        </w:rPr>
      </w:pPr>
      <w:r w:rsidRPr="00E117FD">
        <w:rPr>
          <w:rFonts w:eastAsia="TimesNewRomanPSMT"/>
          <w:b/>
          <w:bCs/>
          <w:kern w:val="1"/>
        </w:rPr>
        <w:t xml:space="preserve"> </w:t>
      </w:r>
      <w:r w:rsidRPr="00DC19BB">
        <w:rPr>
          <w:rFonts w:eastAsia="TimesNewRomanPS-BoldMT"/>
          <w:b/>
          <w:bCs/>
          <w:kern w:val="1"/>
        </w:rPr>
        <w:t xml:space="preserve">бр. </w:t>
      </w:r>
      <w:r w:rsidR="00405E29">
        <w:rPr>
          <w:rFonts w:eastAsia="TimesNewRomanPS-BoldMT"/>
          <w:b/>
          <w:bCs/>
          <w:kern w:val="1"/>
          <w:lang w:val="sr-Cyrl-RS"/>
        </w:rPr>
        <w:t>1.1.5/2018</w:t>
      </w:r>
      <w:r w:rsidR="001C511E" w:rsidRPr="001C511E">
        <w:rPr>
          <w:rFonts w:eastAsia="TimesNewRomanPS-BoldMT"/>
          <w:b/>
          <w:bCs/>
          <w:kern w:val="1"/>
          <w:lang w:val="sr-Cyrl-RS"/>
        </w:rPr>
        <w:t xml:space="preserve"> – </w:t>
      </w:r>
      <w:r w:rsidR="00405E29" w:rsidRPr="00405E29">
        <w:rPr>
          <w:rFonts w:eastAsia="TimesNewRomanPS-BoldMT"/>
          <w:b/>
          <w:bCs/>
          <w:kern w:val="1"/>
          <w:lang w:val="sr-Cyrl-RS"/>
        </w:rPr>
        <w:t>Санација семафорске саобраћајне сигнализације на раскрсници улица Светог Саве, Николе Тесле и Солунских бораца</w:t>
      </w:r>
    </w:p>
    <w:p w:rsidR="004E76D6" w:rsidRDefault="004E76D6" w:rsidP="00405E29">
      <w:pPr>
        <w:spacing w:line="100" w:lineRule="atLeast"/>
        <w:jc w:val="center"/>
        <w:rPr>
          <w:rFonts w:eastAsia="Arial Unicode MS"/>
          <w:b/>
          <w:kern w:val="1"/>
          <w:lang w:val="sr-Cyrl-RS"/>
        </w:rPr>
      </w:pPr>
    </w:p>
    <w:tbl>
      <w:tblPr>
        <w:tblW w:w="10221" w:type="dxa"/>
        <w:tblInd w:w="93" w:type="dxa"/>
        <w:tblLayout w:type="fixed"/>
        <w:tblLook w:val="04A0" w:firstRow="1" w:lastRow="0" w:firstColumn="1" w:lastColumn="0" w:noHBand="0" w:noVBand="1"/>
      </w:tblPr>
      <w:tblGrid>
        <w:gridCol w:w="71"/>
        <w:gridCol w:w="651"/>
        <w:gridCol w:w="103"/>
        <w:gridCol w:w="3383"/>
        <w:gridCol w:w="754"/>
        <w:gridCol w:w="901"/>
        <w:gridCol w:w="1259"/>
        <w:gridCol w:w="1169"/>
        <w:gridCol w:w="1607"/>
        <w:gridCol w:w="323"/>
      </w:tblGrid>
      <w:tr w:rsidR="00B877DB" w:rsidRPr="009917A1" w:rsidTr="004E76D6">
        <w:trPr>
          <w:trHeight w:val="324"/>
        </w:trPr>
        <w:tc>
          <w:tcPr>
            <w:tcW w:w="722" w:type="dxa"/>
            <w:gridSpan w:val="2"/>
            <w:tcBorders>
              <w:top w:val="nil"/>
              <w:left w:val="nil"/>
              <w:bottom w:val="nil"/>
              <w:right w:val="nil"/>
            </w:tcBorders>
            <w:shd w:val="clear" w:color="auto" w:fill="auto"/>
            <w:noWrap/>
            <w:vAlign w:val="center"/>
            <w:hideMark/>
          </w:tcPr>
          <w:p w:rsidR="00B877DB" w:rsidRPr="009917A1" w:rsidRDefault="00B877DB" w:rsidP="006D3B30">
            <w:pPr>
              <w:suppressAutoHyphens w:val="0"/>
              <w:jc w:val="center"/>
              <w:rPr>
                <w:rFonts w:ascii="Arial" w:hAnsi="Arial" w:cs="Arial"/>
                <w:color w:val="000000"/>
                <w:sz w:val="22"/>
                <w:szCs w:val="22"/>
                <w:lang w:val="en-US" w:eastAsia="en-US"/>
              </w:rPr>
            </w:pPr>
          </w:p>
        </w:tc>
        <w:tc>
          <w:tcPr>
            <w:tcW w:w="9499" w:type="dxa"/>
            <w:gridSpan w:val="8"/>
            <w:tcBorders>
              <w:top w:val="nil"/>
              <w:left w:val="nil"/>
              <w:bottom w:val="nil"/>
              <w:right w:val="nil"/>
            </w:tcBorders>
            <w:shd w:val="clear" w:color="auto" w:fill="auto"/>
            <w:noWrap/>
            <w:vAlign w:val="center"/>
            <w:hideMark/>
          </w:tcPr>
          <w:p w:rsidR="00B877DB" w:rsidRPr="00570A64" w:rsidRDefault="00B877DB" w:rsidP="00570A64">
            <w:pPr>
              <w:suppressAutoHyphens w:val="0"/>
              <w:rPr>
                <w:rFonts w:ascii="Arial" w:hAnsi="Arial" w:cs="Arial"/>
                <w:b/>
                <w:bCs/>
                <w:color w:val="000000"/>
                <w:lang w:val="sr-Latn-RS" w:eastAsia="en-US"/>
              </w:rPr>
            </w:pPr>
          </w:p>
        </w:tc>
      </w:tr>
      <w:tr w:rsidR="00B877DB" w:rsidRPr="009917A1" w:rsidTr="004E76D6">
        <w:tblPrEx>
          <w:tblLook w:val="01E0" w:firstRow="1" w:lastRow="1" w:firstColumn="1" w:lastColumn="1" w:noHBand="0" w:noVBand="0"/>
        </w:tblPrEx>
        <w:trPr>
          <w:gridBefore w:val="1"/>
          <w:gridAfter w:val="1"/>
          <w:wBefore w:w="71" w:type="dxa"/>
          <w:wAfter w:w="323" w:type="dxa"/>
        </w:trPr>
        <w:tc>
          <w:tcPr>
            <w:tcW w:w="754" w:type="dxa"/>
            <w:gridSpan w:val="2"/>
            <w:tcBorders>
              <w:top w:val="single" w:sz="4" w:space="0" w:color="auto"/>
              <w:left w:val="single" w:sz="4" w:space="0" w:color="auto"/>
              <w:bottom w:val="single" w:sz="4" w:space="0" w:color="auto"/>
              <w:right w:val="single" w:sz="4" w:space="0" w:color="auto"/>
            </w:tcBorders>
            <w:vAlign w:val="center"/>
          </w:tcPr>
          <w:p w:rsidR="00B877DB" w:rsidRPr="0055405C" w:rsidRDefault="0055405C" w:rsidP="0055405C">
            <w:pPr>
              <w:jc w:val="center"/>
              <w:rPr>
                <w:lang w:val="sr-Cyrl-RS"/>
              </w:rPr>
            </w:pPr>
            <w:r>
              <w:rPr>
                <w:b/>
                <w:i/>
                <w:lang w:val="sr-Cyrl-RS"/>
              </w:rPr>
              <w:t>Б</w:t>
            </w:r>
            <w:r>
              <w:rPr>
                <w:b/>
                <w:i/>
                <w:lang w:val="sr-Latn-CS"/>
              </w:rPr>
              <w:t>р</w:t>
            </w:r>
            <w:r>
              <w:rPr>
                <w:b/>
                <w:i/>
                <w:lang w:val="sr-Cyrl-R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B877DB" w:rsidRPr="0009184B" w:rsidRDefault="0009184B" w:rsidP="006D3B30">
            <w:pPr>
              <w:jc w:val="center"/>
              <w:rPr>
                <w:szCs w:val="28"/>
                <w:lang w:val="sr-Cyrl-RS"/>
              </w:rPr>
            </w:pPr>
            <w:r>
              <w:rPr>
                <w:b/>
                <w:i/>
                <w:lang w:val="sr-Cyrl-RS"/>
              </w:rPr>
              <w:t>Опис позиције</w:t>
            </w:r>
          </w:p>
        </w:tc>
        <w:tc>
          <w:tcPr>
            <w:tcW w:w="901"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rPr>
                <w:lang w:val="sr-Latn-CS"/>
              </w:rPr>
            </w:pPr>
            <w:r w:rsidRPr="009917A1">
              <w:rPr>
                <w:b/>
                <w:i/>
                <w:lang w:val="sr-Latn-CS"/>
              </w:rPr>
              <w:t>ЈМ</w:t>
            </w:r>
          </w:p>
        </w:tc>
        <w:tc>
          <w:tcPr>
            <w:tcW w:w="1259" w:type="dxa"/>
            <w:tcBorders>
              <w:top w:val="single" w:sz="4" w:space="0" w:color="auto"/>
              <w:left w:val="single" w:sz="4" w:space="0" w:color="auto"/>
              <w:bottom w:val="single" w:sz="4" w:space="0" w:color="auto"/>
              <w:right w:val="single" w:sz="4" w:space="0" w:color="auto"/>
            </w:tcBorders>
            <w:vAlign w:val="center"/>
          </w:tcPr>
          <w:p w:rsidR="00B877DB" w:rsidRPr="009917A1" w:rsidRDefault="00935E83" w:rsidP="006D3B30">
            <w:pPr>
              <w:jc w:val="center"/>
              <w:rPr>
                <w:lang w:val="sr-Cyrl-RS"/>
              </w:rPr>
            </w:pPr>
            <w:r>
              <w:rPr>
                <w:b/>
                <w:i/>
                <w:lang w:val="sr-Cyrl-RS"/>
              </w:rPr>
              <w:t>К</w:t>
            </w:r>
            <w:r w:rsidR="00B877DB">
              <w:rPr>
                <w:b/>
                <w:i/>
                <w:lang w:val="sr-Latn-CS"/>
              </w:rPr>
              <w:t>ол</w:t>
            </w:r>
            <w:r w:rsidR="00B877DB">
              <w:rPr>
                <w:b/>
                <w:i/>
                <w:lang w:val="sr-Cyrl-RS"/>
              </w:rPr>
              <w:t>ич.</w:t>
            </w:r>
          </w:p>
        </w:tc>
        <w:tc>
          <w:tcPr>
            <w:tcW w:w="1169"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pPr>
            <w:r w:rsidRPr="009917A1">
              <w:rPr>
                <w:b/>
                <w:i/>
                <w:lang w:val="sr-Latn-CS"/>
              </w:rPr>
              <w:t>Цена</w:t>
            </w:r>
          </w:p>
        </w:tc>
        <w:tc>
          <w:tcPr>
            <w:tcW w:w="1607" w:type="dxa"/>
            <w:tcBorders>
              <w:top w:val="single" w:sz="4" w:space="0" w:color="auto"/>
              <w:left w:val="single" w:sz="4" w:space="0" w:color="auto"/>
              <w:bottom w:val="single" w:sz="4" w:space="0" w:color="auto"/>
              <w:right w:val="single" w:sz="4" w:space="0" w:color="auto"/>
            </w:tcBorders>
            <w:vAlign w:val="center"/>
          </w:tcPr>
          <w:p w:rsidR="00B877DB" w:rsidRPr="009917A1" w:rsidRDefault="00B877DB" w:rsidP="006D3B30">
            <w:pPr>
              <w:jc w:val="center"/>
              <w:rPr>
                <w:b/>
                <w:i/>
              </w:rPr>
            </w:pPr>
            <w:r w:rsidRPr="009917A1">
              <w:rPr>
                <w:b/>
                <w:i/>
                <w:lang w:val="sr-Latn-CS"/>
              </w:rPr>
              <w:t>Укупна</w:t>
            </w: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1</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Демонтажа постојећег семафорског уређаја и предаја у магацин инвсетитора</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rPr>
                <w:lang w:eastAsia="sr-Latn-CS"/>
              </w:rPr>
            </w:pPr>
            <w:r w:rsidRPr="004E76D6">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pPr>
            <w:r w:rsidRPr="004E76D6">
              <w:t>1</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Default="001A6558" w:rsidP="004E76D6">
            <w:pPr>
              <w:jc w:val="right"/>
              <w:rPr>
                <w:lang w:val="sr-Cyrl-RS"/>
              </w:rPr>
            </w:pPr>
          </w:p>
          <w:p w:rsidR="004E76D6" w:rsidRDefault="004E76D6" w:rsidP="004E76D6">
            <w:pPr>
              <w:jc w:val="right"/>
              <w:rPr>
                <w:lang w:val="sr-Cyrl-RS"/>
              </w:rPr>
            </w:pPr>
          </w:p>
          <w:p w:rsidR="004E76D6" w:rsidRPr="004E76D6" w:rsidRDefault="004E76D6" w:rsidP="004E76D6">
            <w:pPr>
              <w:jc w:val="right"/>
              <w:rPr>
                <w:lang w:val="sr-Cyrl-R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Default="001A6558" w:rsidP="004E76D6">
            <w:pPr>
              <w:jc w:val="right"/>
              <w:rPr>
                <w:lang w:val="sr-Cyrl-RS"/>
              </w:rPr>
            </w:pPr>
          </w:p>
          <w:p w:rsidR="004E76D6" w:rsidRDefault="004E76D6" w:rsidP="004E76D6">
            <w:pPr>
              <w:jc w:val="right"/>
              <w:rPr>
                <w:lang w:val="sr-Cyrl-RS"/>
              </w:rPr>
            </w:pPr>
          </w:p>
          <w:p w:rsidR="004E76D6" w:rsidRPr="004E76D6" w:rsidRDefault="004E76D6" w:rsidP="004E76D6">
            <w:pPr>
              <w:jc w:val="right"/>
              <w:rPr>
                <w:lang w:val="sr-Cyrl-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7F76AD" w:rsidRDefault="001A6558" w:rsidP="001A6558">
            <w:pPr>
              <w:jc w:val="center"/>
              <w:rPr>
                <w:lang w:val="sr-Cyrl-RS" w:eastAsia="sr-Latn-CS"/>
              </w:rPr>
            </w:pPr>
            <w:r w:rsidRPr="007F76AD">
              <w:rPr>
                <w:lang w:eastAsia="sr-Latn-CS"/>
              </w:rPr>
              <w:t>2</w:t>
            </w:r>
            <w:r w:rsidRPr="007F76AD">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7F76AD" w:rsidRDefault="00405E29" w:rsidP="001A6558">
            <w:pPr>
              <w:jc w:val="both"/>
              <w:rPr>
                <w:lang w:eastAsia="sr-Latn-CS"/>
              </w:rPr>
            </w:pPr>
            <w:r w:rsidRPr="007F76AD">
              <w:rPr>
                <w:lang w:eastAsia="sr-Latn-CS"/>
              </w:rPr>
              <w:t>Набавка, испорука и уградња  командно семафорског уређаја конфигурације 4 возачке + 4 пешачке + 4 словне стрелице + 4 трчећа пешака,  комплет са полиестерским орманом троделним (део за KПK, део за мерење и део за уређај)</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1A6558">
            <w:pPr>
              <w:jc w:val="center"/>
              <w:rPr>
                <w:lang w:eastAsia="sr-Latn-CS"/>
              </w:rPr>
            </w:pPr>
            <w:r w:rsidRPr="007F76AD">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7F76AD" w:rsidRDefault="00405E29" w:rsidP="001A6558">
            <w:pPr>
              <w:jc w:val="center"/>
              <w:rPr>
                <w:lang w:val="sr-Cyrl-RS"/>
              </w:rPr>
            </w:pPr>
            <w:r w:rsidRPr="007F76AD">
              <w:rPr>
                <w:lang w:val="sr-Cyrl-RS"/>
              </w:rPr>
              <w:t>1</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p w:rsidR="004E76D6" w:rsidRPr="007F76AD" w:rsidRDefault="004E76D6" w:rsidP="004E76D6">
            <w:pPr>
              <w:jc w:val="right"/>
              <w:rPr>
                <w:lang w:val="sr-Cyrl-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526"/>
        </w:trPr>
        <w:tc>
          <w:tcPr>
            <w:tcW w:w="754" w:type="dxa"/>
            <w:gridSpan w:val="2"/>
            <w:tcBorders>
              <w:top w:val="single" w:sz="4" w:space="0" w:color="auto"/>
              <w:left w:val="single" w:sz="4" w:space="0" w:color="auto"/>
              <w:bottom w:val="single" w:sz="4" w:space="0" w:color="auto"/>
              <w:right w:val="single" w:sz="4" w:space="0" w:color="auto"/>
            </w:tcBorders>
          </w:tcPr>
          <w:p w:rsidR="001A6558" w:rsidRPr="007F76AD" w:rsidRDefault="001A6558" w:rsidP="001A6558">
            <w:pPr>
              <w:jc w:val="center"/>
              <w:rPr>
                <w:lang w:val="sr-Cyrl-RS" w:eastAsia="sr-Latn-CS"/>
              </w:rPr>
            </w:pPr>
            <w:r w:rsidRPr="007F76AD">
              <w:rPr>
                <w:lang w:eastAsia="sr-Latn-CS"/>
              </w:rPr>
              <w:t>3</w:t>
            </w:r>
            <w:r w:rsidRPr="007F76AD">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7F76AD" w:rsidRDefault="00405E29" w:rsidP="001A6558">
            <w:pPr>
              <w:jc w:val="both"/>
              <w:rPr>
                <w:lang w:eastAsia="sr-Latn-CS"/>
              </w:rPr>
            </w:pPr>
            <w:r w:rsidRPr="007F76AD">
              <w:rPr>
                <w:lang w:eastAsia="sr-Latn-CS"/>
              </w:rPr>
              <w:t>Набавка, испорука и уградња  ЛЕД лантерне возачке Ø210 и повезивање</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4E76D6">
            <w:pPr>
              <w:rPr>
                <w:lang w:val="sr-Cyrl-RS" w:eastAsia="sr-Latn-CS"/>
              </w:rPr>
            </w:pPr>
          </w:p>
          <w:p w:rsidR="001A6558" w:rsidRPr="007F76AD" w:rsidRDefault="001A6558" w:rsidP="001A6558">
            <w:pPr>
              <w:jc w:val="center"/>
              <w:rPr>
                <w:lang w:eastAsia="sr-Latn-CS"/>
              </w:rPr>
            </w:pPr>
            <w:r w:rsidRPr="007F76AD">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1A6558">
            <w:pPr>
              <w:jc w:val="center"/>
              <w:rPr>
                <w:lang w:val="sr-Cyrl-RS"/>
              </w:rPr>
            </w:pPr>
          </w:p>
          <w:p w:rsidR="001A6558" w:rsidRPr="007F76AD" w:rsidRDefault="00405E29" w:rsidP="001A6558">
            <w:pPr>
              <w:jc w:val="center"/>
              <w:rPr>
                <w:lang w:val="sr-Cyrl-RS"/>
              </w:rPr>
            </w:pPr>
            <w:r w:rsidRPr="007F76AD">
              <w:rPr>
                <w:lang w:val="sr-Cyrl-RS"/>
              </w:rPr>
              <w:t>3</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4E76D6">
            <w:pPr>
              <w:jc w:val="right"/>
              <w:rPr>
                <w:lang w:val="sr-Cyrl-RS"/>
              </w:rPr>
            </w:pPr>
          </w:p>
          <w:p w:rsidR="004E76D6" w:rsidRPr="007F76AD" w:rsidRDefault="004E76D6" w:rsidP="004E76D6">
            <w:pPr>
              <w:jc w:val="right"/>
              <w:rPr>
                <w:lang w:val="sr-Cyrl-R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7F76AD" w:rsidRDefault="001A6558" w:rsidP="004E76D6">
            <w:pPr>
              <w:jc w:val="right"/>
              <w:rPr>
                <w:lang w:val="sr-Cyrl-RS"/>
              </w:rPr>
            </w:pPr>
          </w:p>
          <w:p w:rsidR="004E76D6" w:rsidRPr="007F76AD" w:rsidRDefault="004E76D6" w:rsidP="004E76D6">
            <w:pPr>
              <w:jc w:val="right"/>
              <w:rPr>
                <w:lang w:val="sr-Cyrl-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4</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Набавка, испорука и уградња ЛЕД улошка Ø210  пешак црвени. У цену урачунати и демонтажу постојећег ЛЕД улошка који се мења.</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rPr>
                <w:lang w:eastAsia="sr-Latn-CS"/>
              </w:rPr>
            </w:pPr>
            <w:r w:rsidRPr="004E76D6">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05E29" w:rsidP="001A6558">
            <w:pPr>
              <w:jc w:val="center"/>
              <w:rPr>
                <w:lang w:val="sr-Cyrl-RS"/>
              </w:rPr>
            </w:pPr>
            <w:r w:rsidRPr="004E76D6">
              <w:rPr>
                <w:lang w:val="sr-Cyrl-RS"/>
              </w:rPr>
              <w:t>3</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Default="001A6558" w:rsidP="004E76D6">
            <w:pPr>
              <w:jc w:val="right"/>
              <w:rPr>
                <w:lang w:val="sr-Cyrl-RS"/>
              </w:rPr>
            </w:pPr>
          </w:p>
          <w:p w:rsidR="004E76D6" w:rsidRDefault="004E76D6" w:rsidP="004E76D6">
            <w:pPr>
              <w:jc w:val="right"/>
              <w:rPr>
                <w:lang w:val="sr-Cyrl-RS"/>
              </w:rPr>
            </w:pPr>
          </w:p>
          <w:p w:rsidR="004E76D6" w:rsidRDefault="004E76D6" w:rsidP="004E76D6">
            <w:pPr>
              <w:jc w:val="right"/>
              <w:rPr>
                <w:lang w:val="sr-Cyrl-RS"/>
              </w:rPr>
            </w:pPr>
          </w:p>
          <w:p w:rsidR="004E76D6" w:rsidRPr="004E76D6" w:rsidRDefault="004E76D6" w:rsidP="004E76D6">
            <w:pPr>
              <w:jc w:val="right"/>
              <w:rPr>
                <w:lang w:val="sr-Cyrl-R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Default="001A6558" w:rsidP="004E76D6">
            <w:pPr>
              <w:jc w:val="right"/>
              <w:rPr>
                <w:lang w:val="sr-Cyrl-RS"/>
              </w:rPr>
            </w:pPr>
          </w:p>
          <w:p w:rsidR="004E76D6" w:rsidRDefault="004E76D6" w:rsidP="004E76D6">
            <w:pPr>
              <w:jc w:val="right"/>
              <w:rPr>
                <w:lang w:val="sr-Cyrl-RS"/>
              </w:rPr>
            </w:pPr>
          </w:p>
          <w:p w:rsidR="004E76D6" w:rsidRDefault="004E76D6" w:rsidP="004E76D6">
            <w:pPr>
              <w:jc w:val="right"/>
              <w:rPr>
                <w:lang w:val="sr-Cyrl-RS"/>
              </w:rPr>
            </w:pPr>
          </w:p>
          <w:p w:rsidR="004E76D6" w:rsidRPr="004E76D6" w:rsidRDefault="004E76D6" w:rsidP="004E76D6">
            <w:pPr>
              <w:jc w:val="right"/>
              <w:rPr>
                <w:lang w:val="sr-Cyrl-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5</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Набавка, испорука и уградња ЛЕД улошка Ø210 зелена стрелица. У цену урачунати и демонтажу постојећег ЛЕД улошка који се мења.</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rPr>
                <w:lang w:eastAsia="sr-Latn-CS"/>
              </w:rPr>
            </w:pPr>
            <w:r w:rsidRPr="004E76D6">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05E29" w:rsidP="001A6558">
            <w:pPr>
              <w:jc w:val="center"/>
              <w:rPr>
                <w:lang w:val="sr-Cyrl-RS"/>
              </w:rPr>
            </w:pPr>
            <w:r w:rsidRPr="004E76D6">
              <w:rPr>
                <w:lang w:val="sr-Cyrl-RS"/>
              </w:rPr>
              <w:t>2</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6</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Набавка, испорука и уградња ЛЕД улошка Ø210 жути са симболом пешача (пешак у раскораку). У цену урачунати и демонтажу постојећег ЛЕД улошка који се мења</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rPr>
                <w:lang w:eastAsia="sr-Latn-CS"/>
              </w:rPr>
            </w:pPr>
            <w:r w:rsidRPr="004E76D6">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05E29" w:rsidP="001A6558">
            <w:pPr>
              <w:jc w:val="center"/>
              <w:rPr>
                <w:lang w:val="sr-Cyrl-RS"/>
              </w:rPr>
            </w:pPr>
            <w:r w:rsidRPr="004E76D6">
              <w:rPr>
                <w:lang w:val="sr-Cyrl-RS"/>
              </w:rPr>
              <w:t>2</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7</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Замена неисправних реглета у стубу</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rPr>
                <w:lang w:eastAsia="sr-Latn-CS"/>
              </w:rPr>
            </w:pPr>
            <w:r w:rsidRPr="004E76D6">
              <w:rPr>
                <w:lang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05E29" w:rsidP="001A6558">
            <w:pPr>
              <w:jc w:val="center"/>
              <w:rPr>
                <w:lang w:val="sr-Cyrl-RS"/>
              </w:rPr>
            </w:pPr>
            <w:r w:rsidRPr="004E76D6">
              <w:rPr>
                <w:lang w:val="sr-Cyrl-RS"/>
              </w:rPr>
              <w:t>3</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8</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Прилагођавање постојећег темеља новом семафорском уређају</w:t>
            </w:r>
            <w:r w:rsidR="001A6558" w:rsidRPr="004E76D6">
              <w:rPr>
                <w:lang w:eastAsia="sr-Latn-CS"/>
              </w:rPr>
              <w:t xml:space="preserve"> </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405E29" w:rsidP="001A6558">
            <w:pPr>
              <w:jc w:val="center"/>
              <w:rPr>
                <w:lang w:val="sr-Cyrl-RS" w:eastAsia="sr-Latn-CS"/>
              </w:rPr>
            </w:pPr>
            <w:r w:rsidRPr="004E76D6">
              <w:rPr>
                <w:lang w:val="sr-Cyrl-RS" w:eastAsia="sr-Latn-CS"/>
              </w:rPr>
              <w:t>пауш</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1A6558">
            <w:pPr>
              <w:jc w:val="center"/>
            </w:pPr>
            <w:r w:rsidRPr="004E76D6">
              <w:t>1</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9</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05E29" w:rsidP="001A6558">
            <w:pPr>
              <w:jc w:val="both"/>
              <w:rPr>
                <w:lang w:eastAsia="sr-Latn-CS"/>
              </w:rPr>
            </w:pPr>
            <w:r w:rsidRPr="004E76D6">
              <w:rPr>
                <w:lang w:eastAsia="sr-Latn-CS"/>
              </w:rPr>
              <w:t>Испорука и уградња гума за врата лантерни</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4E76D6" w:rsidP="001A6558">
            <w:pPr>
              <w:jc w:val="center"/>
              <w:rPr>
                <w:lang w:val="sr-Cyrl-RS" w:eastAsia="sr-Latn-CS"/>
              </w:rPr>
            </w:pPr>
            <w:r w:rsidRPr="004E76D6">
              <w:rPr>
                <w:lang w:val="sr-Cyrl-RS" w:eastAsia="sr-Latn-CS"/>
              </w:rPr>
              <w:t>ком</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E76D6" w:rsidP="001A6558">
            <w:pPr>
              <w:jc w:val="center"/>
              <w:rPr>
                <w:lang w:val="sr-Cyrl-RS"/>
              </w:rPr>
            </w:pPr>
            <w:r w:rsidRPr="004E76D6">
              <w:rPr>
                <w:lang w:val="sr-Cyrl-RS"/>
              </w:rPr>
              <w:t>10</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1A6558" w:rsidRPr="009917A1" w:rsidTr="004E76D6">
        <w:tblPrEx>
          <w:tblLook w:val="01E0" w:firstRow="1" w:lastRow="1" w:firstColumn="1" w:lastColumn="1" w:noHBand="0" w:noVBand="0"/>
        </w:tblPrEx>
        <w:trPr>
          <w:gridBefore w:val="1"/>
          <w:gridAfter w:val="1"/>
          <w:wBefore w:w="71" w:type="dxa"/>
          <w:wAfter w:w="323" w:type="dxa"/>
          <w:trHeight w:val="265"/>
        </w:trPr>
        <w:tc>
          <w:tcPr>
            <w:tcW w:w="754" w:type="dxa"/>
            <w:gridSpan w:val="2"/>
            <w:tcBorders>
              <w:top w:val="single" w:sz="4" w:space="0" w:color="auto"/>
              <w:left w:val="single" w:sz="4" w:space="0" w:color="auto"/>
              <w:bottom w:val="single" w:sz="4" w:space="0" w:color="auto"/>
              <w:right w:val="single" w:sz="4" w:space="0" w:color="auto"/>
            </w:tcBorders>
          </w:tcPr>
          <w:p w:rsidR="001A6558" w:rsidRPr="004E76D6" w:rsidRDefault="001A6558" w:rsidP="001A6558">
            <w:pPr>
              <w:jc w:val="center"/>
              <w:rPr>
                <w:lang w:val="sr-Cyrl-RS" w:eastAsia="sr-Latn-CS"/>
              </w:rPr>
            </w:pPr>
            <w:r w:rsidRPr="004E76D6">
              <w:rPr>
                <w:lang w:eastAsia="sr-Latn-CS"/>
              </w:rPr>
              <w:t>10</w:t>
            </w:r>
            <w:r w:rsidRPr="004E76D6">
              <w:rPr>
                <w:lang w:val="sr-Cyrl-RS" w:eastAsia="sr-Latn-CS"/>
              </w:rPr>
              <w:t>.</w:t>
            </w:r>
          </w:p>
        </w:tc>
        <w:tc>
          <w:tcPr>
            <w:tcW w:w="4137" w:type="dxa"/>
            <w:gridSpan w:val="2"/>
            <w:tcBorders>
              <w:top w:val="single" w:sz="4" w:space="0" w:color="auto"/>
              <w:left w:val="single" w:sz="4" w:space="0" w:color="auto"/>
              <w:bottom w:val="single" w:sz="4" w:space="0" w:color="auto"/>
              <w:right w:val="single" w:sz="4" w:space="0" w:color="auto"/>
            </w:tcBorders>
            <w:vAlign w:val="center"/>
          </w:tcPr>
          <w:p w:rsidR="001A6558" w:rsidRPr="004E76D6" w:rsidRDefault="004E76D6" w:rsidP="001A6558">
            <w:pPr>
              <w:jc w:val="both"/>
              <w:rPr>
                <w:lang w:eastAsia="sr-Latn-CS"/>
              </w:rPr>
            </w:pPr>
            <w:r w:rsidRPr="004E76D6">
              <w:rPr>
                <w:lang w:eastAsia="sr-Latn-CS"/>
              </w:rPr>
              <w:t>Програмирање уређаја, повезивање раскрснице, испитивање и пуштање у рад</w:t>
            </w:r>
          </w:p>
        </w:tc>
        <w:tc>
          <w:tcPr>
            <w:tcW w:w="901" w:type="dxa"/>
            <w:tcBorders>
              <w:top w:val="single" w:sz="4" w:space="0" w:color="auto"/>
              <w:left w:val="single" w:sz="4" w:space="0" w:color="auto"/>
              <w:bottom w:val="single" w:sz="4" w:space="0" w:color="auto"/>
              <w:right w:val="single" w:sz="4" w:space="0" w:color="auto"/>
            </w:tcBorders>
            <w:vAlign w:val="bottom"/>
          </w:tcPr>
          <w:p w:rsidR="001A6558" w:rsidRPr="004E76D6" w:rsidRDefault="004E76D6" w:rsidP="001A6558">
            <w:pPr>
              <w:jc w:val="center"/>
              <w:rPr>
                <w:lang w:val="sr-Cyrl-RS" w:eastAsia="sr-Latn-CS"/>
              </w:rPr>
            </w:pPr>
            <w:r w:rsidRPr="004E76D6">
              <w:rPr>
                <w:lang w:val="sr-Cyrl-RS" w:eastAsia="sr-Latn-CS"/>
              </w:rPr>
              <w:t>пауш</w:t>
            </w:r>
          </w:p>
        </w:tc>
        <w:tc>
          <w:tcPr>
            <w:tcW w:w="1259" w:type="dxa"/>
            <w:tcBorders>
              <w:top w:val="single" w:sz="4" w:space="0" w:color="auto"/>
              <w:left w:val="single" w:sz="4" w:space="0" w:color="auto"/>
              <w:bottom w:val="single" w:sz="4" w:space="0" w:color="auto"/>
              <w:right w:val="single" w:sz="4" w:space="0" w:color="auto"/>
            </w:tcBorders>
            <w:vAlign w:val="bottom"/>
          </w:tcPr>
          <w:p w:rsidR="001A6558" w:rsidRPr="004E76D6" w:rsidRDefault="004E76D6" w:rsidP="001A6558">
            <w:pPr>
              <w:jc w:val="center"/>
              <w:rPr>
                <w:lang w:val="sr-Cyrl-RS"/>
              </w:rPr>
            </w:pPr>
            <w:r w:rsidRPr="004E76D6">
              <w:rPr>
                <w:lang w:val="sr-Cyrl-RS"/>
              </w:rPr>
              <w:t>1</w:t>
            </w:r>
          </w:p>
        </w:tc>
        <w:tc>
          <w:tcPr>
            <w:tcW w:w="1169"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CS"/>
              </w:rPr>
            </w:pPr>
          </w:p>
        </w:tc>
        <w:tc>
          <w:tcPr>
            <w:tcW w:w="1607" w:type="dxa"/>
            <w:tcBorders>
              <w:top w:val="single" w:sz="4" w:space="0" w:color="auto"/>
              <w:left w:val="single" w:sz="4" w:space="0" w:color="auto"/>
              <w:bottom w:val="single" w:sz="4" w:space="0" w:color="auto"/>
              <w:right w:val="single" w:sz="4" w:space="0" w:color="auto"/>
            </w:tcBorders>
            <w:vAlign w:val="bottom"/>
          </w:tcPr>
          <w:p w:rsidR="001A6558" w:rsidRPr="004E76D6" w:rsidRDefault="001A6558" w:rsidP="004E76D6">
            <w:pPr>
              <w:jc w:val="right"/>
              <w:rPr>
                <w:lang w:val="sr-Latn-RS"/>
              </w:rPr>
            </w:pPr>
          </w:p>
        </w:tc>
      </w:tr>
      <w:tr w:rsidR="004E76D6" w:rsidRPr="009917A1" w:rsidTr="00684801">
        <w:tblPrEx>
          <w:tblLook w:val="01E0" w:firstRow="1" w:lastRow="1" w:firstColumn="1" w:lastColumn="1" w:noHBand="0" w:noVBand="0"/>
        </w:tblPrEx>
        <w:trPr>
          <w:gridBefore w:val="1"/>
          <w:gridAfter w:val="1"/>
          <w:wBefore w:w="71" w:type="dxa"/>
          <w:wAfter w:w="323" w:type="dxa"/>
          <w:trHeight w:val="265"/>
        </w:trPr>
        <w:tc>
          <w:tcPr>
            <w:tcW w:w="8220" w:type="dxa"/>
            <w:gridSpan w:val="7"/>
            <w:tcBorders>
              <w:top w:val="single" w:sz="4" w:space="0" w:color="auto"/>
              <w:left w:val="single" w:sz="4" w:space="0" w:color="auto"/>
              <w:bottom w:val="single" w:sz="4" w:space="0" w:color="auto"/>
              <w:right w:val="single" w:sz="4" w:space="0" w:color="auto"/>
            </w:tcBorders>
          </w:tcPr>
          <w:p w:rsidR="004E76D6" w:rsidRPr="004E76D6" w:rsidRDefault="004E76D6" w:rsidP="00D24D30">
            <w:pPr>
              <w:jc w:val="right"/>
              <w:rPr>
                <w:b/>
                <w:i/>
                <w:lang w:val="sr-Latn-CS"/>
              </w:rPr>
            </w:pPr>
            <w:r w:rsidRPr="004E76D6">
              <w:rPr>
                <w:b/>
                <w:i/>
                <w:lang w:val="sr-Latn-CS"/>
              </w:rPr>
              <w:t>Свега:</w:t>
            </w:r>
          </w:p>
        </w:tc>
        <w:tc>
          <w:tcPr>
            <w:tcW w:w="1607" w:type="dxa"/>
            <w:tcBorders>
              <w:top w:val="single" w:sz="4" w:space="0" w:color="auto"/>
              <w:left w:val="single" w:sz="4" w:space="0" w:color="auto"/>
              <w:bottom w:val="single" w:sz="4" w:space="0" w:color="auto"/>
              <w:right w:val="single" w:sz="4" w:space="0" w:color="auto"/>
            </w:tcBorders>
          </w:tcPr>
          <w:p w:rsidR="004E76D6" w:rsidRPr="004E76D6" w:rsidRDefault="004E76D6" w:rsidP="006D3B30">
            <w:pPr>
              <w:jc w:val="right"/>
              <w:rPr>
                <w:lang w:val="sr-Latn-RS"/>
              </w:rPr>
            </w:pPr>
          </w:p>
        </w:tc>
      </w:tr>
      <w:tr w:rsidR="004E76D6" w:rsidRPr="009917A1" w:rsidTr="00F14F0B">
        <w:tblPrEx>
          <w:tblLook w:val="01E0" w:firstRow="1" w:lastRow="1" w:firstColumn="1" w:lastColumn="1" w:noHBand="0" w:noVBand="0"/>
        </w:tblPrEx>
        <w:trPr>
          <w:gridBefore w:val="1"/>
          <w:gridAfter w:val="1"/>
          <w:wBefore w:w="71" w:type="dxa"/>
          <w:wAfter w:w="323" w:type="dxa"/>
          <w:trHeight w:val="265"/>
        </w:trPr>
        <w:tc>
          <w:tcPr>
            <w:tcW w:w="8220" w:type="dxa"/>
            <w:gridSpan w:val="7"/>
            <w:tcBorders>
              <w:top w:val="single" w:sz="4" w:space="0" w:color="auto"/>
              <w:left w:val="single" w:sz="4" w:space="0" w:color="auto"/>
              <w:bottom w:val="single" w:sz="4" w:space="0" w:color="auto"/>
              <w:right w:val="single" w:sz="4" w:space="0" w:color="auto"/>
            </w:tcBorders>
            <w:vAlign w:val="center"/>
          </w:tcPr>
          <w:p w:rsidR="004E76D6" w:rsidRPr="004E76D6" w:rsidRDefault="004E76D6" w:rsidP="00D24D30">
            <w:pPr>
              <w:jc w:val="right"/>
              <w:rPr>
                <w:b/>
                <w:i/>
                <w:lang w:val="sr-Cyrl-RS"/>
              </w:rPr>
            </w:pPr>
            <w:r w:rsidRPr="004E76D6">
              <w:rPr>
                <w:b/>
                <w:i/>
                <w:lang w:val="sr-Cyrl-RS"/>
              </w:rPr>
              <w:t>ПДВ 20%:</w:t>
            </w:r>
          </w:p>
        </w:tc>
        <w:tc>
          <w:tcPr>
            <w:tcW w:w="1607" w:type="dxa"/>
            <w:tcBorders>
              <w:top w:val="single" w:sz="4" w:space="0" w:color="auto"/>
              <w:left w:val="single" w:sz="4" w:space="0" w:color="auto"/>
              <w:bottom w:val="single" w:sz="4" w:space="0" w:color="auto"/>
              <w:right w:val="single" w:sz="4" w:space="0" w:color="auto"/>
            </w:tcBorders>
          </w:tcPr>
          <w:p w:rsidR="004E76D6" w:rsidRPr="004E76D6" w:rsidRDefault="004E76D6" w:rsidP="006D3B30">
            <w:pPr>
              <w:jc w:val="right"/>
              <w:rPr>
                <w:lang w:val="sr-Latn-RS"/>
              </w:rPr>
            </w:pPr>
          </w:p>
        </w:tc>
      </w:tr>
      <w:tr w:rsidR="004E76D6" w:rsidRPr="009917A1" w:rsidTr="00F14F0B">
        <w:tblPrEx>
          <w:tblLook w:val="01E0" w:firstRow="1" w:lastRow="1" w:firstColumn="1" w:lastColumn="1" w:noHBand="0" w:noVBand="0"/>
        </w:tblPrEx>
        <w:trPr>
          <w:gridBefore w:val="1"/>
          <w:gridAfter w:val="1"/>
          <w:wBefore w:w="71" w:type="dxa"/>
          <w:wAfter w:w="323" w:type="dxa"/>
          <w:trHeight w:val="265"/>
        </w:trPr>
        <w:tc>
          <w:tcPr>
            <w:tcW w:w="8220" w:type="dxa"/>
            <w:gridSpan w:val="7"/>
            <w:tcBorders>
              <w:top w:val="single" w:sz="4" w:space="0" w:color="auto"/>
              <w:left w:val="single" w:sz="4" w:space="0" w:color="auto"/>
              <w:bottom w:val="single" w:sz="4" w:space="0" w:color="auto"/>
              <w:right w:val="single" w:sz="4" w:space="0" w:color="auto"/>
            </w:tcBorders>
            <w:vAlign w:val="center"/>
          </w:tcPr>
          <w:p w:rsidR="004E76D6" w:rsidRPr="004E76D6" w:rsidRDefault="004E76D6" w:rsidP="00D24D30">
            <w:pPr>
              <w:jc w:val="right"/>
              <w:rPr>
                <w:b/>
                <w:i/>
                <w:lang w:val="sr-Cyrl-RS"/>
              </w:rPr>
            </w:pPr>
            <w:r w:rsidRPr="004E76D6">
              <w:rPr>
                <w:b/>
                <w:i/>
                <w:lang w:val="sr-Cyrl-RS"/>
              </w:rPr>
              <w:t>Укупно:</w:t>
            </w:r>
          </w:p>
        </w:tc>
        <w:tc>
          <w:tcPr>
            <w:tcW w:w="1607" w:type="dxa"/>
            <w:tcBorders>
              <w:top w:val="single" w:sz="4" w:space="0" w:color="auto"/>
              <w:left w:val="single" w:sz="4" w:space="0" w:color="auto"/>
              <w:bottom w:val="single" w:sz="4" w:space="0" w:color="auto"/>
              <w:right w:val="single" w:sz="4" w:space="0" w:color="auto"/>
            </w:tcBorders>
          </w:tcPr>
          <w:p w:rsidR="004E76D6" w:rsidRPr="004E76D6" w:rsidRDefault="004E76D6" w:rsidP="006D3B30">
            <w:pPr>
              <w:jc w:val="right"/>
              <w:rPr>
                <w:lang w:val="sr-Latn-RS"/>
              </w:rPr>
            </w:pPr>
          </w:p>
        </w:tc>
      </w:tr>
      <w:tr w:rsidR="004E76D6" w:rsidRPr="009917A1" w:rsidTr="004E76D6">
        <w:tblPrEx>
          <w:tblLook w:val="01E0" w:firstRow="1" w:lastRow="1" w:firstColumn="1" w:lastColumn="1" w:noHBand="0" w:noVBand="0"/>
        </w:tblPrEx>
        <w:trPr>
          <w:gridBefore w:val="1"/>
          <w:gridAfter w:val="6"/>
          <w:wBefore w:w="71" w:type="dxa"/>
          <w:wAfter w:w="6013" w:type="dxa"/>
          <w:trHeight w:val="265"/>
        </w:trPr>
        <w:tc>
          <w:tcPr>
            <w:tcW w:w="4137" w:type="dxa"/>
            <w:gridSpan w:val="3"/>
          </w:tcPr>
          <w:p w:rsidR="004E76D6" w:rsidRPr="00610A66" w:rsidRDefault="004E76D6" w:rsidP="001A6558">
            <w:pPr>
              <w:pStyle w:val="WW-Default"/>
              <w:jc w:val="both"/>
              <w:rPr>
                <w:color w:val="auto"/>
                <w:lang w:val="ru-RU"/>
              </w:rPr>
            </w:pPr>
          </w:p>
        </w:tc>
      </w:tr>
    </w:tbl>
    <w:p w:rsidR="003718F0" w:rsidRDefault="00B877DB" w:rsidP="00881128">
      <w:pPr>
        <w:suppressAutoHyphens w:val="0"/>
        <w:autoSpaceDE w:val="0"/>
        <w:autoSpaceDN w:val="0"/>
        <w:adjustRightInd w:val="0"/>
        <w:jc w:val="both"/>
        <w:rPr>
          <w:rFonts w:eastAsia="Arial Unicode MS"/>
          <w:color w:val="FF0000"/>
          <w:kern w:val="1"/>
          <w:lang w:val="sr-Cyrl-RS"/>
        </w:rPr>
      </w:pPr>
      <w:r w:rsidRPr="006C0F12">
        <w:rPr>
          <w:rFonts w:eastAsia="Arial Unicode MS"/>
          <w:color w:val="FF0000"/>
          <w:kern w:val="1"/>
        </w:rPr>
        <w:lastRenderedPageBreak/>
        <w:t xml:space="preserve">    </w:t>
      </w:r>
    </w:p>
    <w:p w:rsidR="004E76D6" w:rsidRPr="004E76D6" w:rsidRDefault="004E76D6" w:rsidP="00881128">
      <w:pPr>
        <w:suppressAutoHyphens w:val="0"/>
        <w:autoSpaceDE w:val="0"/>
        <w:autoSpaceDN w:val="0"/>
        <w:adjustRightInd w:val="0"/>
        <w:jc w:val="both"/>
        <w:rPr>
          <w:rFonts w:eastAsia="Arial Unicode MS"/>
          <w:color w:val="FF0000"/>
          <w:kern w:val="1"/>
          <w:lang w:val="sr-Cyrl-RS"/>
        </w:rPr>
      </w:pPr>
    </w:p>
    <w:p w:rsidR="008B53C0" w:rsidRDefault="002168B1" w:rsidP="002168B1">
      <w:pPr>
        <w:suppressAutoHyphens w:val="0"/>
        <w:autoSpaceDE w:val="0"/>
        <w:autoSpaceDN w:val="0"/>
        <w:adjustRightInd w:val="0"/>
        <w:jc w:val="both"/>
        <w:rPr>
          <w:b/>
          <w:bCs/>
          <w:color w:val="000000"/>
          <w:u w:val="single"/>
          <w:lang w:val="sr-Cyrl-RS" w:eastAsia="sr-Latn-CS"/>
        </w:rPr>
      </w:pPr>
      <w:r>
        <w:rPr>
          <w:rFonts w:eastAsia="Arial Unicode MS"/>
          <w:color w:val="FF0000"/>
          <w:kern w:val="1"/>
          <w:lang w:val="sr-Cyrl-RS"/>
        </w:rPr>
        <w:t xml:space="preserve">   </w:t>
      </w:r>
      <w:r w:rsidR="008B53C0">
        <w:rPr>
          <w:b/>
          <w:bCs/>
          <w:color w:val="000000"/>
          <w:lang w:eastAsia="sr-Latn-CS"/>
        </w:rPr>
        <w:tab/>
      </w:r>
      <w:r w:rsidR="008B53C0" w:rsidRPr="005409A9">
        <w:rPr>
          <w:b/>
          <w:bCs/>
          <w:color w:val="000000"/>
          <w:u w:val="single"/>
          <w:lang w:val="sr-Latn-CS" w:eastAsia="sr-Latn-CS"/>
        </w:rPr>
        <w:t>Упутство за попуњавање обрасца структуре цене:</w:t>
      </w:r>
    </w:p>
    <w:p w:rsidR="00A52D46" w:rsidRPr="00A52D46" w:rsidRDefault="00A52D46" w:rsidP="008B53C0">
      <w:pPr>
        <w:suppressAutoHyphens w:val="0"/>
        <w:autoSpaceDE w:val="0"/>
        <w:autoSpaceDN w:val="0"/>
        <w:adjustRightInd w:val="0"/>
        <w:rPr>
          <w:b/>
          <w:bCs/>
          <w:color w:val="000000"/>
          <w:u w:val="single"/>
          <w:lang w:val="sr-Cyrl-RS" w:eastAsia="sr-Latn-CS"/>
        </w:rPr>
      </w:pPr>
    </w:p>
    <w:p w:rsidR="008B53C0" w:rsidRDefault="008B53C0" w:rsidP="008B53C0">
      <w:pPr>
        <w:suppressAutoHyphens w:val="0"/>
        <w:autoSpaceDE w:val="0"/>
        <w:autoSpaceDN w:val="0"/>
        <w:adjustRightInd w:val="0"/>
        <w:rPr>
          <w:rFonts w:eastAsia="ArialMT"/>
          <w:color w:val="000000"/>
          <w:lang w:eastAsia="sr-Latn-CS"/>
        </w:rPr>
      </w:pPr>
      <w:r>
        <w:rPr>
          <w:rFonts w:eastAsia="ArialMT"/>
          <w:color w:val="000000"/>
          <w:lang w:eastAsia="sr-Latn-CS"/>
        </w:rPr>
        <w:tab/>
      </w:r>
      <w:r w:rsidRPr="005409A9">
        <w:rPr>
          <w:rFonts w:eastAsia="ArialMT"/>
          <w:color w:val="000000"/>
          <w:lang w:val="sr-Latn-CS" w:eastAsia="sr-Latn-CS"/>
        </w:rPr>
        <w:t>Понуђач треба да попуни образац структуре цене на следећи начин:</w:t>
      </w:r>
    </w:p>
    <w:p w:rsidR="008B53C0"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колико износи јединична цена без ПДВ-а, за сваку тражену</w:t>
      </w:r>
      <w:r>
        <w:rPr>
          <w:rFonts w:eastAsia="ArialMT"/>
          <w:color w:val="000000"/>
          <w:lang w:eastAsia="sr-Latn-CS"/>
        </w:rPr>
        <w:t xml:space="preserve"> </w:t>
      </w:r>
      <w:r w:rsidRPr="005409A9">
        <w:rPr>
          <w:rFonts w:eastAsia="ArialMT"/>
          <w:color w:val="000000"/>
          <w:lang w:val="sr-Latn-CS" w:eastAsia="sr-Latn-CS"/>
        </w:rPr>
        <w:t>позицију која је предмет јавне набавке;</w:t>
      </w:r>
    </w:p>
    <w:p w:rsidR="008B53C0"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Да упише укупну цену без ПДВ-а за сваку тражену позицију која је</w:t>
      </w:r>
      <w:r>
        <w:rPr>
          <w:rFonts w:eastAsia="ArialMT"/>
          <w:color w:val="000000"/>
          <w:lang w:eastAsia="sr-Latn-CS"/>
        </w:rPr>
        <w:t xml:space="preserve"> </w:t>
      </w:r>
      <w:r w:rsidRPr="005409A9">
        <w:rPr>
          <w:rFonts w:eastAsia="ArialMT"/>
          <w:color w:val="000000"/>
          <w:lang w:val="sr-Latn-CS" w:eastAsia="sr-Latn-CS"/>
        </w:rPr>
        <w:t>предмет јавне набавке;</w:t>
      </w:r>
    </w:p>
    <w:p w:rsidR="008B53C0" w:rsidRPr="00645C89" w:rsidRDefault="008B53C0" w:rsidP="008B53C0">
      <w:pPr>
        <w:pStyle w:val="ListParagraph"/>
        <w:numPr>
          <w:ilvl w:val="0"/>
          <w:numId w:val="32"/>
        </w:numPr>
        <w:suppressAutoHyphens w:val="0"/>
        <w:autoSpaceDE w:val="0"/>
        <w:autoSpaceDN w:val="0"/>
        <w:adjustRightInd w:val="0"/>
        <w:jc w:val="both"/>
        <w:rPr>
          <w:rFonts w:eastAsia="ArialMT"/>
          <w:color w:val="000000"/>
          <w:lang w:eastAsia="sr-Latn-CS"/>
        </w:rPr>
      </w:pPr>
      <w:r w:rsidRPr="005409A9">
        <w:rPr>
          <w:rFonts w:eastAsia="ArialMT"/>
          <w:color w:val="000000"/>
          <w:lang w:val="sr-Latn-CS" w:eastAsia="sr-Latn-CS"/>
        </w:rPr>
        <w:t>У рекапитулацији треба да упише укупну цену предмета набавке без</w:t>
      </w:r>
      <w:r>
        <w:rPr>
          <w:rFonts w:eastAsia="ArialMT"/>
          <w:color w:val="000000"/>
          <w:lang w:eastAsia="sr-Latn-CS"/>
        </w:rPr>
        <w:t xml:space="preserve"> </w:t>
      </w:r>
      <w:r w:rsidRPr="005409A9">
        <w:rPr>
          <w:rFonts w:eastAsia="ArialMT"/>
          <w:color w:val="000000"/>
          <w:lang w:val="sr-Latn-CS" w:eastAsia="sr-Latn-CS"/>
        </w:rPr>
        <w:t>ПДВ-а, обрачунати ПДВ и укупну цену са ПДВ-ом.</w:t>
      </w:r>
    </w:p>
    <w:p w:rsidR="00B877DB" w:rsidRDefault="00B877DB" w:rsidP="00B877DB">
      <w:pPr>
        <w:suppressAutoHyphens w:val="0"/>
        <w:autoSpaceDE w:val="0"/>
        <w:autoSpaceDN w:val="0"/>
        <w:adjustRightInd w:val="0"/>
        <w:jc w:val="both"/>
        <w:rPr>
          <w:rFonts w:eastAsiaTheme="minorHAnsi"/>
          <w:color w:val="FF0000"/>
          <w:lang w:val="sr-Latn-RS" w:eastAsia="en-US"/>
        </w:rPr>
      </w:pPr>
    </w:p>
    <w:p w:rsidR="00356298" w:rsidRPr="00356298" w:rsidRDefault="00356298" w:rsidP="00B877DB">
      <w:pPr>
        <w:suppressAutoHyphens w:val="0"/>
        <w:autoSpaceDE w:val="0"/>
        <w:autoSpaceDN w:val="0"/>
        <w:adjustRightInd w:val="0"/>
        <w:jc w:val="both"/>
        <w:rPr>
          <w:rFonts w:eastAsiaTheme="minorHAnsi"/>
          <w:color w:val="FF0000"/>
          <w:lang w:val="sr-Latn-RS" w:eastAsia="en-US"/>
        </w:rPr>
      </w:pPr>
    </w:p>
    <w:p w:rsidR="00B877DB" w:rsidRPr="000C0D8C" w:rsidRDefault="005D7959" w:rsidP="00B877DB">
      <w:pPr>
        <w:spacing w:line="100" w:lineRule="atLeast"/>
        <w:jc w:val="both"/>
        <w:rPr>
          <w:rFonts w:eastAsia="Arial Unicode MS"/>
          <w:color w:val="000000"/>
          <w:kern w:val="1"/>
          <w:lang w:val="sr-Cyrl-RS"/>
        </w:rPr>
      </w:pPr>
      <w:r>
        <w:rPr>
          <w:rFonts w:eastAsia="Arial Unicode MS"/>
          <w:color w:val="000000"/>
          <w:kern w:val="1"/>
        </w:rPr>
        <w:t>Дана: ___</w:t>
      </w:r>
      <w:r>
        <w:rPr>
          <w:rFonts w:eastAsia="Arial Unicode MS"/>
          <w:color w:val="000000"/>
          <w:kern w:val="1"/>
          <w:lang w:val="sr-Cyrl-RS"/>
        </w:rPr>
        <w:t>____</w:t>
      </w:r>
      <w:r w:rsidR="00B877DB">
        <w:rPr>
          <w:rFonts w:eastAsia="Arial Unicode MS"/>
          <w:color w:val="000000"/>
          <w:kern w:val="1"/>
        </w:rPr>
        <w:t xml:space="preserve"> 201</w:t>
      </w:r>
      <w:r w:rsidR="00405E29">
        <w:rPr>
          <w:rFonts w:eastAsia="Arial Unicode MS"/>
          <w:color w:val="000000"/>
          <w:kern w:val="1"/>
          <w:lang w:val="sr-Cyrl-RS"/>
        </w:rPr>
        <w:t>8</w:t>
      </w:r>
      <w:r w:rsidR="00B877DB" w:rsidRPr="00437D24">
        <w:rPr>
          <w:rFonts w:eastAsia="Arial Unicode MS"/>
          <w:color w:val="000000"/>
          <w:kern w:val="1"/>
        </w:rPr>
        <w:t>.</w:t>
      </w:r>
      <w:r w:rsidR="00B877DB">
        <w:rPr>
          <w:rFonts w:eastAsia="Arial Unicode MS"/>
          <w:color w:val="000000"/>
          <w:kern w:val="1"/>
          <w:lang w:val="sr-Cyrl-RS"/>
        </w:rPr>
        <w:t xml:space="preserve"> </w:t>
      </w:r>
      <w:r w:rsidR="00B877DB" w:rsidRPr="00437D24">
        <w:rPr>
          <w:rFonts w:eastAsia="Arial Unicode MS"/>
          <w:color w:val="000000"/>
          <w:kern w:val="1"/>
        </w:rPr>
        <w:t>го</w:t>
      </w:r>
      <w:r w:rsidR="00B877DB">
        <w:rPr>
          <w:rFonts w:eastAsia="Arial Unicode MS"/>
          <w:color w:val="000000"/>
          <w:kern w:val="1"/>
        </w:rPr>
        <w:t>д</w:t>
      </w:r>
      <w:r w:rsidR="00B877DB">
        <w:rPr>
          <w:rFonts w:eastAsia="Arial Unicode MS"/>
          <w:color w:val="000000"/>
          <w:kern w:val="1"/>
          <w:lang w:val="sr-Cyrl-RS"/>
        </w:rPr>
        <w:t>ина</w:t>
      </w:r>
      <w:r w:rsidR="00B877DB" w:rsidRPr="00437D24">
        <w:rPr>
          <w:rFonts w:eastAsia="Arial Unicode MS"/>
          <w:color w:val="000000"/>
          <w:kern w:val="1"/>
        </w:rPr>
        <w:t xml:space="preserve">                                               </w:t>
      </w:r>
      <w:r w:rsidR="000C0D8C">
        <w:rPr>
          <w:rFonts w:eastAsia="Arial Unicode MS"/>
          <w:color w:val="000000"/>
          <w:kern w:val="1"/>
        </w:rPr>
        <w:t xml:space="preserve">    </w:t>
      </w:r>
      <w:r w:rsidR="00B877DB" w:rsidRPr="00437D24">
        <w:rPr>
          <w:rFonts w:eastAsia="Arial Unicode MS"/>
          <w:color w:val="000000"/>
          <w:kern w:val="1"/>
        </w:rPr>
        <w:t xml:space="preserve"> П О Н У Ђ А Ч</w:t>
      </w:r>
    </w:p>
    <w:p w:rsidR="00B877DB" w:rsidRPr="00437D24" w:rsidRDefault="00B877DB" w:rsidP="00B877DB">
      <w:pPr>
        <w:spacing w:line="100" w:lineRule="atLeast"/>
        <w:jc w:val="both"/>
        <w:rPr>
          <w:rFonts w:eastAsia="Arial Unicode MS"/>
          <w:color w:val="000000"/>
          <w:kern w:val="1"/>
        </w:rPr>
      </w:pPr>
    </w:p>
    <w:p w:rsidR="00B877DB" w:rsidRPr="00437D24" w:rsidRDefault="00B877DB" w:rsidP="00B877DB">
      <w:pPr>
        <w:spacing w:line="100" w:lineRule="atLeast"/>
        <w:jc w:val="both"/>
        <w:rPr>
          <w:rFonts w:eastAsia="Arial Unicode MS"/>
          <w:color w:val="000000"/>
          <w:kern w:val="1"/>
        </w:rPr>
      </w:pPr>
      <w:r w:rsidRPr="00437D24">
        <w:rPr>
          <w:rFonts w:eastAsia="Arial Unicode MS"/>
          <w:color w:val="000000"/>
          <w:kern w:val="1"/>
        </w:rPr>
        <w:t xml:space="preserve">                                                     М.П.           </w:t>
      </w:r>
      <w:r>
        <w:rPr>
          <w:rFonts w:eastAsia="Arial Unicode MS"/>
          <w:color w:val="000000"/>
          <w:kern w:val="1"/>
          <w:lang w:val="sr-Cyrl-RS"/>
        </w:rPr>
        <w:t xml:space="preserve">            </w:t>
      </w:r>
      <w:r w:rsidRPr="00437D24">
        <w:rPr>
          <w:rFonts w:eastAsia="Arial Unicode MS"/>
          <w:color w:val="000000"/>
          <w:kern w:val="1"/>
        </w:rPr>
        <w:t>__________________________</w:t>
      </w:r>
    </w:p>
    <w:p w:rsidR="00B877DB" w:rsidRPr="00FF12F8" w:rsidRDefault="00B877DB" w:rsidP="00B877DB">
      <w:pPr>
        <w:spacing w:line="100" w:lineRule="atLeast"/>
        <w:jc w:val="both"/>
        <w:rPr>
          <w:rFonts w:ascii="Arial" w:eastAsia="Arial Unicode MS" w:hAnsi="Arial" w:cs="Arial"/>
          <w:color w:val="FF0000"/>
          <w:kern w:val="1"/>
          <w:lang w:val="sr-Cyrl-RS"/>
        </w:rPr>
      </w:pPr>
      <w:r w:rsidRPr="00437D24">
        <w:rPr>
          <w:rFonts w:eastAsia="Arial Unicode MS"/>
          <w:color w:val="000000"/>
          <w:kern w:val="1"/>
        </w:rPr>
        <w:t xml:space="preserve">                                                                           </w:t>
      </w:r>
      <w:r>
        <w:rPr>
          <w:rFonts w:eastAsia="Arial Unicode MS"/>
          <w:color w:val="000000"/>
          <w:kern w:val="1"/>
          <w:lang w:val="sr-Cyrl-RS"/>
        </w:rPr>
        <w:t xml:space="preserve">              </w:t>
      </w:r>
      <w:r w:rsidRPr="00437D24">
        <w:rPr>
          <w:rFonts w:eastAsia="Arial Unicode MS"/>
          <w:color w:val="000000"/>
          <w:kern w:val="1"/>
        </w:rPr>
        <w:t xml:space="preserve"> (потпис овлашћеног лица)</w:t>
      </w:r>
    </w:p>
    <w:p w:rsidR="00B877DB" w:rsidRPr="00702E4B" w:rsidRDefault="00B877DB" w:rsidP="00B877DB">
      <w:pPr>
        <w:rPr>
          <w:color w:val="000000"/>
          <w:lang w:val="sr-Cyrl-RS"/>
        </w:rPr>
        <w:sectPr w:rsidR="00B877DB" w:rsidRPr="00702E4B" w:rsidSect="00650DBA">
          <w:headerReference w:type="default" r:id="rId10"/>
          <w:footerReference w:type="default" r:id="rId11"/>
          <w:pgSz w:w="12240" w:h="15840"/>
          <w:pgMar w:top="1417" w:right="1417" w:bottom="1417" w:left="1417" w:header="720" w:footer="720" w:gutter="0"/>
          <w:cols w:space="720"/>
          <w:docGrid w:linePitch="360"/>
        </w:sect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VIII МОДЕЛ УГОВОРА</w:t>
      </w:r>
    </w:p>
    <w:p w:rsidR="00146B5D" w:rsidRPr="00146B5D" w:rsidRDefault="00146B5D" w:rsidP="00146B5D">
      <w:pPr>
        <w:shd w:val="clear" w:color="auto" w:fill="D9D9D9"/>
        <w:jc w:val="center"/>
        <w:rPr>
          <w:rFonts w:eastAsia="MS Mincho"/>
          <w:b/>
          <w:i/>
          <w:color w:val="000000"/>
          <w:sz w:val="28"/>
          <w:lang w:val="ru-RU"/>
        </w:rPr>
      </w:pPr>
    </w:p>
    <w:p w:rsidR="006B77B0" w:rsidRPr="006B77B0" w:rsidRDefault="006B77B0" w:rsidP="00270DA6">
      <w:pPr>
        <w:spacing w:line="100" w:lineRule="atLeast"/>
        <w:jc w:val="both"/>
        <w:rPr>
          <w:rFonts w:eastAsia="Arial Unicode MS"/>
          <w:i/>
          <w:iCs/>
          <w:color w:val="000000"/>
          <w:kern w:val="1"/>
          <w:lang w:val="sr-Cyrl-RS"/>
        </w:rPr>
      </w:pPr>
    </w:p>
    <w:p w:rsidR="00146B5D" w:rsidRPr="00146B5D" w:rsidRDefault="00146B5D" w:rsidP="00270DA6">
      <w:pPr>
        <w:suppressAutoHyphens w:val="0"/>
        <w:autoSpaceDE w:val="0"/>
        <w:autoSpaceDN w:val="0"/>
        <w:adjustRightInd w:val="0"/>
        <w:jc w:val="center"/>
        <w:rPr>
          <w:rFonts w:ascii="TimesNewRoman,Bold" w:eastAsiaTheme="minorHAnsi" w:hAnsi="TimesNewRoman,Bold" w:cs="TimesNewRoman,Bold"/>
          <w:b/>
          <w:bCs/>
          <w:sz w:val="32"/>
          <w:szCs w:val="32"/>
          <w:lang w:val="en-US" w:eastAsia="en-US"/>
        </w:rPr>
      </w:pPr>
      <w:r w:rsidRPr="00146B5D">
        <w:rPr>
          <w:rFonts w:ascii="TimesNewRoman,Bold" w:eastAsiaTheme="minorHAnsi" w:hAnsi="TimesNewRoman,Bold" w:cs="TimesNewRoman,Bold"/>
          <w:b/>
          <w:bCs/>
          <w:sz w:val="32"/>
          <w:szCs w:val="32"/>
          <w:lang w:val="en-US" w:eastAsia="en-US"/>
        </w:rPr>
        <w:t>УГОВОР</w:t>
      </w:r>
    </w:p>
    <w:p w:rsidR="00146B5D" w:rsidRDefault="00405E29" w:rsidP="00270DA6">
      <w:pPr>
        <w:suppressAutoHyphens w:val="0"/>
        <w:autoSpaceDE w:val="0"/>
        <w:autoSpaceDN w:val="0"/>
        <w:adjustRightInd w:val="0"/>
        <w:jc w:val="center"/>
        <w:rPr>
          <w:rFonts w:eastAsiaTheme="minorHAnsi"/>
          <w:b/>
          <w:bCs/>
          <w:lang w:val="sr-Cyrl-RS" w:eastAsia="en-US"/>
        </w:rPr>
      </w:pPr>
      <w:r w:rsidRPr="00405E29">
        <w:rPr>
          <w:b/>
        </w:rPr>
        <w:t>Санација семафорске саобраћајне сигнализације на раскрсници улица Светог Саве, Николе Тесле и Солунских бораца</w:t>
      </w:r>
    </w:p>
    <w:p w:rsidR="003718F0" w:rsidRPr="003718F0" w:rsidRDefault="00A015C5" w:rsidP="003718F0">
      <w:pPr>
        <w:rPr>
          <w:b/>
          <w:bCs/>
          <w:sz w:val="28"/>
        </w:rPr>
      </w:pPr>
      <w:r w:rsidRPr="00A015C5">
        <w:rPr>
          <w:bCs/>
        </w:rPr>
        <w:tab/>
      </w:r>
    </w:p>
    <w:p w:rsidR="005C3D5E" w:rsidRPr="005C3D5E" w:rsidRDefault="003718F0" w:rsidP="005C3D5E">
      <w:pPr>
        <w:jc w:val="both"/>
        <w:rPr>
          <w:rFonts w:eastAsia="Arial Unicode MS"/>
          <w:bCs/>
          <w:color w:val="000000"/>
          <w:kern w:val="1"/>
        </w:rPr>
      </w:pPr>
      <w:r w:rsidRPr="003718F0">
        <w:rPr>
          <w:rFonts w:eastAsia="Arial Unicode MS"/>
          <w:bCs/>
          <w:color w:val="000000"/>
          <w:kern w:val="1"/>
        </w:rPr>
        <w:tab/>
      </w:r>
    </w:p>
    <w:p w:rsidR="005C3D5E" w:rsidRPr="005C3D5E" w:rsidRDefault="005C3D5E" w:rsidP="005C3D5E">
      <w:pPr>
        <w:spacing w:line="100" w:lineRule="atLeast"/>
        <w:jc w:val="both"/>
        <w:rPr>
          <w:rFonts w:eastAsia="Arial Unicode MS"/>
          <w:bCs/>
          <w:color w:val="000000"/>
          <w:kern w:val="1"/>
        </w:rPr>
      </w:pPr>
      <w:r w:rsidRPr="005C3D5E">
        <w:rPr>
          <w:rFonts w:eastAsia="Arial Unicode MS"/>
          <w:bCs/>
          <w:color w:val="000000"/>
          <w:kern w:val="1"/>
        </w:rPr>
        <w:tab/>
        <w:t>УГОВОРНЕ СТРАНЕ</w:t>
      </w:r>
    </w:p>
    <w:p w:rsidR="005C3D5E" w:rsidRPr="005C3D5E" w:rsidRDefault="005C3D5E" w:rsidP="005C3D5E">
      <w:pPr>
        <w:spacing w:after="120" w:line="100" w:lineRule="atLeast"/>
        <w:ind w:left="720"/>
        <w:rPr>
          <w:rFonts w:eastAsia="Arial Unicode MS"/>
          <w:color w:val="000000"/>
          <w:kern w:val="1"/>
        </w:rPr>
      </w:pPr>
    </w:p>
    <w:p w:rsidR="005C3D5E" w:rsidRPr="005C3D5E" w:rsidRDefault="005C3D5E" w:rsidP="005C3D5E">
      <w:pPr>
        <w:widowControl w:val="0"/>
        <w:suppressAutoHyphens w:val="0"/>
        <w:autoSpaceDE w:val="0"/>
        <w:autoSpaceDN w:val="0"/>
        <w:adjustRightInd w:val="0"/>
        <w:spacing w:after="275" w:line="276" w:lineRule="atLeast"/>
        <w:ind w:left="709"/>
        <w:jc w:val="both"/>
        <w:rPr>
          <w:color w:val="000000"/>
          <w:lang w:val="sr-Latn-CS" w:eastAsia="sr-Latn-CS"/>
        </w:rPr>
      </w:pPr>
      <w:r w:rsidRPr="005C3D5E">
        <w:rPr>
          <w:b/>
          <w:lang w:val="sr-Latn-CS" w:eastAsia="sr-Latn-CS"/>
        </w:rPr>
        <w:t>1.</w:t>
      </w:r>
      <w:r w:rsidRPr="005C3D5E">
        <w:rPr>
          <w:lang w:val="sr-Latn-CS" w:eastAsia="sr-Latn-CS"/>
        </w:rPr>
        <w:t xml:space="preserve"> </w:t>
      </w:r>
      <w:r w:rsidRPr="005C3D5E">
        <w:rPr>
          <w:lang w:val="sr-Latn-CS" w:eastAsia="sr-Latn-CS"/>
        </w:rPr>
        <w:tab/>
      </w:r>
      <w:r w:rsidR="00635A91">
        <w:rPr>
          <w:b/>
          <w:lang w:val="sr-Cyrl-RS"/>
        </w:rPr>
        <w:t>О</w:t>
      </w:r>
      <w:r w:rsidR="00635A91">
        <w:rPr>
          <w:b/>
        </w:rPr>
        <w:t>пштина</w:t>
      </w:r>
      <w:r w:rsidR="00635A91" w:rsidRPr="005C5DF4">
        <w:rPr>
          <w:b/>
        </w:rPr>
        <w:t xml:space="preserve"> Нова Варош</w:t>
      </w:r>
      <w:r w:rsidR="00635A91" w:rsidRPr="005C5DF4">
        <w:t xml:space="preserve">, Ул. Карађорђева, бр.32, Нова Варош, матични број </w:t>
      </w:r>
      <w:r w:rsidR="00635A91" w:rsidRPr="005C5DF4">
        <w:rPr>
          <w:iCs/>
          <w:kern w:val="2"/>
          <w:lang w:val="en-US"/>
        </w:rPr>
        <w:t>07239017</w:t>
      </w:r>
      <w:r w:rsidR="00635A91" w:rsidRPr="005C5DF4">
        <w:t xml:space="preserve">, ПИБ </w:t>
      </w:r>
      <w:r w:rsidR="00635A91" w:rsidRPr="005C5DF4">
        <w:rPr>
          <w:iCs/>
          <w:kern w:val="2"/>
          <w:lang w:val="en-US"/>
        </w:rPr>
        <w:t>101067624</w:t>
      </w:r>
      <w:r w:rsidR="00635A91" w:rsidRPr="005C5DF4">
        <w:t xml:space="preserve">, текући рачун број </w:t>
      </w:r>
      <w:r w:rsidR="00635A91" w:rsidRPr="005C5DF4">
        <w:rPr>
          <w:iCs/>
          <w:kern w:val="2"/>
          <w:lang w:val="en-US"/>
        </w:rPr>
        <w:t xml:space="preserve">840-37640-19 </w:t>
      </w:r>
      <w:r w:rsidR="00635A91" w:rsidRPr="005C5DF4">
        <w:rPr>
          <w:iCs/>
          <w:kern w:val="2"/>
        </w:rPr>
        <w:t>- Управа за Трезор</w:t>
      </w:r>
      <w:r w:rsidR="00635A91" w:rsidRPr="005C5DF4">
        <w:t>,</w:t>
      </w:r>
      <w:r w:rsidR="00635A91" w:rsidRPr="005C5DF4">
        <w:rPr>
          <w:iCs/>
          <w:kern w:val="2"/>
          <w:lang w:val="en-US"/>
        </w:rPr>
        <w:t xml:space="preserve"> </w:t>
      </w:r>
      <w:r w:rsidR="00635A91" w:rsidRPr="005C5DF4">
        <w:t>коју заступа председник Општине Радосав Васиљевић (у даљем тексту: Наручилац).</w:t>
      </w:r>
    </w:p>
    <w:p w:rsidR="005C3D5E" w:rsidRPr="000C2171" w:rsidRDefault="005C3D5E" w:rsidP="000C2171">
      <w:pPr>
        <w:spacing w:line="100" w:lineRule="atLeast"/>
        <w:ind w:left="708"/>
        <w:jc w:val="both"/>
        <w:rPr>
          <w:rFonts w:eastAsia="Arial Unicode MS"/>
          <w:i/>
          <w:iCs/>
          <w:kern w:val="1"/>
        </w:rPr>
      </w:pPr>
      <w:r w:rsidRPr="000C2171">
        <w:rPr>
          <w:rFonts w:eastAsia="Arial Unicode MS"/>
          <w:b/>
          <w:kern w:val="1"/>
        </w:rPr>
        <w:t>2.</w:t>
      </w:r>
      <w:r w:rsidRPr="000C2171">
        <w:rPr>
          <w:rFonts w:eastAsia="Arial Unicode MS"/>
          <w:kern w:val="1"/>
        </w:rPr>
        <w:t xml:space="preserve"> </w:t>
      </w:r>
      <w:r w:rsidRPr="000C2171">
        <w:rPr>
          <w:rFonts w:eastAsia="Arial Unicode MS"/>
          <w:kern w:val="1"/>
        </w:rPr>
        <w:tab/>
      </w:r>
      <w:r w:rsidR="00635A91" w:rsidRPr="000C2171">
        <w:rPr>
          <w:rFonts w:eastAsia="Arial Unicode MS"/>
          <w:b/>
          <w:kern w:val="1"/>
          <w:lang w:val="sr-Cyrl-RS"/>
        </w:rPr>
        <w:t>И</w:t>
      </w:r>
      <w:r w:rsidR="000C2171" w:rsidRPr="000C2171">
        <w:rPr>
          <w:rFonts w:eastAsia="Arial Unicode MS"/>
          <w:b/>
          <w:kern w:val="1"/>
          <w:lang w:val="sr-Cyrl-RS"/>
        </w:rPr>
        <w:t>споручилац</w:t>
      </w:r>
      <w:r w:rsidRPr="000C2171">
        <w:rPr>
          <w:rFonts w:eastAsia="Arial Unicode MS"/>
          <w:b/>
          <w:kern w:val="1"/>
        </w:rPr>
        <w:t>:</w:t>
      </w:r>
      <w:r w:rsidRPr="000C2171">
        <w:rPr>
          <w:rFonts w:eastAsia="Arial Unicode MS"/>
          <w:b/>
          <w:bCs/>
          <w:kern w:val="1"/>
        </w:rPr>
        <w:t xml:space="preserve"> </w:t>
      </w:r>
      <w:r w:rsidRPr="000C2171">
        <w:rPr>
          <w:rFonts w:eastAsia="Arial Unicode MS"/>
          <w:b/>
          <w:kern w:val="1"/>
        </w:rPr>
        <w:t>___________</w:t>
      </w:r>
      <w:r w:rsidRPr="000C2171">
        <w:rPr>
          <w:rFonts w:eastAsia="Arial Unicode MS"/>
          <w:b/>
          <w:kern w:val="1"/>
          <w:lang w:val="sr-Latn-CS"/>
        </w:rPr>
        <w:t>______</w:t>
      </w:r>
      <w:r w:rsidRPr="000C2171">
        <w:rPr>
          <w:rFonts w:eastAsia="Arial Unicode MS"/>
          <w:b/>
          <w:kern w:val="1"/>
        </w:rPr>
        <w:t xml:space="preserve">______, </w:t>
      </w:r>
      <w:r w:rsidRPr="000C2171">
        <w:rPr>
          <w:rFonts w:eastAsia="Arial Unicode MS"/>
          <w:kern w:val="1"/>
        </w:rPr>
        <w:t xml:space="preserve">Ул. ___________________ бр. ____, </w:t>
      </w:r>
      <w:r w:rsidRPr="000C2171">
        <w:rPr>
          <w:rFonts w:eastAsia="Arial Unicode MS"/>
          <w:kern w:val="1"/>
        </w:rPr>
        <w:tab/>
        <w:t>_________________ (седиште предузећа), матични број __</w:t>
      </w:r>
      <w:r w:rsidRPr="000C2171">
        <w:rPr>
          <w:rFonts w:eastAsia="Arial Unicode MS"/>
          <w:kern w:val="1"/>
          <w:lang w:val="sr-Latn-CS"/>
        </w:rPr>
        <w:t>_____</w:t>
      </w:r>
      <w:r w:rsidRPr="000C2171">
        <w:rPr>
          <w:rFonts w:eastAsia="Arial Unicode MS"/>
          <w:kern w:val="1"/>
        </w:rPr>
        <w:t xml:space="preserve">_________, ПИБ </w:t>
      </w:r>
      <w:r w:rsidRPr="000C2171">
        <w:rPr>
          <w:rFonts w:eastAsia="Arial Unicode MS"/>
          <w:kern w:val="1"/>
          <w:lang w:val="sr-Latn-CS"/>
        </w:rPr>
        <w:tab/>
      </w:r>
      <w:r w:rsidRPr="000C2171">
        <w:rPr>
          <w:rFonts w:eastAsia="Arial Unicode MS"/>
          <w:kern w:val="1"/>
        </w:rPr>
        <w:t>___________, текући рачун број ___</w:t>
      </w:r>
      <w:r w:rsidRPr="000C2171">
        <w:rPr>
          <w:rFonts w:eastAsia="Arial Unicode MS"/>
          <w:kern w:val="1"/>
          <w:lang w:val="sr-Latn-CS"/>
        </w:rPr>
        <w:t>____</w:t>
      </w:r>
      <w:r w:rsidRPr="000C2171">
        <w:rPr>
          <w:rFonts w:eastAsia="Arial Unicode MS"/>
          <w:kern w:val="1"/>
        </w:rPr>
        <w:t xml:space="preserve">_______________, које заступа директор </w:t>
      </w:r>
      <w:r w:rsidRPr="000C2171">
        <w:rPr>
          <w:rFonts w:eastAsia="Arial Unicode MS"/>
          <w:kern w:val="1"/>
          <w:lang w:val="sr-Latn-CS"/>
        </w:rPr>
        <w:tab/>
      </w:r>
      <w:r w:rsidRPr="000C2171">
        <w:rPr>
          <w:rFonts w:eastAsia="Arial Unicode MS"/>
          <w:kern w:val="1"/>
        </w:rPr>
        <w:t xml:space="preserve">__________________ (у даљем тексту: </w:t>
      </w:r>
      <w:r w:rsidR="00635A91" w:rsidRPr="000C2171">
        <w:rPr>
          <w:rFonts w:eastAsia="Arial Unicode MS"/>
          <w:kern w:val="1"/>
          <w:lang w:val="sr-Cyrl-RS"/>
        </w:rPr>
        <w:t>И</w:t>
      </w:r>
      <w:r w:rsidR="000C2171" w:rsidRPr="000C2171">
        <w:rPr>
          <w:rFonts w:eastAsia="Arial Unicode MS"/>
          <w:kern w:val="1"/>
          <w:lang w:val="sr-Cyrl-RS"/>
        </w:rPr>
        <w:t>споручилац</w:t>
      </w:r>
      <w:r w:rsidRPr="000C2171">
        <w:rPr>
          <w:rFonts w:eastAsia="Arial Unicode MS"/>
          <w:kern w:val="1"/>
        </w:rPr>
        <w:t>).</w:t>
      </w:r>
    </w:p>
    <w:p w:rsidR="005C3D5E" w:rsidRPr="000C2171" w:rsidRDefault="005C3D5E" w:rsidP="005C3D5E">
      <w:pPr>
        <w:spacing w:line="100" w:lineRule="atLeast"/>
        <w:rPr>
          <w:rFonts w:eastAsia="Arial Unicode MS"/>
          <w:i/>
          <w:iCs/>
          <w:kern w:val="1"/>
          <w:lang w:val="sr-Cyrl-RS"/>
        </w:rPr>
      </w:pPr>
    </w:p>
    <w:p w:rsidR="00932A3B" w:rsidRPr="000C2171" w:rsidRDefault="00932A3B" w:rsidP="00932A3B">
      <w:pPr>
        <w:spacing w:line="100" w:lineRule="atLeast"/>
        <w:rPr>
          <w:rFonts w:eastAsia="Arial Unicode MS"/>
          <w:i/>
          <w:iCs/>
          <w:kern w:val="1"/>
          <w:lang w:val="sr-Cyrl-RS"/>
        </w:rPr>
      </w:pPr>
    </w:p>
    <w:p w:rsidR="00481123" w:rsidRPr="000C2171" w:rsidRDefault="00362C70" w:rsidP="00481123">
      <w:pPr>
        <w:keepNext/>
        <w:tabs>
          <w:tab w:val="num" w:pos="432"/>
        </w:tabs>
        <w:spacing w:before="240"/>
        <w:ind w:hanging="432"/>
        <w:outlineLvl w:val="0"/>
        <w:rPr>
          <w:rFonts w:cs="Arial"/>
          <w:b/>
          <w:bCs/>
          <w:kern w:val="1"/>
          <w:szCs w:val="32"/>
          <w:lang w:val="en-US"/>
        </w:rPr>
      </w:pPr>
      <w:r w:rsidRPr="000C2171">
        <w:rPr>
          <w:rFonts w:cs="Arial"/>
          <w:b/>
          <w:bCs/>
          <w:kern w:val="1"/>
          <w:szCs w:val="32"/>
          <w:lang w:val="sr-Cyrl-RS"/>
        </w:rPr>
        <w:tab/>
      </w:r>
      <w:r w:rsidRPr="000C2171">
        <w:rPr>
          <w:rFonts w:cs="Arial"/>
          <w:b/>
          <w:bCs/>
          <w:kern w:val="1"/>
          <w:szCs w:val="32"/>
          <w:lang w:val="sr-Cyrl-RS"/>
        </w:rPr>
        <w:tab/>
      </w:r>
      <w:r w:rsidRPr="000C2171">
        <w:rPr>
          <w:rFonts w:cs="Arial"/>
          <w:b/>
          <w:bCs/>
          <w:kern w:val="1"/>
          <w:szCs w:val="32"/>
          <w:lang w:val="sr-Cyrl-RS"/>
        </w:rPr>
        <w:tab/>
      </w:r>
      <w:r w:rsidR="00481123" w:rsidRPr="000C2171">
        <w:rPr>
          <w:rFonts w:cs="Arial"/>
          <w:b/>
          <w:bCs/>
          <w:kern w:val="1"/>
          <w:szCs w:val="32"/>
          <w:lang w:val="en-US"/>
        </w:rPr>
        <w:t>ПРЕДМЕТ УГОВОРА</w:t>
      </w:r>
    </w:p>
    <w:p w:rsidR="00481123" w:rsidRPr="000C2171" w:rsidRDefault="00481123" w:rsidP="00481123">
      <w:pPr>
        <w:jc w:val="center"/>
        <w:rPr>
          <w:b/>
          <w:bCs/>
        </w:rPr>
      </w:pPr>
      <w:r w:rsidRPr="000C2171">
        <w:rPr>
          <w:b/>
          <w:bCs/>
          <w:lang w:val="sr-Latn-CS"/>
        </w:rPr>
        <w:t>Ч</w:t>
      </w:r>
      <w:r w:rsidRPr="000C2171">
        <w:rPr>
          <w:b/>
          <w:bCs/>
        </w:rPr>
        <w:t>лан 1.</w:t>
      </w:r>
    </w:p>
    <w:p w:rsidR="00481123" w:rsidRPr="000C2171" w:rsidRDefault="00481123" w:rsidP="00481123">
      <w:pPr>
        <w:jc w:val="both"/>
      </w:pPr>
      <w:r w:rsidRPr="000C2171">
        <w:rPr>
          <w:b/>
          <w:lang w:val="sr-Latn-CS"/>
        </w:rPr>
        <w:tab/>
      </w:r>
      <w:r w:rsidRPr="000C2171">
        <w:rPr>
          <w:lang w:val="sr-Latn-CS"/>
        </w:rPr>
        <w:t xml:space="preserve">Предмет уговора је </w:t>
      </w:r>
      <w:r w:rsidR="00405E29">
        <w:rPr>
          <w:lang w:val="sr-Cyrl-RS"/>
        </w:rPr>
        <w:t>с</w:t>
      </w:r>
      <w:r w:rsidR="00405E29" w:rsidRPr="00405E29">
        <w:rPr>
          <w:lang w:val="sr-Cyrl-RS"/>
        </w:rPr>
        <w:t>анација семафорске саобраћајне сигнализације на раскрсници улица Светог Саве, Николе Тесле и Солунских бораца</w:t>
      </w:r>
      <w:r w:rsidRPr="000C2171">
        <w:rPr>
          <w:lang w:val="sr-Latn-CS"/>
        </w:rPr>
        <w:t>.</w:t>
      </w:r>
      <w:r w:rsidRPr="000C2171">
        <w:t xml:space="preserve"> Коли</w:t>
      </w:r>
      <w:r w:rsidRPr="000C2171">
        <w:rPr>
          <w:lang w:val="sr-Latn-CS"/>
        </w:rPr>
        <w:t>ч</w:t>
      </w:r>
      <w:r w:rsidRPr="000C2171">
        <w:t xml:space="preserve">ине, врста и квалитет </w:t>
      </w:r>
      <w:r w:rsidR="00274B69" w:rsidRPr="000C2171">
        <w:rPr>
          <w:lang w:val="sr-Cyrl-RS"/>
        </w:rPr>
        <w:t>позиција</w:t>
      </w:r>
      <w:r w:rsidRPr="000C2171">
        <w:t xml:space="preserve"> одре</w:t>
      </w:r>
      <w:r w:rsidRPr="000C2171">
        <w:rPr>
          <w:lang w:val="sr-Latn-CS"/>
        </w:rPr>
        <w:t>ђ</w:t>
      </w:r>
      <w:r w:rsidRPr="000C2171">
        <w:t xml:space="preserve">ени су тендерском документацијом као и понудом </w:t>
      </w:r>
      <w:r w:rsidR="00274B69" w:rsidRPr="000C2171">
        <w:rPr>
          <w:bCs/>
        </w:rPr>
        <w:t>и</w:t>
      </w:r>
      <w:r w:rsidR="000C2171" w:rsidRPr="000C2171">
        <w:rPr>
          <w:bCs/>
          <w:lang w:val="sr-Cyrl-RS"/>
        </w:rPr>
        <w:t>споручиоца</w:t>
      </w:r>
      <w:r w:rsidRPr="000C2171">
        <w:t xml:space="preserve"> број: </w:t>
      </w:r>
      <w:r w:rsidRPr="000C2171">
        <w:rPr>
          <w:lang w:val="sr-Cyrl-RS"/>
        </w:rPr>
        <w:t>_______</w:t>
      </w:r>
      <w:r w:rsidRPr="000C2171">
        <w:rPr>
          <w:sz w:val="22"/>
          <w:lang w:val="sr-Latn-CS"/>
        </w:rPr>
        <w:t xml:space="preserve"> </w:t>
      </w:r>
      <w:r w:rsidRPr="000C2171">
        <w:t xml:space="preserve">од </w:t>
      </w:r>
      <w:r w:rsidRPr="000C2171">
        <w:rPr>
          <w:lang w:val="sr-Cyrl-RS"/>
        </w:rPr>
        <w:t>___________</w:t>
      </w:r>
      <w:r w:rsidRPr="000C2171">
        <w:rPr>
          <w:lang w:val="sr-Latn-CS"/>
        </w:rPr>
        <w:t xml:space="preserve"> </w:t>
      </w:r>
      <w:r w:rsidRPr="000C2171">
        <w:t>године.</w:t>
      </w:r>
    </w:p>
    <w:p w:rsidR="00481123" w:rsidRPr="000C2171" w:rsidRDefault="00481123" w:rsidP="00481123">
      <w:pPr>
        <w:jc w:val="both"/>
      </w:pPr>
      <w:r w:rsidRPr="000C2171">
        <w:tab/>
      </w:r>
      <w:r w:rsidRPr="000C2171">
        <w:rPr>
          <w:bCs/>
        </w:rPr>
        <w:t>И</w:t>
      </w:r>
      <w:r w:rsidR="000C2171" w:rsidRPr="000C2171">
        <w:rPr>
          <w:bCs/>
          <w:lang w:val="sr-Cyrl-RS"/>
        </w:rPr>
        <w:t>споручилац</w:t>
      </w:r>
      <w:r w:rsidRPr="000C2171">
        <w:t xml:space="preserve"> се обавезује да </w:t>
      </w:r>
      <w:r w:rsidRPr="000C2171">
        <w:rPr>
          <w:lang w:val="sr-Cyrl-RS"/>
        </w:rPr>
        <w:t>послове</w:t>
      </w:r>
      <w:r w:rsidRPr="000C2171">
        <w:t xml:space="preserve"> кој</w:t>
      </w:r>
      <w:r w:rsidR="000C2171" w:rsidRPr="000C2171">
        <w:t>и су предмет овог Уговора изв</w:t>
      </w:r>
      <w:r w:rsidR="000C2171" w:rsidRPr="000C2171">
        <w:rPr>
          <w:lang w:val="sr-Cyrl-RS"/>
        </w:rPr>
        <w:t>рши</w:t>
      </w:r>
      <w:r w:rsidRPr="000C2171">
        <w:t xml:space="preserve"> у свему према тендерској документацији и </w:t>
      </w:r>
      <w:r w:rsidRPr="000C2171">
        <w:rPr>
          <w:lang w:val="sr-Latn-CS"/>
        </w:rPr>
        <w:t>датој понуди</w:t>
      </w:r>
      <w:r w:rsidRPr="000C2171">
        <w:t>, придр</w:t>
      </w:r>
      <w:r w:rsidRPr="000C2171">
        <w:rPr>
          <w:lang w:val="sr-Latn-CS"/>
        </w:rPr>
        <w:t>ж</w:t>
      </w:r>
      <w:r w:rsidRPr="000C2171">
        <w:t>авају</w:t>
      </w:r>
      <w:r w:rsidRPr="000C2171">
        <w:rPr>
          <w:lang w:val="sr-Latn-CS"/>
        </w:rPr>
        <w:t>ћ</w:t>
      </w:r>
      <w:r w:rsidRPr="000C2171">
        <w:t>и се при томе норматива и стандарда који ва</w:t>
      </w:r>
      <w:r w:rsidRPr="000C2171">
        <w:rPr>
          <w:lang w:val="sr-Latn-CS"/>
        </w:rPr>
        <w:t>ж</w:t>
      </w:r>
      <w:r w:rsidRPr="000C2171">
        <w:t>е за изв</w:t>
      </w:r>
      <w:r w:rsidRPr="000C2171">
        <w:rPr>
          <w:lang w:val="sr-Cyrl-RS"/>
        </w:rPr>
        <w:t>ршење посла</w:t>
      </w:r>
      <w:r w:rsidRPr="000C2171">
        <w:t xml:space="preserve"> ове врсте као и упустава надзорног органа.</w:t>
      </w:r>
    </w:p>
    <w:p w:rsidR="00481123" w:rsidRPr="000C2171" w:rsidRDefault="00481123" w:rsidP="00481123">
      <w:pPr>
        <w:rPr>
          <w:b/>
          <w:bCs/>
          <w:lang w:val="sr-Cyrl-RS"/>
        </w:rPr>
      </w:pPr>
    </w:p>
    <w:p w:rsidR="00481123" w:rsidRPr="000C2171" w:rsidRDefault="00481123" w:rsidP="00481123">
      <w:pPr>
        <w:rPr>
          <w:b/>
          <w:bCs/>
        </w:rPr>
      </w:pPr>
      <w:r w:rsidRPr="000C2171">
        <w:rPr>
          <w:b/>
          <w:bCs/>
        </w:rPr>
        <w:tab/>
        <w:t>РОК</w:t>
      </w:r>
    </w:p>
    <w:p w:rsidR="00481123" w:rsidRPr="000C2171" w:rsidRDefault="00481123" w:rsidP="00481123">
      <w:pPr>
        <w:jc w:val="center"/>
        <w:rPr>
          <w:b/>
          <w:bCs/>
          <w:lang w:val="sr-Cyrl-RS"/>
        </w:rPr>
      </w:pPr>
      <w:r w:rsidRPr="000C2171">
        <w:rPr>
          <w:b/>
          <w:bCs/>
          <w:lang w:val="sr-Latn-CS"/>
        </w:rPr>
        <w:t>Ч</w:t>
      </w:r>
      <w:r w:rsidRPr="000C2171">
        <w:rPr>
          <w:b/>
          <w:bCs/>
        </w:rPr>
        <w:t>лан 2.</w:t>
      </w:r>
      <w:r w:rsidRPr="000C2171">
        <w:rPr>
          <w:b/>
          <w:bCs/>
          <w:sz w:val="22"/>
          <w:szCs w:val="22"/>
          <w:lang w:val="sr-Latn-CS"/>
        </w:rPr>
        <w:t xml:space="preserve">          </w:t>
      </w:r>
    </w:p>
    <w:p w:rsidR="00481123" w:rsidRPr="00DB66F1" w:rsidRDefault="00481123" w:rsidP="00481123">
      <w:pPr>
        <w:ind w:firstLine="708"/>
        <w:jc w:val="both"/>
        <w:rPr>
          <w:lang w:val="sr-Cyrl-RS"/>
        </w:rPr>
      </w:pPr>
      <w:r w:rsidRPr="000C2171">
        <w:rPr>
          <w:lang w:val="sr-Latn-CS"/>
        </w:rPr>
        <w:t xml:space="preserve">Рок за завршетак </w:t>
      </w:r>
      <w:r w:rsidRPr="000C2171">
        <w:rPr>
          <w:lang w:val="sr-Cyrl-RS"/>
        </w:rPr>
        <w:t>посла</w:t>
      </w:r>
      <w:r w:rsidRPr="000C2171">
        <w:rPr>
          <w:lang w:val="sr-Latn-CS"/>
        </w:rPr>
        <w:t xml:space="preserve"> из претходног члана је </w:t>
      </w:r>
      <w:r w:rsidRPr="000C2171">
        <w:rPr>
          <w:lang w:val="sr-Cyrl-RS"/>
        </w:rPr>
        <w:t>_____________</w:t>
      </w:r>
      <w:r w:rsidRPr="000C2171">
        <w:t xml:space="preserve"> (</w:t>
      </w:r>
      <w:r w:rsidRPr="000C2171">
        <w:rPr>
          <w:lang w:val="sr-Cyrl-RS"/>
        </w:rPr>
        <w:t>____</w:t>
      </w:r>
      <w:r w:rsidRPr="000C2171">
        <w:t>)</w:t>
      </w:r>
      <w:r w:rsidRPr="000C2171">
        <w:rPr>
          <w:lang w:val="sr-Latn-CS"/>
        </w:rPr>
        <w:t xml:space="preserve"> календарских дана </w:t>
      </w:r>
      <w:r w:rsidR="00DB66F1" w:rsidRPr="00DB66F1">
        <w:rPr>
          <w:lang w:val="sr-Cyrl-RS"/>
        </w:rPr>
        <w:t xml:space="preserve">од дана </w:t>
      </w:r>
      <w:r w:rsidRPr="00DB66F1">
        <w:rPr>
          <w:lang w:val="sr-Cyrl-RS"/>
        </w:rPr>
        <w:t>потписивања уговора</w:t>
      </w:r>
      <w:r w:rsidRPr="00DB66F1">
        <w:rPr>
          <w:lang w:val="sr-Latn-CS"/>
        </w:rPr>
        <w:t xml:space="preserve">. </w:t>
      </w:r>
    </w:p>
    <w:p w:rsidR="00481123" w:rsidRPr="00DB66F1" w:rsidRDefault="00481123" w:rsidP="00481123">
      <w:pPr>
        <w:autoSpaceDE w:val="0"/>
        <w:autoSpaceDN w:val="0"/>
        <w:adjustRightInd w:val="0"/>
        <w:ind w:firstLine="708"/>
        <w:jc w:val="both"/>
        <w:rPr>
          <w:bCs/>
          <w:lang w:val="sr-Cyrl-RS"/>
        </w:rPr>
      </w:pPr>
      <w:r w:rsidRPr="00DB66F1">
        <w:rPr>
          <w:bCs/>
          <w:lang w:val="pl-PL"/>
        </w:rPr>
        <w:t>Уколико временске прилике онемогућује изв</w:t>
      </w:r>
      <w:r w:rsidRPr="00DB66F1">
        <w:rPr>
          <w:bCs/>
          <w:lang w:val="sr-Cyrl-RS"/>
        </w:rPr>
        <w:t>ршења посла</w:t>
      </w:r>
      <w:r w:rsidRPr="00DB66F1">
        <w:rPr>
          <w:bCs/>
          <w:lang w:val="pl-PL"/>
        </w:rPr>
        <w:t>, и</w:t>
      </w:r>
      <w:r w:rsidR="000C2171" w:rsidRPr="00DB66F1">
        <w:rPr>
          <w:bCs/>
          <w:lang w:val="sr-Cyrl-RS"/>
        </w:rPr>
        <w:t>споручилац</w:t>
      </w:r>
      <w:r w:rsidRPr="00DB66F1">
        <w:rPr>
          <w:bCs/>
          <w:lang w:val="pl-PL"/>
        </w:rPr>
        <w:t xml:space="preserve"> је у обавези да све опасности на месту изв</w:t>
      </w:r>
      <w:r w:rsidRPr="00DB66F1">
        <w:rPr>
          <w:bCs/>
          <w:lang w:val="sr-Cyrl-RS"/>
        </w:rPr>
        <w:t>ршења посла</w:t>
      </w:r>
      <w:r w:rsidRPr="00DB66F1">
        <w:rPr>
          <w:bCs/>
          <w:lang w:val="pl-PL"/>
        </w:rPr>
        <w:t xml:space="preserve"> прописно обележи саобраћајним знаком.</w:t>
      </w:r>
    </w:p>
    <w:p w:rsidR="00481123" w:rsidRPr="00DB66F1" w:rsidRDefault="00481123" w:rsidP="00481123">
      <w:pPr>
        <w:jc w:val="both"/>
        <w:rPr>
          <w:lang w:val="sr-Cyrl-RS"/>
        </w:rPr>
      </w:pPr>
      <w:r w:rsidRPr="00DB66F1">
        <w:rPr>
          <w:b/>
          <w:bCs/>
        </w:rPr>
        <w:tab/>
      </w:r>
    </w:p>
    <w:p w:rsidR="00481123" w:rsidRPr="000C2171" w:rsidRDefault="00481123" w:rsidP="00481123">
      <w:pPr>
        <w:rPr>
          <w:b/>
          <w:bCs/>
        </w:rPr>
      </w:pPr>
      <w:r w:rsidRPr="000C2171">
        <w:rPr>
          <w:b/>
          <w:bCs/>
        </w:rPr>
        <w:tab/>
        <w:t>ЦЕНА</w:t>
      </w:r>
    </w:p>
    <w:p w:rsidR="00481123" w:rsidRPr="000C2171" w:rsidRDefault="00481123" w:rsidP="00481123">
      <w:pPr>
        <w:jc w:val="center"/>
        <w:rPr>
          <w:b/>
          <w:bCs/>
        </w:rPr>
      </w:pPr>
      <w:r w:rsidRPr="000C2171">
        <w:rPr>
          <w:b/>
          <w:bCs/>
          <w:lang w:val="sr-Latn-CS"/>
        </w:rPr>
        <w:t>Ч</w:t>
      </w:r>
      <w:r w:rsidRPr="000C2171">
        <w:rPr>
          <w:b/>
          <w:bCs/>
        </w:rPr>
        <w:t>лан 3.</w:t>
      </w:r>
    </w:p>
    <w:p w:rsidR="00481123" w:rsidRPr="000C2171" w:rsidRDefault="00481123" w:rsidP="00481123">
      <w:pPr>
        <w:jc w:val="both"/>
      </w:pPr>
      <w:r w:rsidRPr="000C2171">
        <w:rPr>
          <w:b/>
          <w:bCs/>
        </w:rPr>
        <w:tab/>
      </w:r>
      <w:r w:rsidRPr="000C2171">
        <w:rPr>
          <w:lang w:val="sr-Latn-RS"/>
        </w:rPr>
        <w:t>Вредност уговорен</w:t>
      </w:r>
      <w:r w:rsidRPr="000C2171">
        <w:rPr>
          <w:lang w:val="sr-Cyrl-RS"/>
        </w:rPr>
        <w:t>ог посла</w:t>
      </w:r>
      <w:r w:rsidRPr="000C2171">
        <w:t xml:space="preserve"> који су предмет овог Уговора а по понуди </w:t>
      </w:r>
      <w:r w:rsidRPr="000C2171">
        <w:rPr>
          <w:bCs/>
        </w:rPr>
        <w:t>и</w:t>
      </w:r>
      <w:r w:rsidR="000C2171" w:rsidRPr="000C2171">
        <w:rPr>
          <w:bCs/>
          <w:lang w:val="sr-Cyrl-RS"/>
        </w:rPr>
        <w:t>споручиоца</w:t>
      </w:r>
      <w:r w:rsidRPr="000C2171">
        <w:t xml:space="preserve"> број: </w:t>
      </w:r>
      <w:r w:rsidRPr="000C2171">
        <w:rPr>
          <w:lang w:val="sr-Cyrl-RS"/>
        </w:rPr>
        <w:t>__________</w:t>
      </w:r>
      <w:r w:rsidRPr="000C2171">
        <w:rPr>
          <w:sz w:val="22"/>
          <w:lang w:val="sr-Latn-CS"/>
        </w:rPr>
        <w:t xml:space="preserve"> </w:t>
      </w:r>
      <w:r w:rsidRPr="000C2171">
        <w:t xml:space="preserve">од </w:t>
      </w:r>
      <w:r w:rsidRPr="000C2171">
        <w:rPr>
          <w:lang w:val="sr-Cyrl-RS"/>
        </w:rPr>
        <w:t>___________</w:t>
      </w:r>
      <w:r w:rsidRPr="000C2171">
        <w:rPr>
          <w:lang w:val="sr-Latn-CS"/>
        </w:rPr>
        <w:t xml:space="preserve"> </w:t>
      </w:r>
      <w:r w:rsidRPr="000C2171">
        <w:t>године износи:</w:t>
      </w:r>
    </w:p>
    <w:p w:rsidR="00481123" w:rsidRPr="000C2171" w:rsidRDefault="00481123" w:rsidP="00481123"/>
    <w:p w:rsidR="00481123" w:rsidRPr="000C2171" w:rsidRDefault="00481123" w:rsidP="00481123">
      <w:pPr>
        <w:jc w:val="center"/>
        <w:rPr>
          <w:b/>
          <w:bCs/>
        </w:rPr>
      </w:pPr>
      <w:r w:rsidRPr="000C2171">
        <w:rPr>
          <w:b/>
          <w:lang w:val="sr-Latn-RS"/>
        </w:rPr>
        <w:t xml:space="preserve">                      ___________________________</w:t>
      </w:r>
      <w:r w:rsidRPr="000C2171">
        <w:rPr>
          <w:b/>
          <w:sz w:val="22"/>
          <w:lang w:val="sr-Latn-CS"/>
        </w:rPr>
        <w:t xml:space="preserve"> </w:t>
      </w:r>
      <w:r w:rsidRPr="000C2171">
        <w:rPr>
          <w:b/>
          <w:bCs/>
          <w:lang w:val="sr-Cyrl-RS"/>
        </w:rPr>
        <w:t xml:space="preserve"> </w:t>
      </w:r>
      <w:r w:rsidRPr="000C2171">
        <w:rPr>
          <w:b/>
          <w:bCs/>
        </w:rPr>
        <w:t>динара</w:t>
      </w:r>
    </w:p>
    <w:p w:rsidR="00481123" w:rsidRPr="000C2171" w:rsidRDefault="00481123" w:rsidP="00481123">
      <w:pPr>
        <w:jc w:val="center"/>
        <w:rPr>
          <w:b/>
          <w:bCs/>
        </w:rPr>
      </w:pPr>
      <w:r w:rsidRPr="000C2171">
        <w:rPr>
          <w:b/>
          <w:bCs/>
        </w:rPr>
        <w:t xml:space="preserve">+ ПДВ </w:t>
      </w:r>
      <w:r w:rsidRPr="000C2171">
        <w:rPr>
          <w:b/>
          <w:bCs/>
          <w:lang w:val="sr-Latn-RS"/>
        </w:rPr>
        <w:t>20</w:t>
      </w:r>
      <w:r w:rsidRPr="000C2171">
        <w:rPr>
          <w:b/>
          <w:bCs/>
        </w:rPr>
        <w:t xml:space="preserve"> % </w:t>
      </w:r>
      <w:r w:rsidRPr="000C2171">
        <w:rPr>
          <w:b/>
          <w:bCs/>
          <w:lang w:val="sr-Latn-RS"/>
        </w:rPr>
        <w:t>___________________________</w:t>
      </w:r>
      <w:r w:rsidRPr="000C2171">
        <w:rPr>
          <w:b/>
          <w:bCs/>
          <w:lang w:val="sr-Cyrl-RS"/>
        </w:rPr>
        <w:t xml:space="preserve"> </w:t>
      </w:r>
      <w:r w:rsidRPr="000C2171">
        <w:rPr>
          <w:b/>
          <w:bCs/>
        </w:rPr>
        <w:t>динара</w:t>
      </w:r>
    </w:p>
    <w:p w:rsidR="00481123" w:rsidRPr="000C2171" w:rsidRDefault="00481123" w:rsidP="00481123">
      <w:pPr>
        <w:jc w:val="center"/>
        <w:rPr>
          <w:b/>
          <w:bCs/>
        </w:rPr>
      </w:pPr>
      <w:r w:rsidRPr="000C2171">
        <w:rPr>
          <w:b/>
          <w:bCs/>
          <w:sz w:val="28"/>
        </w:rPr>
        <w:lastRenderedPageBreak/>
        <w:t>________________________</w:t>
      </w:r>
    </w:p>
    <w:p w:rsidR="00481123" w:rsidRPr="000C2171" w:rsidRDefault="00481123" w:rsidP="00481123">
      <w:pPr>
        <w:jc w:val="center"/>
        <w:rPr>
          <w:b/>
          <w:bCs/>
          <w:sz w:val="28"/>
          <w:lang w:val="sr-Cyrl-RS"/>
        </w:rPr>
      </w:pPr>
      <w:r w:rsidRPr="000C2171">
        <w:rPr>
          <w:b/>
          <w:bCs/>
          <w:sz w:val="28"/>
        </w:rPr>
        <w:t>Укупно:</w:t>
      </w:r>
      <w:r w:rsidRPr="000C2171">
        <w:rPr>
          <w:b/>
          <w:bCs/>
          <w:sz w:val="28"/>
          <w:lang w:val="sr-Cyrl-RS"/>
        </w:rPr>
        <w:t xml:space="preserve"> </w:t>
      </w:r>
      <w:r w:rsidRPr="000C2171">
        <w:rPr>
          <w:b/>
          <w:bCs/>
          <w:sz w:val="28"/>
          <w:lang w:val="sr-Latn-RS"/>
        </w:rPr>
        <w:t>____________________</w:t>
      </w:r>
      <w:r w:rsidRPr="000C2171">
        <w:rPr>
          <w:b/>
          <w:bCs/>
          <w:sz w:val="28"/>
        </w:rPr>
        <w:t xml:space="preserve"> динара</w:t>
      </w:r>
    </w:p>
    <w:p w:rsidR="00481123" w:rsidRPr="000C2171" w:rsidRDefault="00481123" w:rsidP="00362C70">
      <w:pPr>
        <w:ind w:firstLine="708"/>
      </w:pPr>
      <w:r w:rsidRPr="000C2171">
        <w:t xml:space="preserve">Словима: </w:t>
      </w:r>
      <w:r w:rsidRPr="000C2171">
        <w:rPr>
          <w:lang w:val="sr-Latn-RS"/>
        </w:rPr>
        <w:t>____________________________________________________</w:t>
      </w:r>
      <w:r w:rsidRPr="000C2171">
        <w:t>динара.</w:t>
      </w:r>
    </w:p>
    <w:p w:rsidR="00481123" w:rsidRPr="000C2171" w:rsidRDefault="00481123" w:rsidP="00481123">
      <w:r w:rsidRPr="000C2171">
        <w:tab/>
      </w:r>
    </w:p>
    <w:p w:rsidR="00481123" w:rsidRPr="000C2171" w:rsidRDefault="00481123" w:rsidP="00481123">
      <w:pPr>
        <w:ind w:firstLine="720"/>
        <w:jc w:val="both"/>
      </w:pPr>
      <w:r w:rsidRPr="000C2171">
        <w:t>Кона</w:t>
      </w:r>
      <w:r w:rsidRPr="000C2171">
        <w:rPr>
          <w:lang w:val="sr-Latn-CS"/>
        </w:rPr>
        <w:t>ч</w:t>
      </w:r>
      <w:r w:rsidRPr="000C2171">
        <w:t>на вредност изв</w:t>
      </w:r>
      <w:r w:rsidRPr="000C2171">
        <w:rPr>
          <w:lang w:val="sr-Cyrl-RS"/>
        </w:rPr>
        <w:t>ршеног посла</w:t>
      </w:r>
      <w:r w:rsidRPr="000C2171">
        <w:t xml:space="preserve"> утврди</w:t>
      </w:r>
      <w:r w:rsidRPr="000C2171">
        <w:rPr>
          <w:lang w:val="sr-Latn-CS"/>
        </w:rPr>
        <w:t>ћ</w:t>
      </w:r>
      <w:r w:rsidRPr="000C2171">
        <w:t>е се кона</w:t>
      </w:r>
      <w:r w:rsidRPr="000C2171">
        <w:rPr>
          <w:lang w:val="sr-Latn-CS"/>
        </w:rPr>
        <w:t>ч</w:t>
      </w:r>
      <w:r w:rsidRPr="000C2171">
        <w:t>ним обра</w:t>
      </w:r>
      <w:r w:rsidRPr="000C2171">
        <w:rPr>
          <w:lang w:val="sr-Latn-CS"/>
        </w:rPr>
        <w:t>ч</w:t>
      </w:r>
      <w:r w:rsidRPr="000C2171">
        <w:t xml:space="preserve">уном на </w:t>
      </w:r>
      <w:r w:rsidR="00362C70" w:rsidRPr="000C2171">
        <w:t>основу стварно изв</w:t>
      </w:r>
      <w:r w:rsidR="000C2171" w:rsidRPr="000C2171">
        <w:rPr>
          <w:lang w:val="sr-Cyrl-RS"/>
        </w:rPr>
        <w:t>ршених</w:t>
      </w:r>
      <w:r w:rsidR="00362C70" w:rsidRPr="000C2171">
        <w:rPr>
          <w:lang w:val="sr-Cyrl-RS"/>
        </w:rPr>
        <w:t xml:space="preserve"> </w:t>
      </w:r>
      <w:r w:rsidRPr="000C2171">
        <w:rPr>
          <w:lang w:val="sr-Cyrl-RS"/>
        </w:rPr>
        <w:t>позиција</w:t>
      </w:r>
      <w:r w:rsidRPr="000C2171">
        <w:t xml:space="preserve"> из гра</w:t>
      </w:r>
      <w:r w:rsidRPr="000C2171">
        <w:rPr>
          <w:lang w:val="sr-Latn-CS"/>
        </w:rPr>
        <w:t>ђ</w:t>
      </w:r>
      <w:r w:rsidRPr="000C2171">
        <w:t>евинске к</w:t>
      </w:r>
      <w:r w:rsidRPr="000C2171">
        <w:rPr>
          <w:lang w:val="sr-Latn-CS"/>
        </w:rPr>
        <w:t>њ</w:t>
      </w:r>
      <w:r w:rsidRPr="000C2171">
        <w:t>иге и цена из прихва</w:t>
      </w:r>
      <w:r w:rsidRPr="000C2171">
        <w:rPr>
          <w:lang w:val="sr-Latn-CS"/>
        </w:rPr>
        <w:t>ћ</w:t>
      </w:r>
      <w:r w:rsidRPr="000C2171">
        <w:t>ен</w:t>
      </w:r>
      <w:r w:rsidRPr="000C2171">
        <w:rPr>
          <w:lang w:val="sr-Cyrl-RS"/>
        </w:rPr>
        <w:t>е</w:t>
      </w:r>
      <w:r w:rsidRPr="000C2171">
        <w:t xml:space="preserve"> понуда </w:t>
      </w:r>
      <w:r w:rsidRPr="000C2171">
        <w:rPr>
          <w:bCs/>
        </w:rPr>
        <w:t>и</w:t>
      </w:r>
      <w:r w:rsidR="000C2171" w:rsidRPr="000C2171">
        <w:rPr>
          <w:bCs/>
          <w:lang w:val="sr-Cyrl-RS"/>
        </w:rPr>
        <w:t>споручиоца</w:t>
      </w:r>
      <w:r w:rsidRPr="000C2171">
        <w:t>.</w:t>
      </w:r>
    </w:p>
    <w:p w:rsidR="00481123" w:rsidRPr="000C2171" w:rsidRDefault="00481123" w:rsidP="00481123">
      <w:pPr>
        <w:ind w:firstLine="720"/>
        <w:jc w:val="both"/>
      </w:pPr>
      <w:r w:rsidRPr="000C2171">
        <w:t>Уговорене стране су сагласне да су једини</w:t>
      </w:r>
      <w:r w:rsidRPr="000C2171">
        <w:rPr>
          <w:lang w:val="sr-Latn-CS"/>
        </w:rPr>
        <w:t>ч</w:t>
      </w:r>
      <w:r w:rsidRPr="000C2171">
        <w:t xml:space="preserve">не цене из понуде </w:t>
      </w:r>
      <w:r w:rsidRPr="000C2171">
        <w:rPr>
          <w:bCs/>
        </w:rPr>
        <w:t>изв</w:t>
      </w:r>
      <w:r w:rsidRPr="000C2171">
        <w:rPr>
          <w:bCs/>
          <w:lang w:val="sr-Cyrl-RS"/>
        </w:rPr>
        <w:t>ршиоца</w:t>
      </w:r>
      <w:r w:rsidRPr="000C2171">
        <w:t xml:space="preserve"> фиксне, и да се не могу ме</w:t>
      </w:r>
      <w:r w:rsidRPr="000C2171">
        <w:rPr>
          <w:lang w:val="sr-Latn-CS"/>
        </w:rPr>
        <w:t>њ</w:t>
      </w:r>
      <w:r w:rsidRPr="000C2171">
        <w:t>ати без обзира на уговорене, односно изведене коли</w:t>
      </w:r>
      <w:r w:rsidRPr="000C2171">
        <w:rPr>
          <w:lang w:val="sr-Latn-CS"/>
        </w:rPr>
        <w:t>ч</w:t>
      </w:r>
      <w:r w:rsidRPr="000C2171">
        <w:t xml:space="preserve">ине </w:t>
      </w:r>
      <w:r w:rsidRPr="000C2171">
        <w:rPr>
          <w:lang w:val="sr-Cyrl-RS"/>
        </w:rPr>
        <w:t>посла</w:t>
      </w:r>
      <w:r w:rsidRPr="000C2171">
        <w:t>.</w:t>
      </w:r>
      <w:r w:rsidRPr="000C2171">
        <w:tab/>
      </w:r>
    </w:p>
    <w:p w:rsidR="00481123" w:rsidRPr="005721FE" w:rsidRDefault="00481123" w:rsidP="00481123">
      <w:pPr>
        <w:jc w:val="both"/>
        <w:rPr>
          <w:b/>
          <w:bCs/>
        </w:rPr>
      </w:pPr>
    </w:p>
    <w:p w:rsidR="00481123" w:rsidRPr="005721FE" w:rsidRDefault="00481123" w:rsidP="00481123">
      <w:pPr>
        <w:rPr>
          <w:b/>
          <w:bCs/>
          <w:lang w:val="sr-Cyrl-RS"/>
        </w:rPr>
      </w:pPr>
      <w:r w:rsidRPr="005721FE">
        <w:rPr>
          <w:b/>
          <w:bCs/>
        </w:rPr>
        <w:tab/>
        <w:t xml:space="preserve">НАКНАДНИ </w:t>
      </w:r>
      <w:r w:rsidR="005721FE" w:rsidRPr="005721FE">
        <w:rPr>
          <w:b/>
          <w:bCs/>
          <w:lang w:val="sr-Cyrl-RS"/>
        </w:rPr>
        <w:t>ПОСЛОВИ</w:t>
      </w:r>
    </w:p>
    <w:p w:rsidR="00481123" w:rsidRPr="005721FE" w:rsidRDefault="00481123" w:rsidP="00481123">
      <w:pPr>
        <w:jc w:val="center"/>
        <w:rPr>
          <w:b/>
          <w:bCs/>
        </w:rPr>
      </w:pPr>
      <w:r w:rsidRPr="005721FE">
        <w:rPr>
          <w:b/>
          <w:bCs/>
          <w:lang w:val="sr-Latn-CS"/>
        </w:rPr>
        <w:t>Ч</w:t>
      </w:r>
      <w:r w:rsidRPr="005721FE">
        <w:rPr>
          <w:b/>
          <w:bCs/>
        </w:rPr>
        <w:t>лан 4.</w:t>
      </w:r>
    </w:p>
    <w:p w:rsidR="00481123" w:rsidRPr="005721FE" w:rsidRDefault="00481123" w:rsidP="00481123">
      <w:pPr>
        <w:jc w:val="both"/>
        <w:rPr>
          <w:lang w:val="sr-Cyrl-RS"/>
        </w:rPr>
      </w:pPr>
      <w:r w:rsidRPr="005721FE">
        <w:tab/>
      </w:r>
      <w:r w:rsidRPr="005721FE">
        <w:rPr>
          <w:bCs/>
        </w:rPr>
        <w:t>И</w:t>
      </w:r>
      <w:r w:rsidR="005721FE" w:rsidRPr="005721FE">
        <w:rPr>
          <w:bCs/>
          <w:lang w:val="sr-Cyrl-RS"/>
        </w:rPr>
        <w:t>споручилац</w:t>
      </w:r>
      <w:r w:rsidRPr="005721FE">
        <w:t xml:space="preserve"> је у обавези да поред </w:t>
      </w:r>
      <w:r w:rsidRPr="005721FE">
        <w:rPr>
          <w:lang w:val="sr-Cyrl-RS"/>
        </w:rPr>
        <w:t>позиција</w:t>
      </w:r>
      <w:r w:rsidRPr="005721FE">
        <w:t xml:space="preserve"> утвр</w:t>
      </w:r>
      <w:r w:rsidRPr="005721FE">
        <w:rPr>
          <w:lang w:val="sr-Latn-CS"/>
        </w:rPr>
        <w:t>ђ</w:t>
      </w:r>
      <w:r w:rsidRPr="005721FE">
        <w:t>ених понудом изв</w:t>
      </w:r>
      <w:r w:rsidR="005721FE" w:rsidRPr="005721FE">
        <w:rPr>
          <w:lang w:val="sr-Cyrl-RS"/>
        </w:rPr>
        <w:t>рши</w:t>
      </w:r>
      <w:r w:rsidRPr="005721FE">
        <w:t xml:space="preserve"> и евентуалне непредви</w:t>
      </w:r>
      <w:r w:rsidRPr="005721FE">
        <w:rPr>
          <w:lang w:val="sr-Latn-CS"/>
        </w:rPr>
        <w:t>ђ</w:t>
      </w:r>
      <w:r w:rsidRPr="005721FE">
        <w:t xml:space="preserve">ене и накнадне </w:t>
      </w:r>
      <w:r w:rsidRPr="005721FE">
        <w:rPr>
          <w:lang w:val="sr-Cyrl-RS"/>
        </w:rPr>
        <w:t>позиције</w:t>
      </w:r>
      <w:r w:rsidRPr="005721FE">
        <w:t xml:space="preserve"> које </w:t>
      </w:r>
      <w:r w:rsidRPr="005721FE">
        <w:rPr>
          <w:bCs/>
        </w:rPr>
        <w:t>нару</w:t>
      </w:r>
      <w:r w:rsidRPr="005721FE">
        <w:rPr>
          <w:bCs/>
          <w:lang w:val="sr-Latn-CS"/>
        </w:rPr>
        <w:t>ч</w:t>
      </w:r>
      <w:r w:rsidRPr="005721FE">
        <w:rPr>
          <w:bCs/>
        </w:rPr>
        <w:t>илац</w:t>
      </w:r>
      <w:r w:rsidRPr="005721FE">
        <w:t xml:space="preserve"> накнадно захтева, а који су битни за изв</w:t>
      </w:r>
      <w:r w:rsidRPr="005721FE">
        <w:rPr>
          <w:lang w:val="sr-Cyrl-RS"/>
        </w:rPr>
        <w:t>ршење</w:t>
      </w:r>
      <w:r w:rsidRPr="005721FE">
        <w:t xml:space="preserve"> како уговорен</w:t>
      </w:r>
      <w:r w:rsidRPr="005721FE">
        <w:rPr>
          <w:lang w:val="sr-Cyrl-RS"/>
        </w:rPr>
        <w:t>ог посла</w:t>
      </w:r>
      <w:r w:rsidRPr="005721FE">
        <w:t xml:space="preserve"> тако и на функционалност објекта.</w:t>
      </w:r>
    </w:p>
    <w:p w:rsidR="00481123" w:rsidRPr="005721FE" w:rsidRDefault="00481123" w:rsidP="00481123">
      <w:pPr>
        <w:jc w:val="both"/>
      </w:pPr>
      <w:r w:rsidRPr="005721FE">
        <w:tab/>
      </w:r>
      <w:r w:rsidRPr="005721FE">
        <w:rPr>
          <w:lang w:val="ru-RU"/>
        </w:rPr>
        <w:t>Цена накнадних и непредви</w:t>
      </w:r>
      <w:r w:rsidRPr="005721FE">
        <w:rPr>
          <w:lang w:val="sr-Latn-CS"/>
        </w:rPr>
        <w:t>ђ</w:t>
      </w:r>
      <w:r w:rsidRPr="005721FE">
        <w:rPr>
          <w:lang w:val="ru-RU"/>
        </w:rPr>
        <w:t>ених позиција утврди</w:t>
      </w:r>
      <w:r w:rsidRPr="005721FE">
        <w:rPr>
          <w:lang w:val="sr-Latn-CS"/>
        </w:rPr>
        <w:t>ћ</w:t>
      </w:r>
      <w:r w:rsidRPr="005721FE">
        <w:rPr>
          <w:lang w:val="ru-RU"/>
        </w:rPr>
        <w:t>е се након спроведене законске процедуре.</w:t>
      </w:r>
    </w:p>
    <w:p w:rsidR="00481123" w:rsidRPr="005721FE" w:rsidRDefault="00481123" w:rsidP="00481123">
      <w:pPr>
        <w:jc w:val="both"/>
      </w:pPr>
    </w:p>
    <w:p w:rsidR="00481123" w:rsidRPr="005721FE" w:rsidRDefault="00481123" w:rsidP="00481123">
      <w:pPr>
        <w:rPr>
          <w:b/>
          <w:bCs/>
          <w:lang w:val="sr-Cyrl-RS"/>
        </w:rPr>
      </w:pPr>
      <w:r w:rsidRPr="005721FE">
        <w:tab/>
      </w:r>
      <w:r w:rsidRPr="005721FE">
        <w:rPr>
          <w:b/>
          <w:bCs/>
        </w:rPr>
        <w:t>ПЛА</w:t>
      </w:r>
      <w:r w:rsidRPr="005721FE">
        <w:rPr>
          <w:b/>
          <w:bCs/>
          <w:lang w:val="sr-Latn-CS"/>
        </w:rPr>
        <w:t>Ћ</w:t>
      </w:r>
      <w:r w:rsidRPr="005721FE">
        <w:rPr>
          <w:b/>
          <w:bCs/>
        </w:rPr>
        <w:t>А</w:t>
      </w:r>
      <w:r w:rsidRPr="005721FE">
        <w:rPr>
          <w:b/>
          <w:bCs/>
          <w:lang w:val="sr-Latn-CS"/>
        </w:rPr>
        <w:t>Њ</w:t>
      </w:r>
      <w:r w:rsidRPr="005721FE">
        <w:rPr>
          <w:b/>
          <w:bCs/>
        </w:rPr>
        <w:t>Е</w:t>
      </w:r>
    </w:p>
    <w:p w:rsidR="00481123" w:rsidRPr="005721FE" w:rsidRDefault="00481123" w:rsidP="00481123">
      <w:pPr>
        <w:jc w:val="center"/>
        <w:rPr>
          <w:b/>
          <w:bCs/>
          <w:lang w:val="sr-Cyrl-RS"/>
        </w:rPr>
      </w:pPr>
      <w:r w:rsidRPr="005721FE">
        <w:rPr>
          <w:b/>
          <w:bCs/>
          <w:lang w:val="sr-Latn-CS"/>
        </w:rPr>
        <w:t>Ч</w:t>
      </w:r>
      <w:r w:rsidRPr="005721FE">
        <w:rPr>
          <w:b/>
          <w:bCs/>
        </w:rPr>
        <w:t>лан 5.</w:t>
      </w:r>
    </w:p>
    <w:p w:rsidR="00481123" w:rsidRPr="005721FE" w:rsidRDefault="00481123" w:rsidP="00481123">
      <w:pPr>
        <w:jc w:val="both"/>
        <w:rPr>
          <w:bCs/>
        </w:rPr>
      </w:pPr>
      <w:r w:rsidRPr="005721FE">
        <w:rPr>
          <w:lang w:val="sr-Cyrl-RS"/>
        </w:rPr>
        <w:tab/>
      </w:r>
      <w:r w:rsidRPr="005721FE">
        <w:t xml:space="preserve">Плаћање уговореног износа из члана </w:t>
      </w:r>
      <w:r w:rsidRPr="005721FE">
        <w:rPr>
          <w:lang w:val="sr-Cyrl-RS"/>
        </w:rPr>
        <w:t>3</w:t>
      </w:r>
      <w:r w:rsidRPr="005721FE">
        <w:t xml:space="preserve">. овог Уговора, </w:t>
      </w:r>
      <w:r w:rsidR="009B7748" w:rsidRPr="005721FE">
        <w:t>ће се извршити на рачун И</w:t>
      </w:r>
      <w:r w:rsidR="005721FE" w:rsidRPr="005721FE">
        <w:rPr>
          <w:lang w:val="sr-Cyrl-RS"/>
        </w:rPr>
        <w:t>споручиоца</w:t>
      </w:r>
      <w:r w:rsidRPr="005721FE">
        <w:t xml:space="preserve"> у року од 45 календарских дана од дана испостављене окончане ситуације оверене од стране надзорног органа Наручиоца</w:t>
      </w:r>
    </w:p>
    <w:p w:rsidR="00481123" w:rsidRPr="005721FE" w:rsidRDefault="00AC358F" w:rsidP="00481123">
      <w:pPr>
        <w:jc w:val="both"/>
        <w:rPr>
          <w:lang w:val="sr-Cyrl-RS"/>
        </w:rPr>
      </w:pPr>
      <w:r>
        <w:tab/>
        <w:t>Ситуациј</w:t>
      </w:r>
      <w:r>
        <w:rPr>
          <w:lang w:val="sr-Cyrl-RS"/>
        </w:rPr>
        <w:t>а</w:t>
      </w:r>
      <w:r>
        <w:t xml:space="preserve"> се испоставља</w:t>
      </w:r>
      <w:bookmarkStart w:id="0" w:name="_GoBack"/>
      <w:bookmarkEnd w:id="0"/>
      <w:r w:rsidR="00481123" w:rsidRPr="005721FE">
        <w:t xml:space="preserve"> на основу обострано потписаног грађевинског дневника, односно грађевинске књиге.</w:t>
      </w:r>
    </w:p>
    <w:p w:rsidR="00481123" w:rsidRPr="005721FE" w:rsidRDefault="00481123" w:rsidP="00481123">
      <w:pPr>
        <w:jc w:val="both"/>
        <w:rPr>
          <w:lang w:val="sr-Cyrl-RS"/>
        </w:rPr>
      </w:pPr>
      <w:r w:rsidRPr="005721FE">
        <w:tab/>
        <w:t>Количине и ква</w:t>
      </w:r>
      <w:r w:rsidR="009B7748" w:rsidRPr="005721FE">
        <w:t>литет извршених послова И</w:t>
      </w:r>
      <w:r w:rsidR="005721FE" w:rsidRPr="005721FE">
        <w:rPr>
          <w:lang w:val="sr-Cyrl-RS"/>
        </w:rPr>
        <w:t>споручиоца</w:t>
      </w:r>
      <w:r w:rsidRPr="005721FE">
        <w:t xml:space="preserve"> контролисаће и пратиће </w:t>
      </w:r>
      <w:r w:rsidRPr="005721FE">
        <w:rPr>
          <w:lang w:val="sr-Latn-RS"/>
        </w:rPr>
        <w:t>н</w:t>
      </w:r>
      <w:r w:rsidRPr="005721FE">
        <w:t>адзор Наручиоца у виду овере грађевинске књиге, грађевинског дневника и других докумената, а што ће представљати основ за признавање извршене реализације као и испостављања рачуна.</w:t>
      </w:r>
    </w:p>
    <w:p w:rsidR="00481123" w:rsidRPr="005721FE" w:rsidRDefault="00481123" w:rsidP="00481123">
      <w:pPr>
        <w:jc w:val="both"/>
        <w:rPr>
          <w:b/>
          <w:bCs/>
          <w:lang w:val="sr-Cyrl-RS"/>
        </w:rPr>
      </w:pPr>
      <w:r w:rsidRPr="005721FE">
        <w:rPr>
          <w:lang w:val="sr-Cyrl-RS"/>
        </w:rPr>
        <w:tab/>
      </w:r>
      <w:r w:rsidRPr="005721FE">
        <w:t>Ако се записнички уписом у грађевинску књигу, грађевинског дневника утврди да</w:t>
      </w:r>
      <w:r w:rsidRPr="005721FE">
        <w:rPr>
          <w:lang w:val="sr-Cyrl-RS"/>
        </w:rPr>
        <w:t xml:space="preserve"> </w:t>
      </w:r>
      <w:r w:rsidR="005721FE" w:rsidRPr="005721FE">
        <w:rPr>
          <w:lang w:val="sr-Cyrl-RS"/>
        </w:rPr>
        <w:t>изведене</w:t>
      </w:r>
      <w:r w:rsidR="00581C6B" w:rsidRPr="005721FE">
        <w:rPr>
          <w:lang w:val="sr-Cyrl-RS"/>
        </w:rPr>
        <w:t xml:space="preserve"> </w:t>
      </w:r>
      <w:r w:rsidR="005721FE" w:rsidRPr="005721FE">
        <w:rPr>
          <w:lang w:val="sr-Cyrl-RS"/>
        </w:rPr>
        <w:t>позиције</w:t>
      </w:r>
      <w:r w:rsidR="00581C6B" w:rsidRPr="005721FE">
        <w:t xml:space="preserve"> И</w:t>
      </w:r>
      <w:r w:rsidR="005721FE" w:rsidRPr="005721FE">
        <w:rPr>
          <w:lang w:val="sr-Cyrl-RS"/>
        </w:rPr>
        <w:t>споручиоца</w:t>
      </w:r>
      <w:r w:rsidRPr="005721FE">
        <w:t xml:space="preserve"> имају недостат</w:t>
      </w:r>
      <w:r w:rsidR="00581C6B" w:rsidRPr="005721FE">
        <w:t>ке у квалитету и грешке, И</w:t>
      </w:r>
      <w:r w:rsidR="005721FE" w:rsidRPr="005721FE">
        <w:rPr>
          <w:lang w:val="sr-Cyrl-RS"/>
        </w:rPr>
        <w:t>споручилац</w:t>
      </w:r>
      <w:r w:rsidRPr="005721FE">
        <w:t xml:space="preserve"> мора исте отклонити о свом трошку у року од 3 календарска дана констатованом у дневнику.</w:t>
      </w:r>
    </w:p>
    <w:p w:rsidR="00481123" w:rsidRPr="005721FE" w:rsidRDefault="00481123" w:rsidP="00481123">
      <w:pPr>
        <w:rPr>
          <w:lang w:val="sr-Cyrl-RS"/>
        </w:rPr>
      </w:pPr>
    </w:p>
    <w:p w:rsidR="00481123" w:rsidRPr="005721FE" w:rsidRDefault="00481123" w:rsidP="00481123">
      <w:pPr>
        <w:ind w:firstLine="720"/>
        <w:rPr>
          <w:b/>
          <w:bCs/>
          <w:lang w:val="sr-Cyrl-RS"/>
        </w:rPr>
      </w:pPr>
      <w:r w:rsidRPr="005721FE">
        <w:rPr>
          <w:b/>
          <w:bCs/>
        </w:rPr>
        <w:t>ПРАВА И ОБАВЕЗЕ НАРУ</w:t>
      </w:r>
      <w:r w:rsidRPr="005721FE">
        <w:rPr>
          <w:b/>
          <w:bCs/>
          <w:lang w:val="sr-Latn-CS"/>
        </w:rPr>
        <w:t>Ч</w:t>
      </w:r>
      <w:r w:rsidRPr="005721FE">
        <w:rPr>
          <w:b/>
          <w:bCs/>
        </w:rPr>
        <w:t>ИОЦА</w:t>
      </w:r>
    </w:p>
    <w:p w:rsidR="00481123" w:rsidRPr="005721FE" w:rsidRDefault="00481123" w:rsidP="00481123">
      <w:pPr>
        <w:jc w:val="center"/>
        <w:rPr>
          <w:b/>
          <w:bCs/>
        </w:rPr>
      </w:pPr>
      <w:r w:rsidRPr="005721FE">
        <w:rPr>
          <w:b/>
          <w:bCs/>
          <w:lang w:val="sr-Latn-CS"/>
        </w:rPr>
        <w:t>Ч</w:t>
      </w:r>
      <w:r w:rsidRPr="005721FE">
        <w:rPr>
          <w:b/>
          <w:bCs/>
        </w:rPr>
        <w:t>лан 6.</w:t>
      </w:r>
    </w:p>
    <w:p w:rsidR="00481123" w:rsidRPr="005721FE" w:rsidRDefault="00481123" w:rsidP="00481123">
      <w:pPr>
        <w:ind w:firstLine="720"/>
        <w:jc w:val="both"/>
      </w:pPr>
      <w:r w:rsidRPr="005721FE">
        <w:rPr>
          <w:bCs/>
        </w:rPr>
        <w:t>Нару</w:t>
      </w:r>
      <w:r w:rsidRPr="005721FE">
        <w:rPr>
          <w:bCs/>
          <w:lang w:val="sr-Latn-CS"/>
        </w:rPr>
        <w:t>ч</w:t>
      </w:r>
      <w:r w:rsidRPr="005721FE">
        <w:rPr>
          <w:bCs/>
        </w:rPr>
        <w:t>илац</w:t>
      </w:r>
      <w:r w:rsidRPr="005721FE">
        <w:t xml:space="preserve"> се овим Уговором обавезује да:</w:t>
      </w:r>
    </w:p>
    <w:p w:rsidR="00481123" w:rsidRPr="005721FE" w:rsidRDefault="00481123" w:rsidP="00481123">
      <w:pPr>
        <w:ind w:firstLine="720"/>
        <w:jc w:val="both"/>
      </w:pPr>
      <w:r w:rsidRPr="005721FE">
        <w:t xml:space="preserve">- </w:t>
      </w:r>
      <w:r w:rsidRPr="005721FE">
        <w:rPr>
          <w:lang w:val="sr-Cyrl-RS"/>
        </w:rPr>
        <w:t xml:space="preserve"> </w:t>
      </w:r>
      <w:r w:rsidRPr="005721FE">
        <w:t xml:space="preserve">уведе </w:t>
      </w:r>
      <w:r w:rsidR="00581C6B" w:rsidRPr="005721FE">
        <w:rPr>
          <w:bCs/>
        </w:rPr>
        <w:t>и</w:t>
      </w:r>
      <w:r w:rsidR="005721FE" w:rsidRPr="005721FE">
        <w:rPr>
          <w:bCs/>
          <w:lang w:val="sr-Cyrl-RS"/>
        </w:rPr>
        <w:t>споручиоца опреме</w:t>
      </w:r>
      <w:r w:rsidRPr="005721FE">
        <w:t xml:space="preserve"> у посао;</w:t>
      </w:r>
    </w:p>
    <w:p w:rsidR="00481123" w:rsidRPr="005721FE" w:rsidRDefault="00481123" w:rsidP="00481123">
      <w:pPr>
        <w:ind w:firstLine="720"/>
        <w:jc w:val="both"/>
      </w:pPr>
      <w:r w:rsidRPr="005721FE">
        <w:t xml:space="preserve">- </w:t>
      </w:r>
      <w:r w:rsidRPr="005721FE">
        <w:rPr>
          <w:lang w:val="sr-Cyrl-RS"/>
        </w:rPr>
        <w:t xml:space="preserve"> </w:t>
      </w:r>
      <w:r w:rsidRPr="005721FE">
        <w:t>уредно вр</w:t>
      </w:r>
      <w:r w:rsidRPr="005721FE">
        <w:rPr>
          <w:lang w:val="sr-Latn-CS"/>
        </w:rPr>
        <w:t>ш</w:t>
      </w:r>
      <w:r w:rsidRPr="005721FE">
        <w:t>и пла</w:t>
      </w:r>
      <w:r w:rsidRPr="005721FE">
        <w:rPr>
          <w:lang w:val="sr-Latn-CS"/>
        </w:rPr>
        <w:t>ћ</w:t>
      </w:r>
      <w:r w:rsidRPr="005721FE">
        <w:t>а</w:t>
      </w:r>
      <w:r w:rsidRPr="005721FE">
        <w:rPr>
          <w:lang w:val="sr-Latn-CS"/>
        </w:rPr>
        <w:t>њ</w:t>
      </w:r>
      <w:r w:rsidRPr="005721FE">
        <w:t xml:space="preserve">е изведених </w:t>
      </w:r>
      <w:r w:rsidR="005721FE" w:rsidRPr="005721FE">
        <w:rPr>
          <w:lang w:val="sr-Cyrl-RS"/>
        </w:rPr>
        <w:t>послова</w:t>
      </w:r>
      <w:r w:rsidRPr="005721FE">
        <w:t>;</w:t>
      </w:r>
    </w:p>
    <w:p w:rsidR="00481123" w:rsidRPr="005721FE" w:rsidRDefault="00481123" w:rsidP="00481123">
      <w:pPr>
        <w:ind w:firstLine="720"/>
        <w:jc w:val="both"/>
        <w:rPr>
          <w:lang w:val="sr-Cyrl-RS"/>
        </w:rPr>
      </w:pPr>
      <w:r w:rsidRPr="005721FE">
        <w:t>- вр</w:t>
      </w:r>
      <w:r w:rsidRPr="005721FE">
        <w:rPr>
          <w:lang w:val="sr-Latn-CS"/>
        </w:rPr>
        <w:t>ш</w:t>
      </w:r>
      <w:r w:rsidRPr="005721FE">
        <w:t>и стални стру</w:t>
      </w:r>
      <w:r w:rsidRPr="005721FE">
        <w:rPr>
          <w:lang w:val="sr-Latn-CS"/>
        </w:rPr>
        <w:t>ч</w:t>
      </w:r>
      <w:r w:rsidRPr="005721FE">
        <w:t>ни надзор над изв</w:t>
      </w:r>
      <w:r w:rsidR="005721FE" w:rsidRPr="005721FE">
        <w:rPr>
          <w:lang w:val="sr-Cyrl-RS"/>
        </w:rPr>
        <w:t>ршењем</w:t>
      </w:r>
      <w:r w:rsidRPr="005721FE">
        <w:t xml:space="preserve"> поменутих </w:t>
      </w:r>
      <w:r w:rsidR="005721FE" w:rsidRPr="005721FE">
        <w:rPr>
          <w:lang w:val="sr-Cyrl-RS"/>
        </w:rPr>
        <w:t>послова</w:t>
      </w:r>
      <w:r w:rsidRPr="005721FE">
        <w:t>. Са даном потписива</w:t>
      </w:r>
      <w:r w:rsidRPr="005721FE">
        <w:rPr>
          <w:lang w:val="sr-Latn-CS"/>
        </w:rPr>
        <w:t>њ</w:t>
      </w:r>
      <w:r w:rsidRPr="005721FE">
        <w:t>а Уговора именова</w:t>
      </w:r>
      <w:r w:rsidRPr="005721FE">
        <w:rPr>
          <w:lang w:val="sr-Latn-CS"/>
        </w:rPr>
        <w:t>ћ</w:t>
      </w:r>
      <w:r w:rsidRPr="005721FE">
        <w:t>е одговорног надзорног органа и доставити именова</w:t>
      </w:r>
      <w:r w:rsidRPr="005721FE">
        <w:rPr>
          <w:lang w:val="sr-Latn-CS"/>
        </w:rPr>
        <w:t>њ</w:t>
      </w:r>
      <w:r w:rsidRPr="005721FE">
        <w:t xml:space="preserve">е </w:t>
      </w:r>
      <w:r w:rsidR="00581C6B" w:rsidRPr="005721FE">
        <w:rPr>
          <w:bCs/>
        </w:rPr>
        <w:t>и</w:t>
      </w:r>
      <w:r w:rsidR="005721FE" w:rsidRPr="005721FE">
        <w:rPr>
          <w:bCs/>
          <w:lang w:val="sr-Cyrl-RS"/>
        </w:rPr>
        <w:t>споручиоцу</w:t>
      </w:r>
      <w:r w:rsidRPr="005721FE">
        <w:t>;</w:t>
      </w:r>
    </w:p>
    <w:p w:rsidR="00481123" w:rsidRPr="005721FE" w:rsidRDefault="00481123" w:rsidP="00481123">
      <w:pPr>
        <w:ind w:firstLine="720"/>
      </w:pPr>
      <w:r w:rsidRPr="005721FE">
        <w:t xml:space="preserve">- једнострано раскине уговор са </w:t>
      </w:r>
      <w:r w:rsidR="005721FE" w:rsidRPr="005721FE">
        <w:rPr>
          <w:lang w:val="sr-Cyrl-RS"/>
        </w:rPr>
        <w:t>испоручиоцом</w:t>
      </w:r>
      <w:r w:rsidR="00581C6B" w:rsidRPr="005721FE">
        <w:t xml:space="preserve"> уколико оцени да </w:t>
      </w:r>
      <w:r w:rsidR="005721FE" w:rsidRPr="005721FE">
        <w:rPr>
          <w:lang w:val="sr-Cyrl-RS"/>
        </w:rPr>
        <w:t>испоручилац</w:t>
      </w:r>
      <w:r w:rsidRPr="005721FE">
        <w:t xml:space="preserve">: </w:t>
      </w:r>
    </w:p>
    <w:p w:rsidR="00481123" w:rsidRPr="005721FE" w:rsidRDefault="00481123" w:rsidP="00481123">
      <w:pPr>
        <w:numPr>
          <w:ilvl w:val="0"/>
          <w:numId w:val="14"/>
        </w:numPr>
        <w:suppressAutoHyphens w:val="0"/>
        <w:jc w:val="both"/>
      </w:pPr>
      <w:r w:rsidRPr="005721FE">
        <w:t xml:space="preserve">не може извести </w:t>
      </w:r>
      <w:r w:rsidR="00581C6B" w:rsidRPr="005721FE">
        <w:rPr>
          <w:lang w:val="sr-Cyrl-RS"/>
        </w:rPr>
        <w:t>посао</w:t>
      </w:r>
      <w:r w:rsidRPr="005721FE">
        <w:t xml:space="preserve"> у уговореном року,</w:t>
      </w:r>
    </w:p>
    <w:p w:rsidR="00481123" w:rsidRPr="005721FE" w:rsidRDefault="00481123" w:rsidP="00481123">
      <w:pPr>
        <w:numPr>
          <w:ilvl w:val="0"/>
          <w:numId w:val="14"/>
        </w:numPr>
        <w:suppressAutoHyphens w:val="0"/>
        <w:jc w:val="both"/>
      </w:pPr>
      <w:r w:rsidRPr="005721FE">
        <w:t>не изводи радове стручно и квалитетно,</w:t>
      </w:r>
    </w:p>
    <w:p w:rsidR="00481123" w:rsidRPr="005721FE" w:rsidRDefault="00481123" w:rsidP="00481123">
      <w:pPr>
        <w:numPr>
          <w:ilvl w:val="0"/>
          <w:numId w:val="14"/>
        </w:numPr>
        <w:suppressAutoHyphens w:val="0"/>
        <w:jc w:val="both"/>
      </w:pPr>
      <w:r w:rsidRPr="005721FE">
        <w:t>не поштује обавезе из уговора;</w:t>
      </w:r>
    </w:p>
    <w:p w:rsidR="00481123" w:rsidRPr="005721FE" w:rsidRDefault="00481123" w:rsidP="00481123">
      <w:pPr>
        <w:ind w:firstLine="720"/>
        <w:jc w:val="both"/>
      </w:pPr>
      <w:r w:rsidRPr="005721FE">
        <w:lastRenderedPageBreak/>
        <w:t>- сва спорна пита</w:t>
      </w:r>
      <w:r w:rsidRPr="005721FE">
        <w:rPr>
          <w:lang w:val="sr-Latn-CS"/>
        </w:rPr>
        <w:t>њ</w:t>
      </w:r>
      <w:r w:rsidRPr="005721FE">
        <w:t>а техни</w:t>
      </w:r>
      <w:r w:rsidRPr="005721FE">
        <w:rPr>
          <w:lang w:val="sr-Latn-CS"/>
        </w:rPr>
        <w:t>ч</w:t>
      </w:r>
      <w:r w:rsidR="00581C6B" w:rsidRPr="005721FE">
        <w:t>ке природе везане за изв</w:t>
      </w:r>
      <w:r w:rsidR="00581C6B" w:rsidRPr="005721FE">
        <w:rPr>
          <w:lang w:val="sr-Cyrl-RS"/>
        </w:rPr>
        <w:t>ршење посла</w:t>
      </w:r>
      <w:r w:rsidRPr="005721FE">
        <w:t xml:space="preserve"> разре</w:t>
      </w:r>
      <w:r w:rsidRPr="005721FE">
        <w:rPr>
          <w:lang w:val="sr-Latn-CS"/>
        </w:rPr>
        <w:t>ш</w:t>
      </w:r>
      <w:r w:rsidRPr="005721FE">
        <w:t>и у року од 5 (пет) дана од дана уписива</w:t>
      </w:r>
      <w:r w:rsidRPr="005721FE">
        <w:rPr>
          <w:lang w:val="sr-Latn-CS"/>
        </w:rPr>
        <w:t>њ</w:t>
      </w:r>
      <w:r w:rsidRPr="005721FE">
        <w:t>а у гра</w:t>
      </w:r>
      <w:r w:rsidRPr="005721FE">
        <w:rPr>
          <w:lang w:val="sr-Latn-CS"/>
        </w:rPr>
        <w:t>ђ</w:t>
      </w:r>
      <w:r w:rsidRPr="005721FE">
        <w:t>евински дневник;</w:t>
      </w:r>
    </w:p>
    <w:p w:rsidR="00481123" w:rsidRPr="005721FE" w:rsidRDefault="00481123" w:rsidP="00481123">
      <w:pPr>
        <w:ind w:firstLine="720"/>
        <w:jc w:val="both"/>
      </w:pPr>
      <w:r w:rsidRPr="005721FE">
        <w:t>- извр</w:t>
      </w:r>
      <w:r w:rsidRPr="005721FE">
        <w:rPr>
          <w:lang w:val="sr-Latn-CS"/>
        </w:rPr>
        <w:t>ш</w:t>
      </w:r>
      <w:r w:rsidRPr="005721FE">
        <w:t>ава остале уговорене обавезе, и о свим спорним пита</w:t>
      </w:r>
      <w:r w:rsidRPr="005721FE">
        <w:rPr>
          <w:lang w:val="sr-Latn-CS"/>
        </w:rPr>
        <w:t>њ</w:t>
      </w:r>
      <w:r w:rsidRPr="005721FE">
        <w:t>има писмено или преко гра</w:t>
      </w:r>
      <w:r w:rsidRPr="005721FE">
        <w:rPr>
          <w:lang w:val="sr-Latn-CS"/>
        </w:rPr>
        <w:t>ђ</w:t>
      </w:r>
      <w:r w:rsidRPr="005721FE">
        <w:t>евинског дневника обаве</w:t>
      </w:r>
      <w:r w:rsidRPr="005721FE">
        <w:rPr>
          <w:lang w:val="sr-Latn-CS"/>
        </w:rPr>
        <w:t>ш</w:t>
      </w:r>
      <w:r w:rsidRPr="005721FE">
        <w:t xml:space="preserve">тава </w:t>
      </w:r>
      <w:r w:rsidR="00581C6B" w:rsidRPr="005721FE">
        <w:rPr>
          <w:bCs/>
        </w:rPr>
        <w:t>изв</w:t>
      </w:r>
      <w:r w:rsidR="00581C6B" w:rsidRPr="005721FE">
        <w:rPr>
          <w:bCs/>
          <w:lang w:val="sr-Cyrl-RS"/>
        </w:rPr>
        <w:t>ршиоца посла</w:t>
      </w:r>
      <w:r w:rsidRPr="005721FE">
        <w:t>.</w:t>
      </w:r>
    </w:p>
    <w:p w:rsidR="00481123" w:rsidRPr="005E24AF" w:rsidRDefault="00481123" w:rsidP="00481123">
      <w:pPr>
        <w:ind w:firstLine="720"/>
        <w:jc w:val="both"/>
        <w:rPr>
          <w:sz w:val="16"/>
          <w:szCs w:val="16"/>
          <w:lang w:val="sr-Cyrl-RS"/>
        </w:rPr>
      </w:pPr>
    </w:p>
    <w:p w:rsidR="00481123" w:rsidRPr="005E24AF" w:rsidRDefault="00AF0056" w:rsidP="00481123">
      <w:pPr>
        <w:ind w:firstLine="720"/>
        <w:rPr>
          <w:b/>
          <w:bCs/>
          <w:lang w:val="sr-Cyrl-RS"/>
        </w:rPr>
      </w:pPr>
      <w:r w:rsidRPr="005E24AF">
        <w:rPr>
          <w:b/>
          <w:bCs/>
        </w:rPr>
        <w:t>ПРАВА И ОБАВЕЗЕ И</w:t>
      </w:r>
      <w:r w:rsidR="005721FE" w:rsidRPr="005E24AF">
        <w:rPr>
          <w:b/>
          <w:bCs/>
          <w:lang w:val="sr-Cyrl-RS"/>
        </w:rPr>
        <w:t>СПОРУЧИОЦА</w:t>
      </w:r>
    </w:p>
    <w:p w:rsidR="00481123" w:rsidRPr="005E24AF" w:rsidRDefault="00481123" w:rsidP="00481123">
      <w:pPr>
        <w:jc w:val="center"/>
        <w:rPr>
          <w:b/>
          <w:bCs/>
        </w:rPr>
      </w:pPr>
      <w:r w:rsidRPr="005E24AF">
        <w:rPr>
          <w:b/>
          <w:bCs/>
          <w:lang w:val="sr-Latn-CS"/>
        </w:rPr>
        <w:t>Ч</w:t>
      </w:r>
      <w:r w:rsidRPr="005E24AF">
        <w:rPr>
          <w:b/>
          <w:bCs/>
        </w:rPr>
        <w:t>лан 7.</w:t>
      </w:r>
    </w:p>
    <w:p w:rsidR="00481123" w:rsidRPr="005E24AF" w:rsidRDefault="00481123" w:rsidP="00481123">
      <w:pPr>
        <w:jc w:val="both"/>
      </w:pPr>
      <w:r w:rsidRPr="005E24AF">
        <w:tab/>
      </w:r>
      <w:r w:rsidR="00AF0056" w:rsidRPr="005E24AF">
        <w:rPr>
          <w:bCs/>
        </w:rPr>
        <w:t>И</w:t>
      </w:r>
      <w:r w:rsidR="005721FE" w:rsidRPr="005E24AF">
        <w:rPr>
          <w:bCs/>
          <w:lang w:val="sr-Cyrl-RS"/>
        </w:rPr>
        <w:t>споручилац</w:t>
      </w:r>
      <w:r w:rsidRPr="005E24AF">
        <w:t xml:space="preserve"> се овим Уговором обавезује да:</w:t>
      </w:r>
    </w:p>
    <w:p w:rsidR="00481123" w:rsidRPr="005E24AF" w:rsidRDefault="00481123" w:rsidP="00481123">
      <w:pPr>
        <w:jc w:val="both"/>
      </w:pPr>
      <w:r w:rsidRPr="005E24AF">
        <w:tab/>
        <w:t xml:space="preserve">- </w:t>
      </w:r>
      <w:r w:rsidR="00AF0056" w:rsidRPr="005E24AF">
        <w:rPr>
          <w:lang w:val="sr-Cyrl-RS"/>
        </w:rPr>
        <w:t>посао</w:t>
      </w:r>
      <w:r w:rsidRPr="005E24AF">
        <w:t xml:space="preserve"> изведе квалитетно у складу са техни</w:t>
      </w:r>
      <w:r w:rsidRPr="005E24AF">
        <w:rPr>
          <w:lang w:val="sr-Latn-CS"/>
        </w:rPr>
        <w:t>ч</w:t>
      </w:r>
      <w:r w:rsidRPr="005E24AF">
        <w:t>ким нормативима и стандардима који ва</w:t>
      </w:r>
      <w:r w:rsidRPr="005E24AF">
        <w:rPr>
          <w:lang w:val="sr-Latn-CS"/>
        </w:rPr>
        <w:t>ж</w:t>
      </w:r>
      <w:r w:rsidRPr="005E24AF">
        <w:t xml:space="preserve">е за </w:t>
      </w:r>
      <w:r w:rsidR="008C05DF" w:rsidRPr="005E24AF">
        <w:rPr>
          <w:lang w:val="sr-Cyrl-RS"/>
        </w:rPr>
        <w:t>послове</w:t>
      </w:r>
      <w:r w:rsidRPr="005E24AF">
        <w:t xml:space="preserve"> ове врсте;</w:t>
      </w:r>
    </w:p>
    <w:p w:rsidR="00481123" w:rsidRPr="005E24AF" w:rsidRDefault="00481123" w:rsidP="00481123">
      <w:pPr>
        <w:jc w:val="both"/>
      </w:pPr>
      <w:r w:rsidRPr="005E24AF">
        <w:tab/>
        <w:t xml:space="preserve">- изведе </w:t>
      </w:r>
      <w:r w:rsidR="00AF0056" w:rsidRPr="005E24AF">
        <w:rPr>
          <w:lang w:val="sr-Cyrl-RS"/>
        </w:rPr>
        <w:t>посао</w:t>
      </w:r>
      <w:r w:rsidRPr="005E24AF">
        <w:t xml:space="preserve"> у уговореном року;</w:t>
      </w:r>
    </w:p>
    <w:p w:rsidR="00481123" w:rsidRPr="005E24AF" w:rsidRDefault="00481123" w:rsidP="00481123">
      <w:pPr>
        <w:jc w:val="both"/>
      </w:pPr>
      <w:r w:rsidRPr="005E24AF">
        <w:tab/>
        <w:t>- стално анга</w:t>
      </w:r>
      <w:r w:rsidRPr="005E24AF">
        <w:rPr>
          <w:lang w:val="sr-Latn-CS"/>
        </w:rPr>
        <w:t>ж</w:t>
      </w:r>
      <w:r w:rsidRPr="005E24AF">
        <w:t>ује на изв</w:t>
      </w:r>
      <w:r w:rsidR="008C05DF" w:rsidRPr="005E24AF">
        <w:rPr>
          <w:lang w:val="sr-Cyrl-RS"/>
        </w:rPr>
        <w:t>ршењу</w:t>
      </w:r>
      <w:r w:rsidR="00AF0056" w:rsidRPr="005E24AF">
        <w:t xml:space="preserve"> поменут</w:t>
      </w:r>
      <w:r w:rsidR="00AF0056" w:rsidRPr="005E24AF">
        <w:rPr>
          <w:lang w:val="sr-Cyrl-RS"/>
        </w:rPr>
        <w:t>ог посла</w:t>
      </w:r>
      <w:r w:rsidRPr="005E24AF">
        <w:t xml:space="preserve"> потребан број стру</w:t>
      </w:r>
      <w:r w:rsidRPr="005E24AF">
        <w:rPr>
          <w:lang w:val="sr-Latn-CS"/>
        </w:rPr>
        <w:t>ч</w:t>
      </w:r>
      <w:r w:rsidRPr="005E24AF">
        <w:t>не радне снаге и механизације ради извр</w:t>
      </w:r>
      <w:r w:rsidRPr="005E24AF">
        <w:rPr>
          <w:lang w:val="sr-Latn-CS"/>
        </w:rPr>
        <w:t>ш</w:t>
      </w:r>
      <w:r w:rsidRPr="005E24AF">
        <w:t>е</w:t>
      </w:r>
      <w:r w:rsidRPr="005E24AF">
        <w:rPr>
          <w:lang w:val="sr-Latn-CS"/>
        </w:rPr>
        <w:t>њ</w:t>
      </w:r>
      <w:r w:rsidRPr="005E24AF">
        <w:t>а уговореног обима посла;</w:t>
      </w:r>
    </w:p>
    <w:p w:rsidR="00481123" w:rsidRPr="005E24AF" w:rsidRDefault="00481123" w:rsidP="00481123">
      <w:pPr>
        <w:jc w:val="both"/>
      </w:pPr>
      <w:r w:rsidRPr="005E24AF">
        <w:tab/>
        <w:t>- уредно води градили</w:t>
      </w:r>
      <w:r w:rsidRPr="005E24AF">
        <w:rPr>
          <w:lang w:val="sr-Latn-CS"/>
        </w:rPr>
        <w:t>ш</w:t>
      </w:r>
      <w:r w:rsidRPr="005E24AF">
        <w:t>ну документацију (гра</w:t>
      </w:r>
      <w:r w:rsidRPr="005E24AF">
        <w:rPr>
          <w:lang w:val="sr-Latn-CS"/>
        </w:rPr>
        <w:t>ђ</w:t>
      </w:r>
      <w:r w:rsidRPr="005E24AF">
        <w:t>евинску к</w:t>
      </w:r>
      <w:r w:rsidRPr="005E24AF">
        <w:rPr>
          <w:lang w:val="sr-Latn-CS"/>
        </w:rPr>
        <w:t>њ</w:t>
      </w:r>
      <w:r w:rsidRPr="005E24AF">
        <w:t>игу и гра</w:t>
      </w:r>
      <w:r w:rsidRPr="005E24AF">
        <w:rPr>
          <w:lang w:val="sr-Latn-CS"/>
        </w:rPr>
        <w:t>ђ</w:t>
      </w:r>
      <w:r w:rsidRPr="005E24AF">
        <w:t>евински дневник):</w:t>
      </w:r>
    </w:p>
    <w:p w:rsidR="00481123" w:rsidRPr="005E24AF" w:rsidRDefault="00481123" w:rsidP="00481123">
      <w:pPr>
        <w:jc w:val="both"/>
      </w:pPr>
      <w:r w:rsidRPr="005E24AF">
        <w:tab/>
        <w:t>- да осигура све радове, објекте и раднике према ва</w:t>
      </w:r>
      <w:r w:rsidRPr="005E24AF">
        <w:rPr>
          <w:lang w:val="sr-Latn-CS"/>
        </w:rPr>
        <w:t>ж</w:t>
      </w:r>
      <w:r w:rsidRPr="005E24AF">
        <w:t>е</w:t>
      </w:r>
      <w:r w:rsidRPr="005E24AF">
        <w:rPr>
          <w:lang w:val="sr-Latn-CS"/>
        </w:rPr>
        <w:t>ћ</w:t>
      </w:r>
      <w:r w:rsidRPr="005E24AF">
        <w:t>им прописима о осигура</w:t>
      </w:r>
      <w:r w:rsidRPr="005E24AF">
        <w:rPr>
          <w:lang w:val="sr-Latn-CS"/>
        </w:rPr>
        <w:t>њ</w:t>
      </w:r>
      <w:r w:rsidRPr="005E24AF">
        <w:t>у;</w:t>
      </w:r>
    </w:p>
    <w:p w:rsidR="00481123" w:rsidRPr="005E24AF" w:rsidRDefault="00481123" w:rsidP="00481123">
      <w:pPr>
        <w:jc w:val="both"/>
      </w:pPr>
      <w:r w:rsidRPr="005E24AF">
        <w:tab/>
        <w:t>- пре по</w:t>
      </w:r>
      <w:r w:rsidRPr="005E24AF">
        <w:rPr>
          <w:lang w:val="sr-Latn-CS"/>
        </w:rPr>
        <w:t>ч</w:t>
      </w:r>
      <w:r w:rsidRPr="005E24AF">
        <w:t xml:space="preserve">етка </w:t>
      </w:r>
      <w:r w:rsidR="00AF0056" w:rsidRPr="005E24AF">
        <w:rPr>
          <w:lang w:val="sr-Cyrl-RS"/>
        </w:rPr>
        <w:t>посла</w:t>
      </w:r>
      <w:r w:rsidRPr="005E24AF">
        <w:t xml:space="preserve"> достави </w:t>
      </w:r>
      <w:r w:rsidRPr="005E24AF">
        <w:rPr>
          <w:bCs/>
        </w:rPr>
        <w:t>нару</w:t>
      </w:r>
      <w:r w:rsidRPr="005E24AF">
        <w:rPr>
          <w:bCs/>
          <w:lang w:val="sr-Latn-CS"/>
        </w:rPr>
        <w:t>ч</w:t>
      </w:r>
      <w:r w:rsidRPr="005E24AF">
        <w:rPr>
          <w:bCs/>
        </w:rPr>
        <w:t>иоцу</w:t>
      </w:r>
      <w:r w:rsidRPr="005E24AF">
        <w:t xml:space="preserve"> име свог одговорног и овла</w:t>
      </w:r>
      <w:r w:rsidRPr="005E24AF">
        <w:rPr>
          <w:lang w:val="sr-Latn-CS"/>
        </w:rPr>
        <w:t>шћ</w:t>
      </w:r>
      <w:r w:rsidRPr="005E24AF">
        <w:t>еног руководиоца радова;</w:t>
      </w:r>
    </w:p>
    <w:p w:rsidR="00481123" w:rsidRPr="005E24AF" w:rsidRDefault="00481123" w:rsidP="00481123">
      <w:pPr>
        <w:jc w:val="both"/>
      </w:pPr>
      <w:r w:rsidRPr="005E24AF">
        <w:tab/>
        <w:t>- предузме мере техни</w:t>
      </w:r>
      <w:r w:rsidRPr="005E24AF">
        <w:rPr>
          <w:lang w:val="sr-Latn-CS"/>
        </w:rPr>
        <w:t>ч</w:t>
      </w:r>
      <w:r w:rsidRPr="005E24AF">
        <w:t>ке за</w:t>
      </w:r>
      <w:r w:rsidRPr="005E24AF">
        <w:rPr>
          <w:lang w:val="sr-Latn-CS"/>
        </w:rPr>
        <w:t>ш</w:t>
      </w:r>
      <w:r w:rsidRPr="005E24AF">
        <w:t>тите и друге мере за сигурност објеката и радова, радника и материјала, пролазника, суседних објеката, околине и имовине тре</w:t>
      </w:r>
      <w:r w:rsidRPr="005E24AF">
        <w:rPr>
          <w:lang w:val="sr-Latn-CS"/>
        </w:rPr>
        <w:t>ћ</w:t>
      </w:r>
      <w:r w:rsidRPr="005E24AF">
        <w:t>их лица и непосредно је одговоран и ду</w:t>
      </w:r>
      <w:r w:rsidRPr="005E24AF">
        <w:rPr>
          <w:lang w:val="sr-Latn-CS"/>
        </w:rPr>
        <w:t>ж</w:t>
      </w:r>
      <w:r w:rsidRPr="005E24AF">
        <w:t xml:space="preserve">ан надокнадити све </w:t>
      </w:r>
      <w:r w:rsidRPr="005E24AF">
        <w:rPr>
          <w:lang w:val="sr-Latn-CS"/>
        </w:rPr>
        <w:t>ш</w:t>
      </w:r>
      <w:r w:rsidRPr="005E24AF">
        <w:t>тете које при</w:t>
      </w:r>
      <w:r w:rsidRPr="005E24AF">
        <w:rPr>
          <w:lang w:val="sr-Latn-CS"/>
        </w:rPr>
        <w:t>ч</w:t>
      </w:r>
      <w:r w:rsidRPr="005E24AF">
        <w:t>ини тре</w:t>
      </w:r>
      <w:r w:rsidRPr="005E24AF">
        <w:rPr>
          <w:lang w:val="sr-Latn-CS"/>
        </w:rPr>
        <w:t>ћ</w:t>
      </w:r>
      <w:r w:rsidRPr="005E24AF">
        <w:t>им лицима;</w:t>
      </w:r>
    </w:p>
    <w:p w:rsidR="00481123" w:rsidRPr="005E24AF" w:rsidRDefault="00481123" w:rsidP="00481123">
      <w:pPr>
        <w:jc w:val="both"/>
        <w:rPr>
          <w:lang w:val="sr-Cyrl-RS"/>
        </w:rPr>
      </w:pPr>
      <w:r w:rsidRPr="005E24AF">
        <w:tab/>
        <w:t xml:space="preserve">- обезбеди доказе-атесте о квалитету </w:t>
      </w:r>
      <w:r w:rsidRPr="005E24AF">
        <w:rPr>
          <w:lang w:val="sr-Cyrl-RS"/>
        </w:rPr>
        <w:t xml:space="preserve">изведених радова и употребљеног </w:t>
      </w:r>
      <w:r w:rsidRPr="005E24AF">
        <w:t>материјала</w:t>
      </w:r>
      <w:r w:rsidRPr="005E24AF">
        <w:rPr>
          <w:lang w:val="sr-Cyrl-RS"/>
        </w:rPr>
        <w:t>;</w:t>
      </w:r>
    </w:p>
    <w:p w:rsidR="00481123" w:rsidRPr="005E24AF" w:rsidRDefault="00481123" w:rsidP="00481123">
      <w:pPr>
        <w:jc w:val="both"/>
        <w:rPr>
          <w:lang w:val="sr-Cyrl-RS"/>
        </w:rPr>
      </w:pPr>
      <w:r w:rsidRPr="005E24AF">
        <w:rPr>
          <w:lang w:val="sr-Cyrl-RS"/>
        </w:rPr>
        <w:tab/>
        <w:t xml:space="preserve">- </w:t>
      </w:r>
      <w:r w:rsidRPr="005E24AF">
        <w:rPr>
          <w:lang w:val="hr-HR"/>
        </w:rPr>
        <w:t>да оштећења на инфраструктури која утичу на безбедност људи и објеката и чини функционалне сметње, хитно отклони</w:t>
      </w:r>
      <w:r w:rsidRPr="005E24AF">
        <w:rPr>
          <w:lang w:val="sr-Cyrl-RS"/>
        </w:rPr>
        <w:t>;</w:t>
      </w:r>
    </w:p>
    <w:p w:rsidR="00481123" w:rsidRPr="005E24AF" w:rsidRDefault="00481123" w:rsidP="00481123">
      <w:pPr>
        <w:jc w:val="both"/>
        <w:rPr>
          <w:lang w:val="sr-Cyrl-RS"/>
        </w:rPr>
      </w:pPr>
      <w:r w:rsidRPr="005E24AF">
        <w:tab/>
        <w:t>- извр</w:t>
      </w:r>
      <w:r w:rsidRPr="005E24AF">
        <w:rPr>
          <w:lang w:val="sr-Latn-CS"/>
        </w:rPr>
        <w:t>ш</w:t>
      </w:r>
      <w:r w:rsidRPr="005E24AF">
        <w:t>ава остале уговорене обавезе, и о свим спорним пита</w:t>
      </w:r>
      <w:r w:rsidRPr="005E24AF">
        <w:rPr>
          <w:lang w:val="sr-Latn-CS"/>
        </w:rPr>
        <w:t>њ</w:t>
      </w:r>
      <w:r w:rsidRPr="005E24AF">
        <w:t>има писмено или преко гра</w:t>
      </w:r>
      <w:r w:rsidRPr="005E24AF">
        <w:rPr>
          <w:lang w:val="sr-Latn-CS"/>
        </w:rPr>
        <w:t>ђ</w:t>
      </w:r>
      <w:r w:rsidRPr="005E24AF">
        <w:t>евинског дневника обаве</w:t>
      </w:r>
      <w:r w:rsidRPr="005E24AF">
        <w:rPr>
          <w:lang w:val="sr-Latn-CS"/>
        </w:rPr>
        <w:t>ш</w:t>
      </w:r>
      <w:r w:rsidRPr="005E24AF">
        <w:t xml:space="preserve">тава </w:t>
      </w:r>
      <w:r w:rsidRPr="005E24AF">
        <w:rPr>
          <w:bCs/>
        </w:rPr>
        <w:t>нару</w:t>
      </w:r>
      <w:r w:rsidRPr="005E24AF">
        <w:rPr>
          <w:bCs/>
          <w:lang w:val="sr-Latn-CS"/>
        </w:rPr>
        <w:t>ч</w:t>
      </w:r>
      <w:r w:rsidRPr="005E24AF">
        <w:rPr>
          <w:bCs/>
        </w:rPr>
        <w:t>иоца</w:t>
      </w:r>
      <w:r w:rsidRPr="005E24AF">
        <w:t xml:space="preserve"> радова.</w:t>
      </w:r>
    </w:p>
    <w:p w:rsidR="00481123" w:rsidRPr="005E24AF" w:rsidRDefault="00AF0056" w:rsidP="00481123">
      <w:pPr>
        <w:ind w:firstLine="720"/>
        <w:jc w:val="both"/>
      </w:pPr>
      <w:r w:rsidRPr="005E24AF">
        <w:t>И</w:t>
      </w:r>
      <w:r w:rsidR="008C05DF" w:rsidRPr="005E24AF">
        <w:rPr>
          <w:lang w:val="sr-Cyrl-RS"/>
        </w:rPr>
        <w:t>споручилац</w:t>
      </w:r>
      <w:r w:rsidR="00481123" w:rsidRPr="005E24AF">
        <w:t xml:space="preserve"> се обавезује и одговоран је за спровођење мера безбедности у саобраћају, а у складу са Законом и то</w:t>
      </w:r>
      <w:r w:rsidRPr="005E24AF">
        <w:t xml:space="preserve"> за све време припреме, изв</w:t>
      </w:r>
      <w:r w:rsidRPr="005E24AF">
        <w:rPr>
          <w:lang w:val="sr-Cyrl-RS"/>
        </w:rPr>
        <w:t>ршења</w:t>
      </w:r>
      <w:r w:rsidR="00481123" w:rsidRPr="005E24AF">
        <w:t xml:space="preserve"> и завршетка </w:t>
      </w:r>
      <w:r w:rsidRPr="005E24AF">
        <w:rPr>
          <w:lang w:val="sr-Cyrl-RS"/>
        </w:rPr>
        <w:t>посла</w:t>
      </w:r>
      <w:r w:rsidRPr="005E24AF">
        <w:t>. И</w:t>
      </w:r>
      <w:r w:rsidR="005E24AF" w:rsidRPr="005E24AF">
        <w:rPr>
          <w:lang w:val="sr-Cyrl-RS"/>
        </w:rPr>
        <w:t>споручилац</w:t>
      </w:r>
      <w:r w:rsidR="00481123" w:rsidRPr="005E24AF">
        <w:t xml:space="preserve"> је д</w:t>
      </w:r>
      <w:r w:rsidRPr="005E24AF">
        <w:t>ужан да приликом изв</w:t>
      </w:r>
      <w:r w:rsidRPr="005E24AF">
        <w:rPr>
          <w:lang w:val="sr-Cyrl-RS"/>
        </w:rPr>
        <w:t>ршења посла</w:t>
      </w:r>
      <w:r w:rsidR="00481123" w:rsidRPr="005E24AF">
        <w:t xml:space="preserve"> обезбеди несметан саобраћај и да видно обележи потребном сигнализацијом градилиште у циљу безбедности учесника у саобраћају и дужан је обавестити надлежне органе Министарства унутрашњих послова у складу са Законом и другим важе</w:t>
      </w:r>
      <w:r w:rsidRPr="005E24AF">
        <w:t>ћим прописима о времену изв</w:t>
      </w:r>
      <w:r w:rsidRPr="005E24AF">
        <w:rPr>
          <w:lang w:val="sr-Cyrl-RS"/>
        </w:rPr>
        <w:t>ршења</w:t>
      </w:r>
      <w:r w:rsidRPr="005E24AF">
        <w:t xml:space="preserve"> </w:t>
      </w:r>
      <w:r w:rsidRPr="005E24AF">
        <w:rPr>
          <w:lang w:val="sr-Cyrl-RS"/>
        </w:rPr>
        <w:t>посла</w:t>
      </w:r>
      <w:r w:rsidR="00481123" w:rsidRPr="005E24AF">
        <w:t xml:space="preserve">. </w:t>
      </w:r>
    </w:p>
    <w:p w:rsidR="00481123" w:rsidRDefault="005E24AF" w:rsidP="00481123">
      <w:pPr>
        <w:ind w:firstLine="720"/>
        <w:jc w:val="both"/>
        <w:rPr>
          <w:lang w:val="sr-Cyrl-RS"/>
        </w:rPr>
      </w:pPr>
      <w:r w:rsidRPr="005E24AF">
        <w:t>И</w:t>
      </w:r>
      <w:r w:rsidRPr="005E24AF">
        <w:rPr>
          <w:lang w:val="sr-Cyrl-RS"/>
        </w:rPr>
        <w:t>споручилац</w:t>
      </w:r>
      <w:r w:rsidR="00481123" w:rsidRPr="005E24AF">
        <w:t xml:space="preserve"> сноси сву одговорност за насталу материјалну и нематеријалну штету уколико учини пропуст и угрози безбедност у саобраћају.</w:t>
      </w:r>
    </w:p>
    <w:p w:rsidR="001222D5" w:rsidRDefault="001222D5" w:rsidP="00481123">
      <w:pPr>
        <w:ind w:firstLine="720"/>
        <w:jc w:val="both"/>
        <w:rPr>
          <w:lang w:val="sr-Cyrl-RS"/>
        </w:rPr>
      </w:pPr>
    </w:p>
    <w:p w:rsidR="001222D5" w:rsidRPr="001222D5" w:rsidRDefault="001222D5" w:rsidP="001222D5">
      <w:pPr>
        <w:spacing w:line="240" w:lineRule="atLeast"/>
        <w:ind w:firstLine="720"/>
      </w:pPr>
      <w:r w:rsidRPr="001222D5">
        <w:rPr>
          <w:b/>
          <w:bCs/>
        </w:rPr>
        <w:t>ФИНАНСИЈСКО ОБЕЗБЕЂЕЊЕ</w:t>
      </w:r>
    </w:p>
    <w:p w:rsidR="001222D5" w:rsidRPr="001222D5" w:rsidRDefault="001222D5" w:rsidP="001222D5">
      <w:pPr>
        <w:spacing w:line="240" w:lineRule="atLeast"/>
        <w:jc w:val="center"/>
        <w:rPr>
          <w:b/>
        </w:rPr>
      </w:pPr>
      <w:r w:rsidRPr="001222D5">
        <w:rPr>
          <w:b/>
        </w:rPr>
        <w:t>Члан 8.</w:t>
      </w:r>
    </w:p>
    <w:p w:rsidR="001222D5" w:rsidRPr="001222D5" w:rsidRDefault="001222D5" w:rsidP="001222D5">
      <w:pPr>
        <w:ind w:firstLine="720"/>
        <w:jc w:val="both"/>
        <w:rPr>
          <w:bCs/>
        </w:rPr>
      </w:pPr>
      <w:r w:rsidRPr="001222D5">
        <w:rPr>
          <w:bCs/>
        </w:rPr>
        <w:t>И</w:t>
      </w:r>
      <w:r w:rsidR="00345B3D">
        <w:rPr>
          <w:bCs/>
          <w:lang w:val="sr-Cyrl-RS"/>
        </w:rPr>
        <w:t>споручилац</w:t>
      </w:r>
      <w:r w:rsidRPr="001222D5">
        <w:rPr>
          <w:bCs/>
        </w:rPr>
        <w:t xml:space="preserve"> се обавезује да у року од 10 дана након примопредаје радова Наручиоцу преда </w:t>
      </w:r>
      <w:r w:rsidRPr="001222D5">
        <w:rPr>
          <w:lang w:val="en-US" w:eastAsia="en-US"/>
        </w:rPr>
        <w:t>б</w:t>
      </w:r>
      <w:r w:rsidRPr="001222D5">
        <w:rPr>
          <w:lang w:val="sr-Cyrl-RS" w:eastAsia="en-US"/>
        </w:rPr>
        <w:t>ланко соло меницу</w:t>
      </w:r>
      <w:r w:rsidRPr="001222D5">
        <w:rPr>
          <w:bCs/>
        </w:rPr>
        <w:t xml:space="preserve"> за отклањање грешака у гарантном року у износу од </w:t>
      </w:r>
      <w:r w:rsidRPr="001222D5">
        <w:rPr>
          <w:bCs/>
          <w:lang w:val="sr-Latn-RS"/>
        </w:rPr>
        <w:t>10</w:t>
      </w:r>
      <w:r w:rsidRPr="001222D5">
        <w:rPr>
          <w:bCs/>
        </w:rPr>
        <w:t xml:space="preserve">% од вредности уговора </w:t>
      </w:r>
      <w:r w:rsidRPr="001222D5">
        <w:rPr>
          <w:lang w:val="sr-Latn-CS" w:eastAsia="sr-Latn-CS"/>
        </w:rPr>
        <w:t>(вредност уговора без ПДВ-а)</w:t>
      </w:r>
      <w:r w:rsidRPr="001222D5">
        <w:rPr>
          <w:bCs/>
        </w:rPr>
        <w:t xml:space="preserve"> </w:t>
      </w:r>
      <w:r w:rsidRPr="001222D5">
        <w:t xml:space="preserve">и са роком важења пет дана дужим од уговореног гарантног рока, што је услов за оверу окончане ситуације. </w:t>
      </w:r>
      <w:r w:rsidRPr="001222D5">
        <w:rPr>
          <w:bCs/>
        </w:rPr>
        <w:t xml:space="preserve"> </w:t>
      </w:r>
    </w:p>
    <w:p w:rsidR="001222D5" w:rsidRPr="001222D5" w:rsidRDefault="001222D5" w:rsidP="001222D5">
      <w:pPr>
        <w:ind w:firstLine="720"/>
        <w:jc w:val="both"/>
        <w:rPr>
          <w:lang w:val="sr-Cyrl-RS"/>
        </w:rPr>
      </w:pPr>
      <w:r w:rsidRPr="001222D5">
        <w:rPr>
          <w:bCs/>
        </w:rPr>
        <w:t>Меница за отклањање грешака у гарантном року Наручилац сме да наплати уколико И</w:t>
      </w:r>
      <w:r w:rsidR="00345B3D">
        <w:rPr>
          <w:bCs/>
          <w:lang w:val="sr-Cyrl-RS"/>
        </w:rPr>
        <w:t>споручилац</w:t>
      </w:r>
      <w:r w:rsidRPr="001222D5">
        <w:rPr>
          <w:bCs/>
        </w:rPr>
        <w:t xml:space="preserve"> не отпочне са отклањањем недостатака у року од 5 дана од дана пријема писаног захтева </w:t>
      </w:r>
      <w:r w:rsidRPr="001222D5">
        <w:t>Наручиоца</w:t>
      </w:r>
      <w:r w:rsidRPr="001222D5">
        <w:rPr>
          <w:bCs/>
        </w:rPr>
        <w:t xml:space="preserve"> и не отклони их у року и у складу са писаним захтевом Наручиоца. У том случају Наручилац може ангажовати другог и</w:t>
      </w:r>
      <w:r w:rsidR="00345B3D">
        <w:rPr>
          <w:bCs/>
          <w:lang w:val="sr-Cyrl-RS"/>
        </w:rPr>
        <w:t>споручиоца</w:t>
      </w:r>
      <w:r w:rsidRPr="001222D5">
        <w:rPr>
          <w:bCs/>
        </w:rPr>
        <w:t xml:space="preserve"> и недостатке отклонити по тржишним ценама са пажњом доброг привредника.</w:t>
      </w:r>
    </w:p>
    <w:p w:rsidR="00481123" w:rsidRPr="003419E8" w:rsidRDefault="00481123" w:rsidP="00481123">
      <w:pPr>
        <w:ind w:firstLine="720"/>
        <w:rPr>
          <w:sz w:val="16"/>
          <w:szCs w:val="16"/>
          <w:lang w:val="sr-Cyrl-RS"/>
        </w:rPr>
      </w:pPr>
    </w:p>
    <w:p w:rsidR="00481123" w:rsidRPr="003419E8" w:rsidRDefault="00481123" w:rsidP="00481123">
      <w:pPr>
        <w:ind w:firstLine="720"/>
        <w:rPr>
          <w:b/>
          <w:bCs/>
          <w:lang w:val="sr-Cyrl-RS"/>
        </w:rPr>
      </w:pPr>
      <w:r w:rsidRPr="003419E8">
        <w:rPr>
          <w:b/>
          <w:bCs/>
        </w:rPr>
        <w:lastRenderedPageBreak/>
        <w:t xml:space="preserve">УГОВОРЕНЕ КАЗНЕ </w:t>
      </w:r>
    </w:p>
    <w:p w:rsidR="00481123" w:rsidRPr="003419E8" w:rsidRDefault="00481123" w:rsidP="00481123">
      <w:pPr>
        <w:ind w:firstLine="720"/>
        <w:jc w:val="center"/>
        <w:rPr>
          <w:b/>
          <w:bCs/>
        </w:rPr>
      </w:pPr>
      <w:r w:rsidRPr="003419E8">
        <w:rPr>
          <w:b/>
          <w:bCs/>
          <w:lang w:val="sr-Latn-CS"/>
        </w:rPr>
        <w:t>Ч</w:t>
      </w:r>
      <w:r w:rsidR="001222D5">
        <w:rPr>
          <w:b/>
          <w:bCs/>
        </w:rPr>
        <w:t xml:space="preserve">лан </w:t>
      </w:r>
      <w:r w:rsidR="001222D5">
        <w:rPr>
          <w:b/>
          <w:bCs/>
          <w:lang w:val="sr-Cyrl-RS"/>
        </w:rPr>
        <w:t>9</w:t>
      </w:r>
      <w:r w:rsidRPr="003419E8">
        <w:rPr>
          <w:b/>
          <w:bCs/>
        </w:rPr>
        <w:t>.</w:t>
      </w:r>
    </w:p>
    <w:p w:rsidR="00481123" w:rsidRPr="003419E8" w:rsidRDefault="00481123" w:rsidP="00481123">
      <w:pPr>
        <w:ind w:firstLine="720"/>
        <w:jc w:val="both"/>
        <w:rPr>
          <w:lang w:val="sr-Cyrl-RS"/>
        </w:rPr>
      </w:pPr>
      <w:r w:rsidRPr="003419E8">
        <w:t xml:space="preserve">Ако </w:t>
      </w:r>
      <w:r w:rsidR="00AF0056" w:rsidRPr="003419E8">
        <w:rPr>
          <w:bCs/>
        </w:rPr>
        <w:t>и</w:t>
      </w:r>
      <w:r w:rsidR="003419E8" w:rsidRPr="003419E8">
        <w:rPr>
          <w:bCs/>
          <w:lang w:val="sr-Cyrl-RS"/>
        </w:rPr>
        <w:t>споручилац</w:t>
      </w:r>
      <w:r w:rsidRPr="003419E8">
        <w:rPr>
          <w:bCs/>
        </w:rPr>
        <w:t xml:space="preserve"> </w:t>
      </w:r>
      <w:r w:rsidRPr="003419E8">
        <w:t xml:space="preserve">без кривице </w:t>
      </w:r>
      <w:r w:rsidRPr="003419E8">
        <w:rPr>
          <w:bCs/>
        </w:rPr>
        <w:t>нару</w:t>
      </w:r>
      <w:r w:rsidRPr="003419E8">
        <w:rPr>
          <w:bCs/>
          <w:lang w:val="sr-Latn-CS"/>
        </w:rPr>
        <w:t>ч</w:t>
      </w:r>
      <w:r w:rsidRPr="003419E8">
        <w:rPr>
          <w:bCs/>
        </w:rPr>
        <w:t>иоца</w:t>
      </w:r>
      <w:r w:rsidRPr="003419E8">
        <w:t xml:space="preserve"> не завр</w:t>
      </w:r>
      <w:r w:rsidRPr="003419E8">
        <w:rPr>
          <w:lang w:val="sr-Latn-CS"/>
        </w:rPr>
        <w:t>ш</w:t>
      </w:r>
      <w:r w:rsidRPr="003419E8">
        <w:t xml:space="preserve">и </w:t>
      </w:r>
      <w:r w:rsidR="00AF0056" w:rsidRPr="003419E8">
        <w:rPr>
          <w:lang w:val="sr-Cyrl-RS"/>
        </w:rPr>
        <w:t>посао</w:t>
      </w:r>
      <w:r w:rsidRPr="003419E8">
        <w:t xml:space="preserve"> у уговореном року ду</w:t>
      </w:r>
      <w:r w:rsidRPr="003419E8">
        <w:rPr>
          <w:lang w:val="sr-Latn-CS"/>
        </w:rPr>
        <w:t>ж</w:t>
      </w:r>
      <w:r w:rsidRPr="003419E8">
        <w:t xml:space="preserve">ан је </w:t>
      </w:r>
      <w:r w:rsidRPr="003419E8">
        <w:rPr>
          <w:bCs/>
        </w:rPr>
        <w:t>нару</w:t>
      </w:r>
      <w:r w:rsidRPr="003419E8">
        <w:rPr>
          <w:bCs/>
          <w:lang w:val="sr-Latn-CS"/>
        </w:rPr>
        <w:t>ч</w:t>
      </w:r>
      <w:r w:rsidRPr="003419E8">
        <w:rPr>
          <w:bCs/>
        </w:rPr>
        <w:t>иоцу</w:t>
      </w:r>
      <w:r w:rsidRPr="003419E8">
        <w:t xml:space="preserve"> платити на име уговорене казне пенале и то 2 (два) промила од укупне уговорене вредности </w:t>
      </w:r>
      <w:r w:rsidR="00AF0056" w:rsidRPr="003419E8">
        <w:rPr>
          <w:lang w:val="sr-Cyrl-RS"/>
        </w:rPr>
        <w:t>посла</w:t>
      </w:r>
      <w:r w:rsidRPr="003419E8">
        <w:t xml:space="preserve"> за сваки дан прекора</w:t>
      </w:r>
      <w:r w:rsidRPr="003419E8">
        <w:rPr>
          <w:lang w:val="sr-Latn-CS"/>
        </w:rPr>
        <w:t>ч</w:t>
      </w:r>
      <w:r w:rsidRPr="003419E8">
        <w:t>е</w:t>
      </w:r>
      <w:r w:rsidRPr="003419E8">
        <w:rPr>
          <w:lang w:val="sr-Latn-CS"/>
        </w:rPr>
        <w:t>њ</w:t>
      </w:r>
      <w:r w:rsidRPr="003419E8">
        <w:t>а уговореног рока до завр</w:t>
      </w:r>
      <w:r w:rsidRPr="003419E8">
        <w:rPr>
          <w:lang w:val="sr-Latn-CS"/>
        </w:rPr>
        <w:t>ш</w:t>
      </w:r>
      <w:r w:rsidRPr="003419E8">
        <w:t xml:space="preserve">етка </w:t>
      </w:r>
      <w:r w:rsidR="00AF0056" w:rsidRPr="003419E8">
        <w:rPr>
          <w:lang w:val="sr-Cyrl-RS"/>
        </w:rPr>
        <w:t>посла</w:t>
      </w:r>
      <w:r w:rsidRPr="003419E8">
        <w:t xml:space="preserve"> а најви</w:t>
      </w:r>
      <w:r w:rsidRPr="003419E8">
        <w:rPr>
          <w:lang w:val="sr-Latn-CS"/>
        </w:rPr>
        <w:t>ш</w:t>
      </w:r>
      <w:r w:rsidRPr="003419E8">
        <w:t>е до 5% (пет процената) од уговорене вредности. Пла</w:t>
      </w:r>
      <w:r w:rsidRPr="003419E8">
        <w:rPr>
          <w:lang w:val="sr-Latn-CS"/>
        </w:rPr>
        <w:t>ћ</w:t>
      </w:r>
      <w:r w:rsidRPr="003419E8">
        <w:t>а</w:t>
      </w:r>
      <w:r w:rsidRPr="003419E8">
        <w:rPr>
          <w:lang w:val="sr-Latn-CS"/>
        </w:rPr>
        <w:t>њ</w:t>
      </w:r>
      <w:r w:rsidRPr="003419E8">
        <w:t xml:space="preserve">е уговорене казне (пенала) не ослобађа </w:t>
      </w:r>
      <w:r w:rsidR="00AF0056" w:rsidRPr="003419E8">
        <w:rPr>
          <w:bCs/>
        </w:rPr>
        <w:t>и</w:t>
      </w:r>
      <w:r w:rsidR="003419E8" w:rsidRPr="003419E8">
        <w:rPr>
          <w:bCs/>
          <w:lang w:val="sr-Cyrl-RS"/>
        </w:rPr>
        <w:t>споручиоца</w:t>
      </w:r>
      <w:r w:rsidRPr="003419E8">
        <w:rPr>
          <w:bCs/>
          <w:lang w:val="sr-Latn-CS"/>
        </w:rPr>
        <w:t xml:space="preserve"> об</w:t>
      </w:r>
      <w:r w:rsidRPr="003419E8">
        <w:rPr>
          <w:bCs/>
        </w:rPr>
        <w:t xml:space="preserve">авезе </w:t>
      </w:r>
      <w:r w:rsidRPr="003419E8">
        <w:t>да у целости завр</w:t>
      </w:r>
      <w:r w:rsidRPr="003419E8">
        <w:rPr>
          <w:lang w:val="sr-Latn-CS"/>
        </w:rPr>
        <w:t>ш</w:t>
      </w:r>
      <w:r w:rsidRPr="003419E8">
        <w:t xml:space="preserve">и све уговорене </w:t>
      </w:r>
      <w:r w:rsidR="00AF0056" w:rsidRPr="003419E8">
        <w:rPr>
          <w:lang w:val="sr-Cyrl-RS"/>
        </w:rPr>
        <w:t>послове</w:t>
      </w:r>
      <w:r w:rsidRPr="003419E8">
        <w:t>.</w:t>
      </w:r>
    </w:p>
    <w:p w:rsidR="00481123" w:rsidRPr="003419E8" w:rsidRDefault="00481123" w:rsidP="00481123">
      <w:pPr>
        <w:ind w:firstLine="708"/>
        <w:jc w:val="both"/>
      </w:pPr>
      <w:r w:rsidRPr="003419E8">
        <w:t>Наплату уговорене казне Наручилац ће извршити б</w:t>
      </w:r>
      <w:r w:rsidR="00AF0056" w:rsidRPr="003419E8">
        <w:t>ез претходног пристанка И</w:t>
      </w:r>
      <w:r w:rsidR="003419E8" w:rsidRPr="003419E8">
        <w:rPr>
          <w:lang w:val="sr-Cyrl-RS"/>
        </w:rPr>
        <w:t>споручиоца</w:t>
      </w:r>
      <w:r w:rsidRPr="003419E8">
        <w:t>, умањењем рачуна.</w:t>
      </w:r>
    </w:p>
    <w:p w:rsidR="00481123" w:rsidRPr="00BE5EA4" w:rsidRDefault="00481123" w:rsidP="00481123">
      <w:pPr>
        <w:ind w:firstLine="720"/>
        <w:rPr>
          <w:sz w:val="16"/>
          <w:szCs w:val="16"/>
        </w:rPr>
      </w:pPr>
    </w:p>
    <w:p w:rsidR="00481123" w:rsidRPr="00BE5EA4" w:rsidRDefault="00481123" w:rsidP="00481123">
      <w:pPr>
        <w:ind w:firstLine="720"/>
        <w:rPr>
          <w:b/>
          <w:bCs/>
          <w:lang w:val="sr-Cyrl-RS"/>
        </w:rPr>
      </w:pPr>
      <w:r w:rsidRPr="00BE5EA4">
        <w:rPr>
          <w:b/>
          <w:bCs/>
        </w:rPr>
        <w:t>ГАРАНТНИ РОК</w:t>
      </w:r>
    </w:p>
    <w:p w:rsidR="00481123" w:rsidRPr="00BE5EA4" w:rsidRDefault="00481123" w:rsidP="00481123">
      <w:pPr>
        <w:ind w:firstLine="720"/>
        <w:jc w:val="center"/>
        <w:rPr>
          <w:b/>
          <w:bCs/>
        </w:rPr>
      </w:pPr>
      <w:r w:rsidRPr="00BE5EA4">
        <w:rPr>
          <w:b/>
          <w:bCs/>
          <w:lang w:val="sr-Latn-CS"/>
        </w:rPr>
        <w:t>Ч</w:t>
      </w:r>
      <w:r w:rsidR="001222D5">
        <w:rPr>
          <w:b/>
          <w:bCs/>
        </w:rPr>
        <w:t xml:space="preserve">лан </w:t>
      </w:r>
      <w:r w:rsidR="001222D5">
        <w:rPr>
          <w:b/>
          <w:bCs/>
          <w:lang w:val="sr-Cyrl-RS"/>
        </w:rPr>
        <w:t>10</w:t>
      </w:r>
      <w:r w:rsidRPr="00BE5EA4">
        <w:rPr>
          <w:b/>
          <w:bCs/>
        </w:rPr>
        <w:t>.</w:t>
      </w:r>
    </w:p>
    <w:p w:rsidR="00481123" w:rsidRPr="00BE5EA4" w:rsidRDefault="00481123" w:rsidP="00481123">
      <w:pPr>
        <w:ind w:firstLine="720"/>
        <w:jc w:val="both"/>
      </w:pPr>
      <w:r w:rsidRPr="00BE5EA4">
        <w:rPr>
          <w:bCs/>
        </w:rPr>
        <w:t>И</w:t>
      </w:r>
      <w:r w:rsidR="00BE5EA4" w:rsidRPr="00BE5EA4">
        <w:rPr>
          <w:bCs/>
          <w:lang w:val="sr-Cyrl-RS"/>
        </w:rPr>
        <w:t xml:space="preserve">споручилац </w:t>
      </w:r>
      <w:r w:rsidRPr="00BE5EA4">
        <w:t xml:space="preserve">гарантује за квалитет </w:t>
      </w:r>
      <w:r w:rsidR="00BE5EA4" w:rsidRPr="00BE5EA4">
        <w:rPr>
          <w:lang w:val="sr-Cyrl-RS"/>
        </w:rPr>
        <w:t>извршеног посла</w:t>
      </w:r>
      <w:r w:rsidRPr="00BE5EA4">
        <w:t xml:space="preserve"> 2 (две) године од дана примопредаје радова </w:t>
      </w:r>
      <w:r w:rsidRPr="00BE5EA4">
        <w:rPr>
          <w:bCs/>
        </w:rPr>
        <w:t>нару</w:t>
      </w:r>
      <w:r w:rsidRPr="00BE5EA4">
        <w:rPr>
          <w:bCs/>
          <w:lang w:val="sr-Latn-CS"/>
        </w:rPr>
        <w:t>ч</w:t>
      </w:r>
      <w:r w:rsidRPr="00BE5EA4">
        <w:rPr>
          <w:bCs/>
        </w:rPr>
        <w:t>иоцу</w:t>
      </w:r>
      <w:r w:rsidRPr="00BE5EA4">
        <w:t xml:space="preserve"> на употребу. </w:t>
      </w:r>
      <w:r w:rsidRPr="00BE5EA4">
        <w:rPr>
          <w:bCs/>
        </w:rPr>
        <w:t>И</w:t>
      </w:r>
      <w:r w:rsidR="00BE5EA4" w:rsidRPr="00BE5EA4">
        <w:rPr>
          <w:bCs/>
          <w:lang w:val="sr-Cyrl-RS"/>
        </w:rPr>
        <w:t>споручилац</w:t>
      </w:r>
      <w:r w:rsidRPr="00BE5EA4">
        <w:rPr>
          <w:bCs/>
        </w:rPr>
        <w:t xml:space="preserve"> </w:t>
      </w:r>
      <w:r w:rsidRPr="00BE5EA4">
        <w:t>је ду</w:t>
      </w:r>
      <w:r w:rsidRPr="00BE5EA4">
        <w:rPr>
          <w:lang w:val="sr-Latn-CS"/>
        </w:rPr>
        <w:t>ж</w:t>
      </w:r>
      <w:r w:rsidRPr="00BE5EA4">
        <w:t xml:space="preserve">ан да у гарантном року отклони све недостатке на </w:t>
      </w:r>
      <w:r w:rsidR="00BE5EA4" w:rsidRPr="00BE5EA4">
        <w:rPr>
          <w:lang w:val="sr-Cyrl-RS"/>
        </w:rPr>
        <w:t xml:space="preserve">испорученој опреми и </w:t>
      </w:r>
      <w:r w:rsidRPr="00BE5EA4">
        <w:t>изведеним радовима који су последица неквалитетно угра</w:t>
      </w:r>
      <w:r w:rsidRPr="00BE5EA4">
        <w:rPr>
          <w:lang w:val="sr-Latn-CS"/>
        </w:rPr>
        <w:t>ђ</w:t>
      </w:r>
      <w:r w:rsidRPr="00BE5EA4">
        <w:t xml:space="preserve">еног материјала, с тим </w:t>
      </w:r>
      <w:r w:rsidRPr="00BE5EA4">
        <w:rPr>
          <w:lang w:val="sr-Latn-CS"/>
        </w:rPr>
        <w:t>ш</w:t>
      </w:r>
      <w:r w:rsidRPr="00BE5EA4">
        <w:t>то је ду</w:t>
      </w:r>
      <w:r w:rsidRPr="00BE5EA4">
        <w:rPr>
          <w:lang w:val="sr-Latn-CS"/>
        </w:rPr>
        <w:t>ж</w:t>
      </w:r>
      <w:r w:rsidRPr="00BE5EA4">
        <w:t>ан са откла</w:t>
      </w:r>
      <w:r w:rsidRPr="00BE5EA4">
        <w:rPr>
          <w:lang w:val="sr-Latn-CS"/>
        </w:rPr>
        <w:t>њ</w:t>
      </w:r>
      <w:r w:rsidRPr="00BE5EA4">
        <w:t>а</w:t>
      </w:r>
      <w:r w:rsidRPr="00BE5EA4">
        <w:rPr>
          <w:lang w:val="sr-Latn-CS"/>
        </w:rPr>
        <w:t>њ</w:t>
      </w:r>
      <w:r w:rsidRPr="00BE5EA4">
        <w:t>ем недостатака отпо</w:t>
      </w:r>
      <w:r w:rsidRPr="00BE5EA4">
        <w:rPr>
          <w:lang w:val="sr-Latn-CS"/>
        </w:rPr>
        <w:t>ч</w:t>
      </w:r>
      <w:r w:rsidRPr="00BE5EA4">
        <w:t>ети у року од 3 (три) дана од дана пријема обаве</w:t>
      </w:r>
      <w:r w:rsidRPr="00BE5EA4">
        <w:rPr>
          <w:lang w:val="sr-Latn-CS"/>
        </w:rPr>
        <w:t>ш</w:t>
      </w:r>
      <w:r w:rsidRPr="00BE5EA4">
        <w:t>те</w:t>
      </w:r>
      <w:r w:rsidRPr="00BE5EA4">
        <w:rPr>
          <w:lang w:val="sr-Latn-CS"/>
        </w:rPr>
        <w:t>њ</w:t>
      </w:r>
      <w:r w:rsidRPr="00BE5EA4">
        <w:t xml:space="preserve">а од стране </w:t>
      </w:r>
      <w:r w:rsidRPr="00BE5EA4">
        <w:rPr>
          <w:bCs/>
        </w:rPr>
        <w:t>нару</w:t>
      </w:r>
      <w:r w:rsidRPr="00BE5EA4">
        <w:rPr>
          <w:bCs/>
          <w:lang w:val="sr-Latn-CS"/>
        </w:rPr>
        <w:t>ч</w:t>
      </w:r>
      <w:r w:rsidRPr="00BE5EA4">
        <w:rPr>
          <w:bCs/>
        </w:rPr>
        <w:t>иоца</w:t>
      </w:r>
      <w:r w:rsidRPr="00BE5EA4">
        <w:t>.</w:t>
      </w:r>
    </w:p>
    <w:p w:rsidR="00481123" w:rsidRPr="00BE5EA4" w:rsidRDefault="00481123" w:rsidP="00481123">
      <w:pPr>
        <w:ind w:firstLine="720"/>
        <w:jc w:val="both"/>
      </w:pPr>
      <w:r w:rsidRPr="00BE5EA4">
        <w:t xml:space="preserve">Уколико </w:t>
      </w:r>
      <w:r w:rsidR="00AF0056" w:rsidRPr="00BE5EA4">
        <w:rPr>
          <w:bCs/>
        </w:rPr>
        <w:t>и</w:t>
      </w:r>
      <w:r w:rsidR="00BE5EA4" w:rsidRPr="00BE5EA4">
        <w:rPr>
          <w:bCs/>
          <w:lang w:val="sr-Cyrl-RS"/>
        </w:rPr>
        <w:t>споручилац</w:t>
      </w:r>
      <w:r w:rsidRPr="00BE5EA4">
        <w:t xml:space="preserve"> не отклони недостатке </w:t>
      </w:r>
      <w:r w:rsidRPr="00BE5EA4">
        <w:rPr>
          <w:bCs/>
        </w:rPr>
        <w:t>нару</w:t>
      </w:r>
      <w:r w:rsidRPr="00BE5EA4">
        <w:rPr>
          <w:bCs/>
          <w:lang w:val="sr-Latn-CS"/>
        </w:rPr>
        <w:t>ч</w:t>
      </w:r>
      <w:r w:rsidRPr="00BE5EA4">
        <w:rPr>
          <w:bCs/>
        </w:rPr>
        <w:t xml:space="preserve">илац </w:t>
      </w:r>
      <w:r w:rsidRPr="00BE5EA4">
        <w:rPr>
          <w:lang w:val="sr-Latn-CS"/>
        </w:rPr>
        <w:t>ћ</w:t>
      </w:r>
      <w:r w:rsidRPr="00BE5EA4">
        <w:t>е сам или преко тре</w:t>
      </w:r>
      <w:r w:rsidRPr="00BE5EA4">
        <w:rPr>
          <w:lang w:val="sr-Latn-CS"/>
        </w:rPr>
        <w:t>ћ</w:t>
      </w:r>
      <w:r w:rsidRPr="00BE5EA4">
        <w:t>ег лица отклонити недостатке а на ра</w:t>
      </w:r>
      <w:r w:rsidRPr="00BE5EA4">
        <w:rPr>
          <w:lang w:val="sr-Latn-CS"/>
        </w:rPr>
        <w:t>ч</w:t>
      </w:r>
      <w:r w:rsidRPr="00BE5EA4">
        <w:t xml:space="preserve">ун уговореног </w:t>
      </w:r>
      <w:r w:rsidR="00306D22" w:rsidRPr="00BE5EA4">
        <w:rPr>
          <w:bCs/>
          <w:lang w:val="sr-Cyrl-RS"/>
        </w:rPr>
        <w:t>извршиоца посла</w:t>
      </w:r>
      <w:r w:rsidRPr="00BE5EA4">
        <w:t>.</w:t>
      </w:r>
    </w:p>
    <w:p w:rsidR="00481123" w:rsidRPr="00BE5EA4" w:rsidRDefault="00481123" w:rsidP="00481123">
      <w:pPr>
        <w:ind w:firstLine="720"/>
        <w:jc w:val="both"/>
        <w:rPr>
          <w:bCs/>
          <w:lang w:val="sr-Cyrl-RS"/>
        </w:rPr>
      </w:pPr>
    </w:p>
    <w:p w:rsidR="00481123" w:rsidRPr="00BE5EA4" w:rsidRDefault="00481123" w:rsidP="00481123">
      <w:pPr>
        <w:ind w:firstLine="720"/>
        <w:rPr>
          <w:b/>
          <w:bCs/>
          <w:lang w:val="sr-Cyrl-RS"/>
        </w:rPr>
      </w:pPr>
      <w:r w:rsidRPr="00BE5EA4">
        <w:rPr>
          <w:b/>
          <w:bCs/>
          <w:lang w:val="sr-Latn-CS"/>
        </w:rPr>
        <w:t>ПРИМОПРЕДАЈА</w:t>
      </w:r>
      <w:r w:rsidRPr="00BE5EA4">
        <w:rPr>
          <w:b/>
          <w:bCs/>
        </w:rPr>
        <w:t xml:space="preserve"> РАДОВА  </w:t>
      </w:r>
    </w:p>
    <w:p w:rsidR="00481123" w:rsidRPr="00BE5EA4" w:rsidRDefault="00481123" w:rsidP="00481123">
      <w:pPr>
        <w:ind w:firstLine="720"/>
        <w:jc w:val="center"/>
        <w:rPr>
          <w:b/>
          <w:bCs/>
        </w:rPr>
      </w:pPr>
      <w:r w:rsidRPr="00BE5EA4">
        <w:rPr>
          <w:b/>
          <w:bCs/>
          <w:lang w:val="sr-Latn-CS"/>
        </w:rPr>
        <w:t>Ч</w:t>
      </w:r>
      <w:r w:rsidR="001222D5">
        <w:rPr>
          <w:b/>
          <w:bCs/>
        </w:rPr>
        <w:t>лан 1</w:t>
      </w:r>
      <w:r w:rsidR="001222D5">
        <w:rPr>
          <w:b/>
          <w:bCs/>
          <w:lang w:val="sr-Cyrl-RS"/>
        </w:rPr>
        <w:t>1</w:t>
      </w:r>
      <w:r w:rsidRPr="00BE5EA4">
        <w:rPr>
          <w:b/>
          <w:bCs/>
        </w:rPr>
        <w:t>.</w:t>
      </w:r>
    </w:p>
    <w:p w:rsidR="00481123" w:rsidRPr="00BE5EA4" w:rsidRDefault="00481123" w:rsidP="00481123">
      <w:pPr>
        <w:ind w:firstLine="720"/>
        <w:jc w:val="both"/>
      </w:pPr>
      <w:r w:rsidRPr="00BE5EA4">
        <w:t>Захтев за обав</w:t>
      </w:r>
      <w:r w:rsidRPr="00BE5EA4">
        <w:rPr>
          <w:lang w:val="sr-Latn-CS"/>
        </w:rPr>
        <w:t>љ</w:t>
      </w:r>
      <w:r w:rsidRPr="00BE5EA4">
        <w:t>а</w:t>
      </w:r>
      <w:r w:rsidRPr="00BE5EA4">
        <w:rPr>
          <w:lang w:val="sr-Latn-CS"/>
        </w:rPr>
        <w:t>њ</w:t>
      </w:r>
      <w:r w:rsidRPr="00BE5EA4">
        <w:t xml:space="preserve">е </w:t>
      </w:r>
      <w:r w:rsidR="00BE5EA4" w:rsidRPr="00BE5EA4">
        <w:rPr>
          <w:lang w:val="sr-Latn-CS"/>
        </w:rPr>
        <w:t>примопредај</w:t>
      </w:r>
      <w:r w:rsidR="00BE5EA4">
        <w:rPr>
          <w:lang w:val="sr-Cyrl-RS"/>
        </w:rPr>
        <w:t>е</w:t>
      </w:r>
      <w:r w:rsidRPr="00BE5EA4">
        <w:rPr>
          <w:lang w:val="sr-Latn-CS"/>
        </w:rPr>
        <w:t xml:space="preserve"> </w:t>
      </w:r>
      <w:r w:rsidRPr="00BE5EA4">
        <w:t xml:space="preserve">подноси </w:t>
      </w:r>
      <w:r w:rsidR="00306D22" w:rsidRPr="00BE5EA4">
        <w:rPr>
          <w:bCs/>
        </w:rPr>
        <w:t>и</w:t>
      </w:r>
      <w:r w:rsidR="00BE5EA4">
        <w:rPr>
          <w:bCs/>
          <w:lang w:val="sr-Cyrl-RS"/>
        </w:rPr>
        <w:t>споручилац</w:t>
      </w:r>
      <w:r w:rsidR="00BE5EA4" w:rsidRPr="00BE5EA4">
        <w:rPr>
          <w:bCs/>
          <w:lang w:val="sr-Cyrl-RS"/>
        </w:rPr>
        <w:t>,</w:t>
      </w:r>
      <w:r w:rsidRPr="00BE5EA4">
        <w:t xml:space="preserve"> да </w:t>
      </w:r>
      <w:r w:rsidR="00BE5EA4" w:rsidRPr="00BE5EA4">
        <w:rPr>
          <w:lang w:val="sr-Cyrl-RS"/>
        </w:rPr>
        <w:t>је</w:t>
      </w:r>
      <w:r w:rsidRPr="00BE5EA4">
        <w:t xml:space="preserve"> </w:t>
      </w:r>
      <w:r w:rsidR="00BE5EA4" w:rsidRPr="00BE5EA4">
        <w:rPr>
          <w:lang w:val="sr-Cyrl-RS"/>
        </w:rPr>
        <w:t xml:space="preserve">монтирана опрема и </w:t>
      </w:r>
      <w:r w:rsidRPr="00BE5EA4">
        <w:t>радови завр</w:t>
      </w:r>
      <w:r w:rsidRPr="00BE5EA4">
        <w:rPr>
          <w:lang w:val="sr-Latn-CS"/>
        </w:rPr>
        <w:t>ш</w:t>
      </w:r>
      <w:r w:rsidRPr="00BE5EA4">
        <w:t xml:space="preserve">ени и спремни за </w:t>
      </w:r>
      <w:r w:rsidRPr="00BE5EA4">
        <w:rPr>
          <w:lang w:val="sr-Latn-CS"/>
        </w:rPr>
        <w:t>примопредају</w:t>
      </w:r>
      <w:r w:rsidR="00BE5EA4">
        <w:rPr>
          <w:lang w:val="sr-Cyrl-RS"/>
        </w:rPr>
        <w:t>,</w:t>
      </w:r>
      <w:r w:rsidRPr="00BE5EA4">
        <w:t xml:space="preserve"> као и свог увида у ста</w:t>
      </w:r>
      <w:r w:rsidRPr="00BE5EA4">
        <w:rPr>
          <w:lang w:val="sr-Latn-CS"/>
        </w:rPr>
        <w:t>њ</w:t>
      </w:r>
      <w:r w:rsidRPr="00BE5EA4">
        <w:t>е изв</w:t>
      </w:r>
      <w:r w:rsidR="00BE5EA4" w:rsidRPr="00BE5EA4">
        <w:rPr>
          <w:lang w:val="sr-Cyrl-RS"/>
        </w:rPr>
        <w:t>ршеног посла</w:t>
      </w:r>
      <w:r w:rsidRPr="00BE5EA4">
        <w:t>.</w:t>
      </w:r>
    </w:p>
    <w:p w:rsidR="00481123" w:rsidRPr="00BE5EA4" w:rsidRDefault="00481123" w:rsidP="00481123">
      <w:pPr>
        <w:ind w:firstLine="720"/>
        <w:jc w:val="both"/>
        <w:rPr>
          <w:bCs/>
          <w:lang w:val="sr-Latn-CS"/>
        </w:rPr>
      </w:pPr>
    </w:p>
    <w:p w:rsidR="00481123" w:rsidRPr="00BE5EA4" w:rsidRDefault="00481123" w:rsidP="00481123">
      <w:pPr>
        <w:ind w:firstLine="720"/>
        <w:jc w:val="center"/>
        <w:rPr>
          <w:b/>
          <w:bCs/>
        </w:rPr>
      </w:pPr>
      <w:r w:rsidRPr="00BE5EA4">
        <w:rPr>
          <w:b/>
          <w:bCs/>
          <w:lang w:val="sr-Latn-CS"/>
        </w:rPr>
        <w:t>Ч</w:t>
      </w:r>
      <w:r w:rsidR="001222D5">
        <w:rPr>
          <w:b/>
          <w:bCs/>
        </w:rPr>
        <w:t>лан 1</w:t>
      </w:r>
      <w:r w:rsidR="001222D5">
        <w:rPr>
          <w:b/>
          <w:bCs/>
          <w:lang w:val="sr-Cyrl-RS"/>
        </w:rPr>
        <w:t>2</w:t>
      </w:r>
      <w:r w:rsidRPr="00BE5EA4">
        <w:rPr>
          <w:b/>
          <w:bCs/>
        </w:rPr>
        <w:t>.</w:t>
      </w:r>
    </w:p>
    <w:p w:rsidR="00481123" w:rsidRPr="00BE5EA4" w:rsidRDefault="00481123" w:rsidP="00481123">
      <w:pPr>
        <w:ind w:firstLine="720"/>
        <w:jc w:val="both"/>
      </w:pPr>
      <w:r w:rsidRPr="00BE5EA4">
        <w:t xml:space="preserve">Све </w:t>
      </w:r>
      <w:r w:rsidRPr="00BE5EA4">
        <w:rPr>
          <w:lang w:val="sr-Latn-CS"/>
        </w:rPr>
        <w:t>ш</w:t>
      </w:r>
      <w:r w:rsidRPr="00BE5EA4">
        <w:t>то није регулисано овим Уговором ва</w:t>
      </w:r>
      <w:r w:rsidRPr="00BE5EA4">
        <w:rPr>
          <w:lang w:val="sr-Latn-CS"/>
        </w:rPr>
        <w:t>ж</w:t>
      </w:r>
      <w:r w:rsidRPr="00BE5EA4">
        <w:t>е позитивни правни прописи и на</w:t>
      </w:r>
      <w:r w:rsidRPr="00BE5EA4">
        <w:rPr>
          <w:lang w:val="sr-Latn-CS"/>
        </w:rPr>
        <w:t>ч</w:t>
      </w:r>
      <w:r w:rsidRPr="00BE5EA4">
        <w:t>ела која регули</w:t>
      </w:r>
      <w:r w:rsidRPr="00BE5EA4">
        <w:rPr>
          <w:lang w:val="sr-Latn-CS"/>
        </w:rPr>
        <w:t>ш</w:t>
      </w:r>
      <w:r w:rsidRPr="00BE5EA4">
        <w:t>у ову област ра</w:t>
      </w:r>
      <w:r w:rsidRPr="00BE5EA4">
        <w:rPr>
          <w:lang w:val="sr-Latn-CS"/>
        </w:rPr>
        <w:t>ч</w:t>
      </w:r>
      <w:r w:rsidRPr="00BE5EA4">
        <w:t>унају</w:t>
      </w:r>
      <w:r w:rsidRPr="00BE5EA4">
        <w:rPr>
          <w:lang w:val="sr-Latn-CS"/>
        </w:rPr>
        <w:t>ћ</w:t>
      </w:r>
      <w:r w:rsidRPr="00BE5EA4">
        <w:t>и ту и посебне одредбе узанси о гра</w:t>
      </w:r>
      <w:r w:rsidRPr="00BE5EA4">
        <w:rPr>
          <w:lang w:val="sr-Latn-CS"/>
        </w:rPr>
        <w:t>ђ</w:t>
      </w:r>
      <w:r w:rsidRPr="00BE5EA4">
        <w:t>е</w:t>
      </w:r>
      <w:r w:rsidRPr="00BE5EA4">
        <w:rPr>
          <w:lang w:val="sr-Latn-CS"/>
        </w:rPr>
        <w:t>њ</w:t>
      </w:r>
      <w:r w:rsidRPr="00BE5EA4">
        <w:t>у.</w:t>
      </w:r>
    </w:p>
    <w:p w:rsidR="00481123" w:rsidRPr="00BE5EA4" w:rsidRDefault="00481123" w:rsidP="00481123">
      <w:pPr>
        <w:ind w:firstLine="720"/>
        <w:jc w:val="both"/>
        <w:rPr>
          <w:bCs/>
          <w:lang w:val="sr-Latn-CS"/>
        </w:rPr>
      </w:pPr>
    </w:p>
    <w:p w:rsidR="00481123" w:rsidRPr="00BE5EA4" w:rsidRDefault="00481123" w:rsidP="00481123">
      <w:pPr>
        <w:ind w:firstLine="720"/>
        <w:jc w:val="center"/>
        <w:rPr>
          <w:b/>
          <w:bCs/>
        </w:rPr>
      </w:pPr>
      <w:r w:rsidRPr="00BE5EA4">
        <w:rPr>
          <w:b/>
          <w:bCs/>
          <w:lang w:val="sr-Latn-CS"/>
        </w:rPr>
        <w:t>Ч</w:t>
      </w:r>
      <w:r w:rsidR="001222D5">
        <w:rPr>
          <w:b/>
          <w:bCs/>
        </w:rPr>
        <w:t>лан 1</w:t>
      </w:r>
      <w:r w:rsidR="001222D5">
        <w:rPr>
          <w:b/>
          <w:bCs/>
          <w:lang w:val="sr-Cyrl-RS"/>
        </w:rPr>
        <w:t>3</w:t>
      </w:r>
      <w:r w:rsidRPr="00BE5EA4">
        <w:rPr>
          <w:b/>
          <w:bCs/>
        </w:rPr>
        <w:t>.</w:t>
      </w:r>
    </w:p>
    <w:p w:rsidR="00481123" w:rsidRPr="00BE5EA4" w:rsidRDefault="00481123" w:rsidP="00481123">
      <w:pPr>
        <w:ind w:firstLine="720"/>
      </w:pPr>
      <w:r w:rsidRPr="00BE5EA4">
        <w:t>У слу</w:t>
      </w:r>
      <w:r w:rsidRPr="00BE5EA4">
        <w:rPr>
          <w:lang w:val="sr-Latn-CS"/>
        </w:rPr>
        <w:t>ч</w:t>
      </w:r>
      <w:r w:rsidRPr="00BE5EA4">
        <w:t>ају спора по овом Уговору надле</w:t>
      </w:r>
      <w:r w:rsidRPr="00BE5EA4">
        <w:rPr>
          <w:lang w:val="sr-Latn-CS"/>
        </w:rPr>
        <w:t>ж</w:t>
      </w:r>
      <w:r w:rsidRPr="00BE5EA4">
        <w:t>ан је Привредни суд у У</w:t>
      </w:r>
      <w:r w:rsidRPr="00BE5EA4">
        <w:rPr>
          <w:lang w:val="sr-Latn-CS"/>
        </w:rPr>
        <w:t>ж</w:t>
      </w:r>
      <w:r w:rsidRPr="00BE5EA4">
        <w:t>ицу.</w:t>
      </w:r>
    </w:p>
    <w:p w:rsidR="00481123" w:rsidRPr="00BE5EA4" w:rsidRDefault="00481123" w:rsidP="00481123">
      <w:pPr>
        <w:ind w:firstLine="720"/>
        <w:jc w:val="center"/>
        <w:rPr>
          <w:b/>
          <w:bCs/>
        </w:rPr>
      </w:pPr>
    </w:p>
    <w:p w:rsidR="00481123" w:rsidRPr="00BE5EA4" w:rsidRDefault="00481123" w:rsidP="00481123">
      <w:pPr>
        <w:ind w:firstLine="720"/>
        <w:jc w:val="center"/>
        <w:rPr>
          <w:b/>
          <w:bCs/>
        </w:rPr>
      </w:pPr>
      <w:r w:rsidRPr="00BE5EA4">
        <w:rPr>
          <w:b/>
          <w:bCs/>
          <w:lang w:val="sr-Latn-CS"/>
        </w:rPr>
        <w:t>Ч</w:t>
      </w:r>
      <w:r w:rsidR="001222D5">
        <w:rPr>
          <w:b/>
          <w:bCs/>
        </w:rPr>
        <w:t>лан 1</w:t>
      </w:r>
      <w:r w:rsidR="001222D5">
        <w:rPr>
          <w:b/>
          <w:bCs/>
          <w:lang w:val="sr-Cyrl-RS"/>
        </w:rPr>
        <w:t>4</w:t>
      </w:r>
      <w:r w:rsidRPr="00BE5EA4">
        <w:rPr>
          <w:b/>
          <w:bCs/>
        </w:rPr>
        <w:t>.</w:t>
      </w:r>
    </w:p>
    <w:p w:rsidR="00481123" w:rsidRPr="00BE5EA4" w:rsidRDefault="00481123" w:rsidP="00481123">
      <w:pPr>
        <w:ind w:firstLine="720"/>
        <w:rPr>
          <w:b/>
          <w:bCs/>
        </w:rPr>
      </w:pPr>
      <w:r w:rsidRPr="00BE5EA4">
        <w:t>Саставни  делови Уговора</w:t>
      </w:r>
      <w:r w:rsidRPr="00BE5EA4">
        <w:rPr>
          <w:b/>
          <w:bCs/>
        </w:rPr>
        <w:t>:</w:t>
      </w:r>
    </w:p>
    <w:p w:rsidR="00481123" w:rsidRPr="00BE5EA4" w:rsidRDefault="00481123" w:rsidP="00481123">
      <w:pPr>
        <w:ind w:firstLine="720"/>
      </w:pPr>
      <w:r w:rsidRPr="00BE5EA4">
        <w:t xml:space="preserve">- тендерска документација </w:t>
      </w:r>
    </w:p>
    <w:p w:rsidR="00481123" w:rsidRPr="00BE5EA4" w:rsidRDefault="001B6C8B" w:rsidP="00481123">
      <w:pPr>
        <w:ind w:firstLine="720"/>
      </w:pPr>
      <w:r w:rsidRPr="00BE5EA4">
        <w:t>- понуда и</w:t>
      </w:r>
      <w:r w:rsidR="00BE5EA4">
        <w:rPr>
          <w:lang w:val="sr-Cyrl-RS"/>
        </w:rPr>
        <w:t>споручиоца</w:t>
      </w:r>
      <w:r w:rsidR="00481123" w:rsidRPr="00BE5EA4">
        <w:t xml:space="preserve"> број: </w:t>
      </w:r>
      <w:r w:rsidR="00481123" w:rsidRPr="00BE5EA4">
        <w:rPr>
          <w:lang w:val="sr-Latn-RS"/>
        </w:rPr>
        <w:t>___________</w:t>
      </w:r>
      <w:r w:rsidR="00481123" w:rsidRPr="00BE5EA4">
        <w:rPr>
          <w:sz w:val="22"/>
          <w:lang w:val="sr-Latn-CS"/>
        </w:rPr>
        <w:t xml:space="preserve"> </w:t>
      </w:r>
      <w:r w:rsidR="00481123" w:rsidRPr="00BE5EA4">
        <w:t xml:space="preserve">од </w:t>
      </w:r>
      <w:r w:rsidR="00481123" w:rsidRPr="00BE5EA4">
        <w:rPr>
          <w:lang w:val="sr-Latn-CS"/>
        </w:rPr>
        <w:t xml:space="preserve">_______________ </w:t>
      </w:r>
      <w:r w:rsidR="00481123" w:rsidRPr="00BE5EA4">
        <w:t>године.</w:t>
      </w:r>
    </w:p>
    <w:p w:rsidR="00481123" w:rsidRPr="00BE5EA4" w:rsidRDefault="00481123" w:rsidP="00481123">
      <w:pPr>
        <w:ind w:firstLine="720"/>
      </w:pPr>
    </w:p>
    <w:p w:rsidR="00481123" w:rsidRPr="00BE5EA4" w:rsidRDefault="00481123" w:rsidP="00481123">
      <w:pPr>
        <w:ind w:firstLine="720"/>
        <w:jc w:val="center"/>
        <w:rPr>
          <w:b/>
          <w:bCs/>
        </w:rPr>
      </w:pPr>
      <w:r w:rsidRPr="00BE5EA4">
        <w:rPr>
          <w:b/>
          <w:bCs/>
          <w:lang w:val="sr-Latn-CS"/>
        </w:rPr>
        <w:t>Ч</w:t>
      </w:r>
      <w:r w:rsidR="001222D5">
        <w:rPr>
          <w:b/>
          <w:bCs/>
        </w:rPr>
        <w:t>лан 1</w:t>
      </w:r>
      <w:r w:rsidR="001222D5">
        <w:rPr>
          <w:b/>
          <w:bCs/>
          <w:lang w:val="sr-Cyrl-RS"/>
        </w:rPr>
        <w:t>5</w:t>
      </w:r>
      <w:r w:rsidRPr="00BE5EA4">
        <w:rPr>
          <w:b/>
          <w:bCs/>
        </w:rPr>
        <w:t>.</w:t>
      </w:r>
    </w:p>
    <w:p w:rsidR="00481123" w:rsidRPr="001222D5" w:rsidRDefault="00481123" w:rsidP="001222D5">
      <w:pPr>
        <w:ind w:firstLine="720"/>
        <w:jc w:val="both"/>
        <w:rPr>
          <w:lang w:val="sr-Cyrl-RS"/>
        </w:rPr>
      </w:pPr>
      <w:r w:rsidRPr="00BE5EA4">
        <w:t>Овај Уговор је са</w:t>
      </w:r>
      <w:r w:rsidRPr="00BE5EA4">
        <w:rPr>
          <w:lang w:val="sr-Latn-CS"/>
        </w:rPr>
        <w:t>ч</w:t>
      </w:r>
      <w:r w:rsidRPr="00BE5EA4">
        <w:t>и</w:t>
      </w:r>
      <w:r w:rsidRPr="00BE5EA4">
        <w:rPr>
          <w:lang w:val="sr-Latn-CS"/>
        </w:rPr>
        <w:t>њ</w:t>
      </w:r>
      <w:r w:rsidRPr="00BE5EA4">
        <w:t>ен у 4 (</w:t>
      </w:r>
      <w:r w:rsidRPr="00BE5EA4">
        <w:rPr>
          <w:lang w:val="sr-Latn-CS"/>
        </w:rPr>
        <w:t>четири</w:t>
      </w:r>
      <w:r w:rsidRPr="00BE5EA4">
        <w:t>) истоветна примерка од којих свака уговорена стр</w:t>
      </w:r>
      <w:r w:rsidR="001222D5">
        <w:t>ана добија по 2 (два) примерка.</w:t>
      </w:r>
    </w:p>
    <w:p w:rsidR="00932A3B" w:rsidRPr="00932A3B" w:rsidRDefault="00932A3B" w:rsidP="00932A3B">
      <w:pPr>
        <w:jc w:val="both"/>
        <w:rPr>
          <w:lang w:val="ru-RU"/>
        </w:rPr>
      </w:pPr>
    </w:p>
    <w:p w:rsidR="00932A3B" w:rsidRPr="007F76AD" w:rsidRDefault="00932A3B" w:rsidP="00932A3B">
      <w:pPr>
        <w:jc w:val="both"/>
        <w:rPr>
          <w:lang w:val="sr-Cyrl-RS"/>
        </w:rPr>
      </w:pPr>
      <w:r w:rsidRPr="00932A3B">
        <w:rPr>
          <w:lang w:val="ru-RU"/>
        </w:rPr>
        <w:tab/>
        <w:t xml:space="preserve">    </w:t>
      </w:r>
      <w:r w:rsidRPr="00932A3B">
        <w:t xml:space="preserve">  НАРУЧИЛАЦ</w:t>
      </w:r>
      <w:r w:rsidRPr="00932A3B">
        <w:rPr>
          <w:lang w:val="sr-Latn-CS"/>
        </w:rPr>
        <w:tab/>
      </w:r>
      <w:r w:rsidRPr="00932A3B">
        <w:rPr>
          <w:lang w:val="sr-Latn-CS"/>
        </w:rPr>
        <w:tab/>
      </w:r>
      <w:r w:rsidRPr="00932A3B">
        <w:rPr>
          <w:lang w:val="sr-Latn-CS"/>
        </w:rPr>
        <w:tab/>
      </w:r>
      <w:r w:rsidRPr="00932A3B">
        <w:rPr>
          <w:lang w:val="sr-Latn-CS"/>
        </w:rPr>
        <w:tab/>
      </w:r>
      <w:r w:rsidRPr="00932A3B">
        <w:rPr>
          <w:lang w:val="sr-Latn-CS"/>
        </w:rPr>
        <w:tab/>
        <w:t xml:space="preserve">   </w:t>
      </w:r>
      <w:r w:rsidRPr="00932A3B">
        <w:t xml:space="preserve">                 </w:t>
      </w:r>
      <w:r w:rsidRPr="00932A3B">
        <w:rPr>
          <w:lang w:val="sr-Latn-CS"/>
        </w:rPr>
        <w:t xml:space="preserve"> </w:t>
      </w:r>
      <w:r w:rsidR="00635A91">
        <w:rPr>
          <w:lang w:val="sr-Cyrl-RS"/>
        </w:rPr>
        <w:t>И</w:t>
      </w:r>
      <w:r w:rsidR="00BE5EA4">
        <w:rPr>
          <w:lang w:val="sr-Cyrl-RS"/>
        </w:rPr>
        <w:t>СПОРУЧИЛАЦ</w:t>
      </w:r>
    </w:p>
    <w:p w:rsidR="00932A3B" w:rsidRPr="00932A3B" w:rsidRDefault="00932A3B" w:rsidP="00932A3B">
      <w:pPr>
        <w:jc w:val="both"/>
        <w:rPr>
          <w:b/>
        </w:rPr>
      </w:pPr>
      <w:r w:rsidRPr="00932A3B">
        <w:rPr>
          <w:lang w:val="sr-Latn-CS"/>
        </w:rPr>
        <w:t xml:space="preserve"> </w:t>
      </w:r>
      <w:r w:rsidRPr="00932A3B">
        <w:t xml:space="preserve"> </w:t>
      </w:r>
      <w:r w:rsidR="00477A46">
        <w:rPr>
          <w:lang w:val="sr-Cyrl-RS"/>
        </w:rPr>
        <w:t xml:space="preserve">       Општина</w:t>
      </w:r>
      <w:r w:rsidR="00477A46" w:rsidRPr="00AF6AA1">
        <w:rPr>
          <w:lang w:val="sr-Cyrl-RS"/>
        </w:rPr>
        <w:t xml:space="preserve"> </w:t>
      </w:r>
      <w:r w:rsidR="00477A46">
        <w:t>Нова Ва</w:t>
      </w:r>
      <w:r w:rsidR="00477A46">
        <w:rPr>
          <w:lang w:val="sr-Cyrl-RS"/>
        </w:rPr>
        <w:t>рош</w:t>
      </w:r>
      <w:r w:rsidR="007F76AD">
        <w:rPr>
          <w:lang w:val="sr-Cyrl-RS"/>
        </w:rPr>
        <w:t xml:space="preserve"> </w:t>
      </w:r>
      <w:r w:rsidRPr="00932A3B">
        <w:t xml:space="preserve">                                               </w:t>
      </w:r>
      <w:r w:rsidRPr="00932A3B">
        <w:rPr>
          <w:lang w:val="sr-Latn-CS"/>
        </w:rPr>
        <w:tab/>
      </w:r>
      <w:r w:rsidRPr="00932A3B">
        <w:t>_____________________</w:t>
      </w:r>
    </w:p>
    <w:p w:rsidR="00932A3B" w:rsidRPr="00405E29" w:rsidRDefault="00477A46" w:rsidP="00932A3B">
      <w:pPr>
        <w:jc w:val="both"/>
        <w:rPr>
          <w:b/>
        </w:rPr>
      </w:pPr>
      <w:r>
        <w:rPr>
          <w:lang w:val="sr-Cyrl-RS"/>
        </w:rPr>
        <w:t xml:space="preserve">           </w:t>
      </w:r>
      <w:r w:rsidR="007F76AD">
        <w:rPr>
          <w:lang w:val="sr-Cyrl-RS"/>
        </w:rPr>
        <w:t>П</w:t>
      </w:r>
      <w:r w:rsidRPr="00477A46">
        <w:t>редседник општине</w:t>
      </w:r>
      <w:r w:rsidR="00932A3B" w:rsidRPr="00932A3B">
        <w:t xml:space="preserve">                                           </w:t>
      </w:r>
      <w:r w:rsidR="00635A91">
        <w:t xml:space="preserve">                             </w:t>
      </w:r>
      <w:r w:rsidR="00932A3B" w:rsidRPr="00932A3B">
        <w:t>Директор</w:t>
      </w:r>
      <w:r w:rsidR="00932A3B" w:rsidRPr="00932A3B">
        <w:rPr>
          <w:lang w:val="sr-Latn-CS"/>
        </w:rPr>
        <w:tab/>
      </w:r>
      <w:r w:rsidR="00932A3B" w:rsidRPr="00932A3B">
        <w:rPr>
          <w:lang w:val="sr-Latn-CS"/>
        </w:rPr>
        <w:tab/>
      </w:r>
    </w:p>
    <w:p w:rsidR="00932A3B" w:rsidRPr="00932A3B" w:rsidRDefault="00932A3B" w:rsidP="00932A3B">
      <w:pPr>
        <w:jc w:val="both"/>
        <w:rPr>
          <w:b/>
        </w:rPr>
      </w:pPr>
      <w:r w:rsidRPr="00932A3B">
        <w:rPr>
          <w:lang w:val="sr-Latn-CS"/>
        </w:rPr>
        <w:t xml:space="preserve">     ____________________________</w:t>
      </w:r>
      <w:r w:rsidRPr="00932A3B">
        <w:rPr>
          <w:lang w:val="sr-Latn-CS"/>
        </w:rPr>
        <w:tab/>
      </w:r>
      <w:r w:rsidRPr="00932A3B">
        <w:rPr>
          <w:lang w:val="sr-Latn-CS"/>
        </w:rPr>
        <w:tab/>
        <w:t xml:space="preserve">             </w:t>
      </w:r>
      <w:r w:rsidR="007F76AD">
        <w:rPr>
          <w:lang w:val="sr-Cyrl-RS"/>
        </w:rPr>
        <w:t xml:space="preserve"> </w:t>
      </w:r>
      <w:r w:rsidRPr="00932A3B">
        <w:rPr>
          <w:lang w:val="sr-Latn-CS"/>
        </w:rPr>
        <w:t>______________________________</w:t>
      </w:r>
    </w:p>
    <w:p w:rsidR="00932A3B" w:rsidRPr="00932A3B" w:rsidRDefault="00932A3B" w:rsidP="00932A3B">
      <w:pPr>
        <w:jc w:val="both"/>
        <w:rPr>
          <w:b/>
          <w:i/>
        </w:rPr>
      </w:pPr>
      <w:r w:rsidRPr="00932A3B">
        <w:t xml:space="preserve">             </w:t>
      </w:r>
      <w:r w:rsidR="00477A46" w:rsidRPr="00477A46">
        <w:rPr>
          <w:i/>
        </w:rPr>
        <w:t>Радосав Васиљевић</w:t>
      </w:r>
      <w:r w:rsidRPr="00932A3B">
        <w:rPr>
          <w:i/>
        </w:rPr>
        <w:t xml:space="preserve">                                                      </w:t>
      </w:r>
      <w:r w:rsidR="007F76AD">
        <w:rPr>
          <w:i/>
          <w:lang w:val="sr-Cyrl-RS"/>
        </w:rPr>
        <w:t xml:space="preserve">     </w:t>
      </w:r>
      <w:r w:rsidRPr="00932A3B">
        <w:rPr>
          <w:i/>
        </w:rPr>
        <w:t xml:space="preserve">     __________________</w:t>
      </w: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IX ОБРАЗАЦ ТРОШКОВА ПРИПРЕМЕ ПОНУДЕ</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rPr>
          <w:b/>
          <w:lang w:val="sr-Cyrl-RS"/>
        </w:rPr>
      </w:pPr>
    </w:p>
    <w:p w:rsidR="00146B5D" w:rsidRPr="00146B5D" w:rsidRDefault="00146B5D" w:rsidP="00146B5D">
      <w:pPr>
        <w:jc w:val="center"/>
        <w:rPr>
          <w:b/>
          <w:lang w:val="sr-Cyrl-RS"/>
        </w:rPr>
      </w:pPr>
      <w:r w:rsidRPr="00146B5D">
        <w:rPr>
          <w:b/>
          <w:lang w:val="pl-PL"/>
        </w:rPr>
        <w:t xml:space="preserve">Јавна набавка </w:t>
      </w:r>
      <w:r w:rsidR="009C5CCF">
        <w:rPr>
          <w:b/>
          <w:lang w:val="sr-Cyrl-RS"/>
        </w:rPr>
        <w:t>услуга</w:t>
      </w:r>
      <w:r w:rsidRPr="00146B5D">
        <w:rPr>
          <w:b/>
          <w:lang w:val="pl-PL"/>
        </w:rPr>
        <w:t>:</w:t>
      </w:r>
    </w:p>
    <w:p w:rsidR="00412AE9" w:rsidRDefault="00405E29" w:rsidP="001C511E">
      <w:pPr>
        <w:jc w:val="center"/>
        <w:rPr>
          <w:b/>
          <w:lang w:val="sr-Cyrl-RS"/>
        </w:rPr>
      </w:pPr>
      <w:r w:rsidRPr="00405E29">
        <w:rPr>
          <w:b/>
        </w:rPr>
        <w:t>Санација семафорске саобраћајне сигнализације на раскрсници улица Светог Саве, Николе Тесле и Солунских бораца</w:t>
      </w:r>
      <w:r w:rsidR="00146B5D" w:rsidRPr="00FB6243">
        <w:rPr>
          <w:b/>
          <w:lang w:val="pl-PL"/>
        </w:rPr>
        <w:t>,</w:t>
      </w:r>
    </w:p>
    <w:p w:rsidR="00146B5D" w:rsidRPr="001C511E" w:rsidRDefault="001C511E" w:rsidP="001C511E">
      <w:pPr>
        <w:jc w:val="center"/>
        <w:rPr>
          <w:b/>
          <w:lang w:val="sr-Cyrl-RS"/>
        </w:rPr>
      </w:pPr>
      <w:r>
        <w:rPr>
          <w:b/>
          <w:lang w:val="sr-Cyrl-RS"/>
        </w:rPr>
        <w:t xml:space="preserve"> </w:t>
      </w:r>
      <w:r w:rsidR="00146B5D" w:rsidRPr="00DC19BB">
        <w:rPr>
          <w:b/>
          <w:lang w:val="pl-PL"/>
        </w:rPr>
        <w:t xml:space="preserve">број </w:t>
      </w:r>
      <w:r w:rsidR="00146B5D" w:rsidRPr="00DC19BB">
        <w:rPr>
          <w:b/>
        </w:rPr>
        <w:t xml:space="preserve">ЈН </w:t>
      </w:r>
      <w:r w:rsidR="009C5CCF">
        <w:rPr>
          <w:b/>
          <w:lang w:val="sr-Cyrl-RS"/>
        </w:rPr>
        <w:t>1.</w:t>
      </w:r>
      <w:r>
        <w:rPr>
          <w:b/>
          <w:lang w:val="sr-Cyrl-RS"/>
        </w:rPr>
        <w:t>1.5</w:t>
      </w:r>
      <w:r w:rsidR="00146B5D" w:rsidRPr="00DC19BB">
        <w:rPr>
          <w:b/>
          <w:lang w:val="pl-PL"/>
        </w:rPr>
        <w:t>/</w:t>
      </w:r>
      <w:r w:rsidR="00146B5D" w:rsidRPr="00DC19BB">
        <w:rPr>
          <w:b/>
        </w:rPr>
        <w:t>20</w:t>
      </w:r>
      <w:r w:rsidR="00146B5D" w:rsidRPr="00DC19BB">
        <w:rPr>
          <w:b/>
          <w:lang w:val="pl-PL"/>
        </w:rPr>
        <w:t>1</w:t>
      </w:r>
      <w:r w:rsidR="00405E29">
        <w:rPr>
          <w:b/>
          <w:lang w:val="sr-Cyrl-RS"/>
        </w:rPr>
        <w:t>8</w:t>
      </w:r>
      <w:r w:rsidR="00146B5D" w:rsidRPr="00DC19BB">
        <w:rPr>
          <w:b/>
        </w:rPr>
        <w:t xml:space="preserve">   </w:t>
      </w:r>
    </w:p>
    <w:p w:rsidR="00146B5D" w:rsidRPr="00DC19BB" w:rsidRDefault="00146B5D" w:rsidP="00146B5D">
      <w:pPr>
        <w:jc w:val="center"/>
        <w:rPr>
          <w:b/>
        </w:rPr>
      </w:pPr>
    </w:p>
    <w:p w:rsidR="00146B5D" w:rsidRPr="00146B5D" w:rsidRDefault="00146B5D" w:rsidP="00146B5D">
      <w:pPr>
        <w:jc w:val="both"/>
        <w:rPr>
          <w:lang w:eastAsia="sr-Latn-CS"/>
        </w:rPr>
      </w:pPr>
    </w:p>
    <w:p w:rsidR="00146B5D" w:rsidRPr="00146B5D" w:rsidRDefault="00146B5D" w:rsidP="00146B5D">
      <w:pPr>
        <w:suppressAutoHyphens w:val="0"/>
        <w:ind w:firstLine="708"/>
        <w:jc w:val="both"/>
        <w:rPr>
          <w:lang w:val="sr-Latn-CS" w:eastAsia="sr-Latn-CS"/>
        </w:rPr>
      </w:pPr>
      <w:r w:rsidRPr="00146B5D">
        <w:rPr>
          <w:lang w:val="sr-Latn-CS" w:eastAsia="sr-Latn-CS"/>
        </w:rPr>
        <w:t xml:space="preserve">На основу члана 88. став 1. Закона о јавним набавкама Понуђач ______________________________________ </w:t>
      </w:r>
      <w:r w:rsidRPr="00146B5D">
        <w:rPr>
          <w:i/>
          <w:lang w:val="sr-Latn-CS" w:eastAsia="sr-Latn-CS"/>
        </w:rPr>
        <w:t>[навести назив понуђача]</w:t>
      </w:r>
      <w:r w:rsidRPr="00146B5D">
        <w:rPr>
          <w:lang w:val="sr-Latn-CS" w:eastAsia="sr-Latn-CS"/>
        </w:rPr>
        <w:t>, доставља укупан износ и структуру трошкова припремања понуде, како следи у табели:</w:t>
      </w:r>
    </w:p>
    <w:p w:rsidR="00146B5D" w:rsidRPr="00146B5D" w:rsidRDefault="00146B5D" w:rsidP="00146B5D">
      <w:pPr>
        <w:suppressAutoHyphens w:val="0"/>
        <w:ind w:firstLine="708"/>
        <w:jc w:val="both"/>
        <w:rPr>
          <w:color w:val="000000"/>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
        <w:gridCol w:w="2970"/>
        <w:gridCol w:w="770"/>
        <w:gridCol w:w="660"/>
        <w:gridCol w:w="1870"/>
        <w:gridCol w:w="2249"/>
      </w:tblGrid>
      <w:tr w:rsidR="00146B5D" w:rsidRPr="00146B5D" w:rsidTr="00650DBA">
        <w:tc>
          <w:tcPr>
            <w:tcW w:w="768" w:type="dxa"/>
            <w:vAlign w:val="center"/>
          </w:tcPr>
          <w:p w:rsidR="00146B5D" w:rsidRPr="00146B5D" w:rsidRDefault="00146B5D" w:rsidP="00146B5D">
            <w:pPr>
              <w:jc w:val="center"/>
              <w:rPr>
                <w:b/>
                <w:i/>
                <w:lang w:val="sr-Latn-CS" w:eastAsia="sr-Latn-CS"/>
              </w:rPr>
            </w:pPr>
            <w:r w:rsidRPr="00146B5D">
              <w:rPr>
                <w:b/>
                <w:i/>
                <w:lang w:val="sr-Latn-CS" w:eastAsia="sr-Latn-CS"/>
              </w:rPr>
              <w:t>Р.бр.</w:t>
            </w:r>
          </w:p>
        </w:tc>
        <w:tc>
          <w:tcPr>
            <w:tcW w:w="2970" w:type="dxa"/>
            <w:vAlign w:val="center"/>
          </w:tcPr>
          <w:p w:rsidR="00146B5D" w:rsidRPr="00146B5D" w:rsidRDefault="00146B5D" w:rsidP="00146B5D">
            <w:pPr>
              <w:jc w:val="center"/>
              <w:rPr>
                <w:b/>
                <w:i/>
                <w:lang w:val="sr-Latn-CS" w:eastAsia="sr-Latn-CS"/>
              </w:rPr>
            </w:pPr>
            <w:r w:rsidRPr="00146B5D">
              <w:rPr>
                <w:b/>
                <w:i/>
                <w:lang w:val="sr-Latn-CS" w:eastAsia="sr-Latn-CS"/>
              </w:rPr>
              <w:t>Врста трошка</w:t>
            </w:r>
          </w:p>
        </w:tc>
        <w:tc>
          <w:tcPr>
            <w:tcW w:w="770" w:type="dxa"/>
            <w:vAlign w:val="center"/>
          </w:tcPr>
          <w:p w:rsidR="00146B5D" w:rsidRPr="00146B5D" w:rsidRDefault="00146B5D" w:rsidP="00146B5D">
            <w:pPr>
              <w:jc w:val="center"/>
              <w:rPr>
                <w:b/>
                <w:i/>
                <w:lang w:val="sr-Latn-CS" w:eastAsia="sr-Latn-CS"/>
              </w:rPr>
            </w:pPr>
            <w:r w:rsidRPr="00146B5D">
              <w:rPr>
                <w:b/>
                <w:i/>
                <w:lang w:val="sr-Latn-CS" w:eastAsia="sr-Latn-CS"/>
              </w:rPr>
              <w:t>Јед.мере</w:t>
            </w:r>
          </w:p>
        </w:tc>
        <w:tc>
          <w:tcPr>
            <w:tcW w:w="660" w:type="dxa"/>
            <w:vAlign w:val="center"/>
          </w:tcPr>
          <w:p w:rsidR="00146B5D" w:rsidRPr="00146B5D" w:rsidRDefault="00146B5D" w:rsidP="00146B5D">
            <w:pPr>
              <w:jc w:val="center"/>
              <w:rPr>
                <w:b/>
                <w:i/>
                <w:lang w:eastAsia="sr-Latn-CS"/>
              </w:rPr>
            </w:pPr>
            <w:r w:rsidRPr="00146B5D">
              <w:rPr>
                <w:b/>
                <w:i/>
                <w:lang w:val="sr-Latn-CS" w:eastAsia="sr-Latn-CS"/>
              </w:rPr>
              <w:t>Кол</w:t>
            </w:r>
          </w:p>
        </w:tc>
        <w:tc>
          <w:tcPr>
            <w:tcW w:w="1870" w:type="dxa"/>
            <w:vAlign w:val="center"/>
          </w:tcPr>
          <w:p w:rsidR="00146B5D" w:rsidRPr="00146B5D" w:rsidRDefault="00146B5D" w:rsidP="00146B5D">
            <w:pPr>
              <w:jc w:val="center"/>
              <w:rPr>
                <w:b/>
                <w:i/>
                <w:lang w:val="sr-Latn-CS" w:eastAsia="sr-Latn-CS"/>
              </w:rPr>
            </w:pPr>
            <w:r w:rsidRPr="00146B5D">
              <w:rPr>
                <w:b/>
                <w:i/>
                <w:lang w:val="sr-Latn-CS" w:eastAsia="sr-Latn-CS"/>
              </w:rPr>
              <w:t>Јединична цена</w:t>
            </w:r>
          </w:p>
        </w:tc>
        <w:tc>
          <w:tcPr>
            <w:tcW w:w="2249" w:type="dxa"/>
            <w:vAlign w:val="center"/>
          </w:tcPr>
          <w:p w:rsidR="00146B5D" w:rsidRPr="00146B5D" w:rsidRDefault="00146B5D" w:rsidP="00146B5D">
            <w:pPr>
              <w:jc w:val="center"/>
              <w:rPr>
                <w:b/>
                <w:i/>
                <w:lang w:val="sr-Latn-CS" w:eastAsia="sr-Latn-CS"/>
              </w:rPr>
            </w:pPr>
            <w:r w:rsidRPr="00146B5D">
              <w:rPr>
                <w:b/>
                <w:i/>
                <w:lang w:val="sr-Latn-CS" w:eastAsia="sr-Latn-CS"/>
              </w:rPr>
              <w:t>Укупна цена</w:t>
            </w: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68" w:type="dxa"/>
          </w:tcPr>
          <w:p w:rsidR="00146B5D" w:rsidRPr="00146B5D" w:rsidRDefault="00146B5D" w:rsidP="00146B5D">
            <w:pPr>
              <w:jc w:val="both"/>
              <w:rPr>
                <w:lang w:val="sr-Latn-CS" w:eastAsia="sr-Latn-CS"/>
              </w:rPr>
            </w:pPr>
          </w:p>
        </w:tc>
        <w:tc>
          <w:tcPr>
            <w:tcW w:w="2970" w:type="dxa"/>
          </w:tcPr>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tc>
        <w:tc>
          <w:tcPr>
            <w:tcW w:w="770" w:type="dxa"/>
          </w:tcPr>
          <w:p w:rsidR="00146B5D" w:rsidRPr="00146B5D" w:rsidRDefault="00146B5D" w:rsidP="00146B5D">
            <w:pPr>
              <w:jc w:val="both"/>
              <w:rPr>
                <w:lang w:val="sr-Latn-CS" w:eastAsia="sr-Latn-CS"/>
              </w:rPr>
            </w:pPr>
          </w:p>
        </w:tc>
        <w:tc>
          <w:tcPr>
            <w:tcW w:w="660" w:type="dxa"/>
          </w:tcPr>
          <w:p w:rsidR="00146B5D" w:rsidRPr="00146B5D" w:rsidRDefault="00146B5D" w:rsidP="00146B5D">
            <w:pPr>
              <w:jc w:val="both"/>
              <w:rPr>
                <w:lang w:val="sr-Latn-CS" w:eastAsia="sr-Latn-CS"/>
              </w:rPr>
            </w:pPr>
          </w:p>
        </w:tc>
        <w:tc>
          <w:tcPr>
            <w:tcW w:w="1870" w:type="dxa"/>
          </w:tcPr>
          <w:p w:rsidR="00146B5D" w:rsidRPr="00146B5D" w:rsidRDefault="00146B5D" w:rsidP="00146B5D">
            <w:pPr>
              <w:jc w:val="both"/>
              <w:rPr>
                <w:lang w:val="sr-Latn-CS" w:eastAsia="sr-Latn-CS"/>
              </w:rPr>
            </w:pPr>
          </w:p>
        </w:tc>
        <w:tc>
          <w:tcPr>
            <w:tcW w:w="2249" w:type="dxa"/>
          </w:tcPr>
          <w:p w:rsidR="00146B5D" w:rsidRPr="00146B5D" w:rsidRDefault="00146B5D" w:rsidP="00146B5D">
            <w:pPr>
              <w:jc w:val="both"/>
              <w:rPr>
                <w:lang w:val="sr-Latn-CS" w:eastAsia="sr-Latn-CS"/>
              </w:rPr>
            </w:pPr>
          </w:p>
        </w:tc>
      </w:tr>
      <w:tr w:rsidR="00146B5D" w:rsidRPr="00146B5D" w:rsidTr="00650DBA">
        <w:tc>
          <w:tcPr>
            <w:tcW w:w="7038" w:type="dxa"/>
            <w:gridSpan w:val="5"/>
          </w:tcPr>
          <w:p w:rsidR="00146B5D" w:rsidRPr="00146B5D" w:rsidRDefault="00146B5D" w:rsidP="00146B5D">
            <w:pPr>
              <w:jc w:val="both"/>
              <w:rPr>
                <w:i/>
                <w:lang w:val="sr-Latn-CS" w:eastAsia="sr-Latn-CS"/>
              </w:rPr>
            </w:pPr>
          </w:p>
          <w:p w:rsidR="00146B5D" w:rsidRPr="00146B5D" w:rsidRDefault="00146B5D" w:rsidP="00146B5D">
            <w:pPr>
              <w:jc w:val="center"/>
              <w:rPr>
                <w:b/>
                <w:lang w:val="sr-Latn-CS" w:eastAsia="sr-Latn-CS"/>
              </w:rPr>
            </w:pPr>
            <w:r w:rsidRPr="00146B5D">
              <w:rPr>
                <w:b/>
                <w:i/>
                <w:lang w:val="sr-Latn-CS" w:eastAsia="sr-Latn-CS"/>
              </w:rPr>
              <w:t>УКУПНО ТРОШКОВИ:</w:t>
            </w:r>
          </w:p>
        </w:tc>
        <w:tc>
          <w:tcPr>
            <w:tcW w:w="2249" w:type="dxa"/>
          </w:tcPr>
          <w:p w:rsidR="00146B5D" w:rsidRPr="00146B5D" w:rsidRDefault="00146B5D" w:rsidP="00146B5D">
            <w:pPr>
              <w:jc w:val="both"/>
              <w:rPr>
                <w:lang w:val="sr-Latn-CS" w:eastAsia="sr-Latn-CS"/>
              </w:rPr>
            </w:pPr>
          </w:p>
        </w:tc>
      </w:tr>
    </w:tbl>
    <w:p w:rsidR="00146B5D" w:rsidRPr="00146B5D" w:rsidRDefault="00146B5D" w:rsidP="00146B5D">
      <w:pPr>
        <w:jc w:val="both"/>
        <w:rPr>
          <w:lang w:eastAsia="sr-Latn-CS"/>
        </w:rPr>
      </w:pPr>
    </w:p>
    <w:p w:rsidR="00146B5D" w:rsidRPr="00146B5D" w:rsidRDefault="00146B5D" w:rsidP="00146B5D">
      <w:pPr>
        <w:spacing w:line="100" w:lineRule="atLeast"/>
        <w:jc w:val="both"/>
        <w:rPr>
          <w:rFonts w:eastAsia="Arial Unicode MS"/>
          <w:color w:val="000000"/>
          <w:kern w:val="1"/>
          <w:lang w:val="en-US"/>
        </w:rPr>
      </w:pPr>
      <w:proofErr w:type="gramStart"/>
      <w:r w:rsidRPr="00146B5D">
        <w:rPr>
          <w:rFonts w:eastAsia="Arial Unicode MS"/>
          <w:color w:val="000000"/>
          <w:kern w:val="1"/>
          <w:lang w:val="en-US"/>
        </w:rPr>
        <w:t>Трошкове припреме и подношења понуде сноси искључиво понуђач и не може тражити од наручиоца накнаду трошкова.</w:t>
      </w:r>
      <w:proofErr w:type="gramEnd"/>
    </w:p>
    <w:p w:rsidR="00146B5D" w:rsidRPr="00146B5D" w:rsidRDefault="00146B5D" w:rsidP="00146B5D">
      <w:pPr>
        <w:spacing w:line="100" w:lineRule="atLeast"/>
        <w:jc w:val="both"/>
        <w:rPr>
          <w:rFonts w:eastAsia="Arial Unicode MS"/>
          <w:color w:val="000000"/>
          <w:kern w:val="1"/>
        </w:rPr>
      </w:pPr>
      <w:r w:rsidRPr="00146B5D">
        <w:rPr>
          <w:rFonts w:eastAsia="Arial Unicode MS"/>
          <w:color w:val="000000"/>
          <w:kern w:val="1"/>
          <w:lang w:val="en-U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46B5D" w:rsidRPr="00146B5D" w:rsidRDefault="00146B5D" w:rsidP="00146B5D">
      <w:pPr>
        <w:spacing w:after="120" w:line="100" w:lineRule="atLeast"/>
        <w:ind w:firstLine="426"/>
        <w:jc w:val="both"/>
        <w:rPr>
          <w:rFonts w:eastAsia="Arial Unicode MS"/>
          <w:b/>
          <w:bCs/>
          <w:i/>
          <w:color w:val="000000"/>
          <w:kern w:val="1"/>
          <w:lang w:val="en-US"/>
        </w:rPr>
      </w:pPr>
    </w:p>
    <w:p w:rsidR="00146B5D" w:rsidRPr="00146B5D" w:rsidRDefault="00146B5D" w:rsidP="00146B5D">
      <w:pPr>
        <w:spacing w:after="120" w:line="100" w:lineRule="atLeast"/>
        <w:jc w:val="both"/>
        <w:rPr>
          <w:rFonts w:eastAsia="Arial Unicode MS"/>
          <w:bCs/>
          <w:color w:val="000000"/>
          <w:kern w:val="1"/>
          <w:lang w:val="en-US"/>
        </w:rPr>
      </w:pPr>
      <w:r w:rsidRPr="00146B5D">
        <w:rPr>
          <w:rFonts w:eastAsia="Arial Unicode MS"/>
          <w:b/>
          <w:bCs/>
          <w:i/>
          <w:color w:val="000000"/>
          <w:kern w:val="1"/>
          <w:lang w:val="en-US"/>
        </w:rPr>
        <w:t>Напомена</w:t>
      </w:r>
      <w:r w:rsidRPr="00146B5D">
        <w:rPr>
          <w:rFonts w:eastAsia="Arial Unicode MS"/>
          <w:b/>
          <w:bCs/>
          <w:i/>
          <w:kern w:val="1"/>
          <w:lang w:val="en-US"/>
        </w:rPr>
        <w:t xml:space="preserve">: </w:t>
      </w:r>
      <w:r w:rsidRPr="00146B5D">
        <w:rPr>
          <w:rFonts w:eastAsia="Arial Unicode MS"/>
          <w:bCs/>
          <w:i/>
          <w:kern w:val="1"/>
          <w:lang w:val="en-US"/>
        </w:rPr>
        <w:t>достављање овог обрасца није обавезно</w:t>
      </w:r>
    </w:p>
    <w:p w:rsidR="00146B5D" w:rsidRPr="00146B5D" w:rsidRDefault="00146B5D" w:rsidP="00146B5D">
      <w:pPr>
        <w:jc w:val="both"/>
        <w:rPr>
          <w:lang w:val="sr-Latn-CS" w:eastAsia="sr-Latn-CS"/>
        </w:rPr>
      </w:pPr>
    </w:p>
    <w:p w:rsidR="00146B5D" w:rsidRPr="00146B5D" w:rsidRDefault="00146B5D" w:rsidP="00146B5D">
      <w:pPr>
        <w:jc w:val="both"/>
        <w:rPr>
          <w:lang w:val="sr-Latn-CS" w:eastAsia="sr-Latn-CS"/>
        </w:rPr>
      </w:pPr>
    </w:p>
    <w:p w:rsidR="00146B5D" w:rsidRPr="00146B5D" w:rsidRDefault="00146B5D" w:rsidP="00146B5D">
      <w:pPr>
        <w:autoSpaceDE w:val="0"/>
        <w:autoSpaceDN w:val="0"/>
        <w:adjustRightInd w:val="0"/>
        <w:ind w:left="708" w:firstLine="60"/>
        <w:jc w:val="both"/>
        <w:rPr>
          <w:bCs/>
          <w:i/>
          <w:iCs/>
          <w:color w:val="000000"/>
          <w:lang w:val="sr-Latn-CS"/>
        </w:rPr>
      </w:pPr>
    </w:p>
    <w:tbl>
      <w:tblPr>
        <w:tblW w:w="9072" w:type="dxa"/>
        <w:tblInd w:w="108" w:type="dxa"/>
        <w:tblLayout w:type="fixed"/>
        <w:tblLook w:val="04A0" w:firstRow="1" w:lastRow="0" w:firstColumn="1" w:lastColumn="0" w:noHBand="0" w:noVBand="1"/>
      </w:tblPr>
      <w:tblGrid>
        <w:gridCol w:w="3244"/>
        <w:gridCol w:w="2426"/>
        <w:gridCol w:w="3402"/>
      </w:tblGrid>
      <w:tr w:rsidR="00146B5D" w:rsidRPr="00146B5D" w:rsidTr="00650DBA">
        <w:trPr>
          <w:trHeight w:val="288"/>
        </w:trPr>
        <w:tc>
          <w:tcPr>
            <w:tcW w:w="3244"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Датум и место</w:t>
            </w:r>
          </w:p>
        </w:tc>
        <w:tc>
          <w:tcPr>
            <w:tcW w:w="2426"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c>
          <w:tcPr>
            <w:tcW w:w="3402"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Потпис пону</w:t>
            </w:r>
            <w:r w:rsidRPr="00146B5D">
              <w:rPr>
                <w:rFonts w:eastAsia="MS Mincho"/>
                <w:b/>
                <w:bCs/>
                <w:lang w:val="en-US"/>
              </w:rPr>
              <w:t>ђ</w:t>
            </w:r>
            <w:r w:rsidRPr="00146B5D">
              <w:rPr>
                <w:rFonts w:eastAsia="MS Mincho"/>
                <w:b/>
                <w:bCs/>
                <w:lang w:val="sr-Latn-CS"/>
              </w:rPr>
              <w:t>ача</w:t>
            </w:r>
          </w:p>
        </w:tc>
      </w:tr>
      <w:tr w:rsidR="00146B5D" w:rsidRPr="00146B5D" w:rsidTr="00650DBA">
        <w:trPr>
          <w:trHeight w:val="576"/>
        </w:trPr>
        <w:tc>
          <w:tcPr>
            <w:tcW w:w="3244" w:type="dxa"/>
            <w:tcBorders>
              <w:top w:val="nil"/>
              <w:left w:val="nil"/>
              <w:bottom w:val="single" w:sz="4" w:space="0" w:color="000000"/>
              <w:right w:val="nil"/>
            </w:tcBorders>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c>
          <w:tcPr>
            <w:tcW w:w="2426" w:type="dxa"/>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r w:rsidRPr="00146B5D">
              <w:rPr>
                <w:rFonts w:eastAsia="MS Mincho"/>
                <w:b/>
                <w:bCs/>
                <w:lang w:val="sr-Latn-CS"/>
              </w:rPr>
              <w:t>М.П.</w:t>
            </w:r>
          </w:p>
        </w:tc>
        <w:tc>
          <w:tcPr>
            <w:tcW w:w="3402" w:type="dxa"/>
            <w:tcBorders>
              <w:top w:val="nil"/>
              <w:left w:val="nil"/>
              <w:bottom w:val="single" w:sz="4" w:space="0" w:color="000000"/>
              <w:right w:val="nil"/>
            </w:tcBorders>
            <w:vAlign w:val="center"/>
          </w:tcPr>
          <w:p w:rsidR="00146B5D" w:rsidRPr="00146B5D" w:rsidRDefault="00146B5D" w:rsidP="00146B5D">
            <w:pPr>
              <w:tabs>
                <w:tab w:val="left" w:pos="720"/>
                <w:tab w:val="center" w:pos="4680"/>
                <w:tab w:val="right" w:pos="9360"/>
              </w:tabs>
              <w:snapToGrid w:val="0"/>
              <w:contextualSpacing/>
              <w:jc w:val="center"/>
              <w:rPr>
                <w:rFonts w:eastAsia="MS Mincho"/>
                <w:b/>
                <w:bCs/>
                <w:lang w:val="sr-Latn-CS"/>
              </w:rPr>
            </w:pPr>
          </w:p>
        </w:tc>
      </w:tr>
    </w:tbl>
    <w:p w:rsidR="00146B5D" w:rsidRPr="00146B5D" w:rsidRDefault="00146B5D" w:rsidP="00146B5D">
      <w:pPr>
        <w:rPr>
          <w:b/>
          <w:i/>
          <w:lang w:val="ru-RU"/>
        </w:rPr>
      </w:pPr>
    </w:p>
    <w:p w:rsidR="00146B5D" w:rsidRPr="00146B5D" w:rsidRDefault="00146B5D" w:rsidP="00146B5D">
      <w:pPr>
        <w:shd w:val="clear" w:color="auto" w:fill="D9D9D9"/>
        <w:jc w:val="center"/>
        <w:rPr>
          <w:rFonts w:eastAsia="MS Mincho"/>
          <w:b/>
          <w:i/>
          <w:color w:val="000000"/>
          <w:sz w:val="28"/>
          <w:lang w:val="ru-RU"/>
        </w:rPr>
      </w:pPr>
      <w:r w:rsidRPr="00146B5D">
        <w:rPr>
          <w:rFonts w:eastAsia="MS Mincho"/>
          <w:b/>
          <w:i/>
          <w:color w:val="000000"/>
          <w:sz w:val="28"/>
          <w:lang w:val="ru-RU"/>
        </w:rPr>
        <w:lastRenderedPageBreak/>
        <w:t>X  ОБРАЗАЦ ИЗЈАВЕ О НЕЗАВИСНОЈ ПОНУДИ</w:t>
      </w:r>
    </w:p>
    <w:p w:rsidR="00146B5D" w:rsidRPr="00146B5D" w:rsidRDefault="00146B5D" w:rsidP="00146B5D">
      <w:pPr>
        <w:shd w:val="clear" w:color="auto" w:fill="D9D9D9"/>
        <w:jc w:val="center"/>
        <w:rPr>
          <w:rFonts w:eastAsia="MS Mincho"/>
          <w:b/>
          <w:i/>
          <w:color w:val="000000"/>
          <w:sz w:val="28"/>
          <w:lang w:val="ru-RU"/>
        </w:rPr>
      </w:pPr>
    </w:p>
    <w:p w:rsidR="00146B5D" w:rsidRPr="00146B5D" w:rsidRDefault="00146B5D" w:rsidP="00146B5D">
      <w:pPr>
        <w:spacing w:line="100" w:lineRule="atLeast"/>
        <w:jc w:val="both"/>
        <w:rPr>
          <w:rFonts w:ascii="Arial" w:eastAsia="Arial Unicode MS" w:hAnsi="Arial" w:cs="Arial"/>
          <w:iCs/>
          <w:color w:val="000000"/>
          <w:kern w:val="1"/>
          <w:lang w:val="sr-Cyrl-RS"/>
        </w:rPr>
      </w:pPr>
    </w:p>
    <w:p w:rsidR="00146B5D" w:rsidRPr="00146B5D" w:rsidRDefault="00146B5D" w:rsidP="00146B5D"/>
    <w:p w:rsidR="00146B5D" w:rsidRPr="00146B5D" w:rsidRDefault="00146B5D" w:rsidP="00146B5D"/>
    <w:p w:rsidR="00146B5D" w:rsidRPr="00146B5D" w:rsidRDefault="00146B5D" w:rsidP="00146B5D"/>
    <w:p w:rsidR="00146B5D" w:rsidRPr="00FB6243" w:rsidRDefault="00146B5D" w:rsidP="00146B5D">
      <w:pPr>
        <w:jc w:val="both"/>
        <w:rPr>
          <w:lang w:val="sr-Cyrl-RS"/>
        </w:rPr>
      </w:pPr>
      <w:r w:rsidRPr="00146B5D">
        <w:tab/>
        <w:t>У складу са чланом 26. ЗЈН, под пуном моралном, материјалном и кривичном одговорношћу, као  понуђач  дајем следећу</w:t>
      </w:r>
      <w:r w:rsidR="00FB6243">
        <w:rPr>
          <w:lang w:val="en-US"/>
        </w:rPr>
        <w:t xml:space="preserve"> </w:t>
      </w:r>
      <w:r w:rsidR="00FB6243">
        <w:rPr>
          <w:lang w:val="sr-Cyrl-RS"/>
        </w:rPr>
        <w:t>изјаву:</w:t>
      </w:r>
    </w:p>
    <w:p w:rsidR="00146B5D" w:rsidRPr="00146B5D" w:rsidRDefault="00146B5D" w:rsidP="00146B5D">
      <w:pPr>
        <w:tabs>
          <w:tab w:val="left" w:pos="1095"/>
        </w:tabs>
      </w:pPr>
    </w:p>
    <w:p w:rsidR="00146B5D" w:rsidRPr="00146B5D" w:rsidRDefault="00146B5D" w:rsidP="00146B5D">
      <w:pPr>
        <w:tabs>
          <w:tab w:val="left" w:pos="1980"/>
        </w:tabs>
        <w:jc w:val="center"/>
        <w:rPr>
          <w:b/>
          <w:i/>
          <w:sz w:val="28"/>
          <w:szCs w:val="28"/>
        </w:rPr>
      </w:pPr>
    </w:p>
    <w:p w:rsidR="00146B5D" w:rsidRPr="00146B5D" w:rsidRDefault="00146B5D" w:rsidP="00146B5D">
      <w:pPr>
        <w:tabs>
          <w:tab w:val="left" w:pos="1980"/>
        </w:tabs>
        <w:jc w:val="center"/>
        <w:rPr>
          <w:b/>
          <w:i/>
          <w:sz w:val="28"/>
          <w:szCs w:val="28"/>
        </w:rPr>
      </w:pPr>
    </w:p>
    <w:p w:rsidR="00146B5D" w:rsidRPr="00146B5D" w:rsidRDefault="00146B5D" w:rsidP="00146B5D">
      <w:pPr>
        <w:tabs>
          <w:tab w:val="left" w:pos="709"/>
          <w:tab w:val="left" w:pos="8505"/>
        </w:tabs>
        <w:rPr>
          <w:b/>
        </w:rPr>
      </w:pPr>
      <w:r w:rsidRPr="00146B5D">
        <w:rPr>
          <w:b/>
        </w:rPr>
        <w:t xml:space="preserve">           Понуђач:_______________________________________________________________,</w:t>
      </w:r>
    </w:p>
    <w:p w:rsidR="00146B5D" w:rsidRPr="00146B5D" w:rsidRDefault="00146B5D" w:rsidP="00146B5D">
      <w:pPr>
        <w:tabs>
          <w:tab w:val="left" w:pos="1065"/>
          <w:tab w:val="left" w:pos="8505"/>
        </w:tabs>
        <w:rPr>
          <w:b/>
        </w:rPr>
      </w:pPr>
      <w:r w:rsidRPr="00146B5D">
        <w:rPr>
          <w:b/>
        </w:rPr>
        <w:t xml:space="preserve">           Седиште и адреса:_______________________________________________________,</w:t>
      </w:r>
    </w:p>
    <w:p w:rsidR="00146B5D" w:rsidRPr="00146B5D" w:rsidRDefault="00146B5D" w:rsidP="00146B5D">
      <w:pPr>
        <w:tabs>
          <w:tab w:val="left" w:pos="1065"/>
          <w:tab w:val="left" w:pos="8505"/>
        </w:tabs>
        <w:rPr>
          <w:b/>
        </w:rPr>
      </w:pPr>
      <w:r w:rsidRPr="00146B5D">
        <w:rPr>
          <w:b/>
        </w:rPr>
        <w:t xml:space="preserve">           Матични број:__________________________________________________________,</w:t>
      </w:r>
    </w:p>
    <w:p w:rsidR="00146B5D" w:rsidRPr="00146B5D" w:rsidRDefault="00146B5D" w:rsidP="00146B5D">
      <w:pPr>
        <w:tabs>
          <w:tab w:val="left" w:pos="1065"/>
          <w:tab w:val="left" w:pos="1980"/>
          <w:tab w:val="left" w:pos="8505"/>
        </w:tabs>
        <w:rPr>
          <w:b/>
        </w:rPr>
      </w:pPr>
      <w:r w:rsidRPr="00146B5D">
        <w:rPr>
          <w:b/>
        </w:rPr>
        <w:t xml:space="preserve">           ПИБ:___________________________________________________________________.</w:t>
      </w:r>
    </w:p>
    <w:p w:rsidR="00146B5D" w:rsidRPr="00146B5D" w:rsidRDefault="00146B5D" w:rsidP="00146B5D">
      <w:pPr>
        <w:tabs>
          <w:tab w:val="left" w:pos="1065"/>
          <w:tab w:val="left" w:pos="1980"/>
          <w:tab w:val="left" w:pos="8505"/>
        </w:tabs>
        <w:rPr>
          <w:b/>
        </w:rPr>
      </w:pPr>
    </w:p>
    <w:p w:rsidR="00146B5D" w:rsidRPr="00146B5D" w:rsidRDefault="00146B5D" w:rsidP="00146B5D">
      <w:pPr>
        <w:tabs>
          <w:tab w:val="left" w:pos="1065"/>
          <w:tab w:val="left" w:pos="1980"/>
          <w:tab w:val="left" w:pos="8505"/>
        </w:tabs>
        <w:rPr>
          <w:b/>
        </w:rPr>
      </w:pPr>
    </w:p>
    <w:p w:rsidR="00146B5D" w:rsidRPr="00146B5D" w:rsidRDefault="00146B5D" w:rsidP="00146B5D">
      <w:pPr>
        <w:tabs>
          <w:tab w:val="left" w:pos="1134"/>
        </w:tabs>
        <w:jc w:val="both"/>
      </w:pPr>
      <w:r w:rsidRPr="00146B5D">
        <w:t xml:space="preserve">         Изјављујем, под пуном материјалном и кривичном одговорношћу да понуду          број</w:t>
      </w:r>
      <w:r w:rsidRPr="00146B5D">
        <w:rPr>
          <w:b/>
        </w:rPr>
        <w:t>___________(</w:t>
      </w:r>
      <w:r w:rsidRPr="00146B5D">
        <w:rPr>
          <w:b/>
          <w:i/>
        </w:rPr>
        <w:t xml:space="preserve">уписати) </w:t>
      </w:r>
      <w:r w:rsidRPr="00146B5D">
        <w:t xml:space="preserve"> од ______________.201</w:t>
      </w:r>
      <w:r w:rsidR="00405E29">
        <w:rPr>
          <w:lang w:val="sr-Cyrl-RS"/>
        </w:rPr>
        <w:t>8</w:t>
      </w:r>
      <w:r w:rsidRPr="00146B5D">
        <w:t>.</w:t>
      </w:r>
      <w:r w:rsidRPr="00146B5D">
        <w:rPr>
          <w:lang w:val="sr-Latn-CS"/>
        </w:rPr>
        <w:t xml:space="preserve"> </w:t>
      </w:r>
      <w:r w:rsidRPr="00146B5D">
        <w:rPr>
          <w:b/>
        </w:rPr>
        <w:t>(</w:t>
      </w:r>
      <w:r w:rsidRPr="00146B5D">
        <w:rPr>
          <w:b/>
          <w:i/>
        </w:rPr>
        <w:t>уписати)</w:t>
      </w:r>
      <w:r w:rsidRPr="00146B5D">
        <w:t xml:space="preserve"> године, припремљену на  основу позива за подношења понуда у поступку јавне </w:t>
      </w:r>
      <w:r w:rsidRPr="00DC19BB">
        <w:t xml:space="preserve">набавке </w:t>
      </w:r>
      <w:r w:rsidRPr="00DC19BB">
        <w:rPr>
          <w:b/>
        </w:rPr>
        <w:t xml:space="preserve">број </w:t>
      </w:r>
      <w:r w:rsidR="00405E29">
        <w:rPr>
          <w:b/>
          <w:bCs/>
          <w:lang w:val="sr-Cyrl-RS"/>
        </w:rPr>
        <w:t>1.1.5/2018</w:t>
      </w:r>
      <w:r w:rsidR="001C511E" w:rsidRPr="001C511E">
        <w:rPr>
          <w:b/>
          <w:bCs/>
          <w:lang w:val="sr-Cyrl-RS"/>
        </w:rPr>
        <w:t xml:space="preserve"> – </w:t>
      </w:r>
      <w:r w:rsidR="00405E29" w:rsidRPr="00405E29">
        <w:rPr>
          <w:b/>
          <w:bCs/>
          <w:lang w:val="sr-Cyrl-RS"/>
        </w:rPr>
        <w:t>Санација семафорске саобраћајне сигнализације на раскрсници улица Светог Саве, Николе Тесле и Солунских бораца</w:t>
      </w:r>
      <w:r w:rsidRPr="00146B5D">
        <w:rPr>
          <w:b/>
        </w:rPr>
        <w:t xml:space="preserve">, </w:t>
      </w:r>
      <w:r w:rsidRPr="00146B5D">
        <w:rPr>
          <w:b/>
          <w:u w:val="single"/>
        </w:rPr>
        <w:t>подносимо независно, без договора са</w:t>
      </w:r>
      <w:r w:rsidRPr="00146B5D">
        <w:rPr>
          <w:b/>
          <w:u w:val="single"/>
          <w:lang w:val="sr-Cyrl-RS"/>
        </w:rPr>
        <w:t xml:space="preserve"> </w:t>
      </w:r>
      <w:r w:rsidRPr="00146B5D">
        <w:rPr>
          <w:b/>
          <w:u w:val="single"/>
        </w:rPr>
        <w:t>другим понуђачима или заинтересованим  лицима.</w:t>
      </w:r>
    </w:p>
    <w:p w:rsidR="00146B5D" w:rsidRPr="00146B5D" w:rsidRDefault="00146B5D" w:rsidP="00146B5D">
      <w:pPr>
        <w:jc w:val="both"/>
      </w:pPr>
    </w:p>
    <w:p w:rsidR="00146B5D" w:rsidRPr="00146B5D" w:rsidRDefault="00146B5D" w:rsidP="00146B5D"/>
    <w:p w:rsidR="00146B5D" w:rsidRPr="00146B5D" w:rsidRDefault="00146B5D" w:rsidP="00146B5D"/>
    <w:p w:rsidR="00146B5D" w:rsidRPr="00146B5D" w:rsidRDefault="00146B5D" w:rsidP="00146B5D"/>
    <w:p w:rsidR="00146B5D" w:rsidRPr="00146B5D" w:rsidRDefault="00146B5D" w:rsidP="00146B5D">
      <w:pPr>
        <w:tabs>
          <w:tab w:val="left" w:pos="1005"/>
          <w:tab w:val="left" w:pos="6270"/>
        </w:tabs>
      </w:pPr>
      <w:r w:rsidRPr="00146B5D">
        <w:t xml:space="preserve">        У _____________________</w:t>
      </w:r>
      <w:r w:rsidRPr="00146B5D">
        <w:tab/>
        <w:t xml:space="preserve">    </w:t>
      </w:r>
      <w:r w:rsidRPr="00146B5D">
        <w:rPr>
          <w:b/>
        </w:rPr>
        <w:t>Потпис понуђача</w:t>
      </w:r>
    </w:p>
    <w:p w:rsidR="00146B5D" w:rsidRPr="00146B5D" w:rsidRDefault="00146B5D" w:rsidP="00146B5D">
      <w:pPr>
        <w:tabs>
          <w:tab w:val="left" w:pos="1020"/>
          <w:tab w:val="left" w:pos="4260"/>
          <w:tab w:val="left" w:pos="6270"/>
        </w:tabs>
      </w:pPr>
      <w:r w:rsidRPr="00146B5D">
        <w:t xml:space="preserve">       </w:t>
      </w:r>
    </w:p>
    <w:p w:rsidR="00146B5D" w:rsidRPr="00146B5D" w:rsidRDefault="00146B5D" w:rsidP="00146B5D">
      <w:pPr>
        <w:tabs>
          <w:tab w:val="left" w:pos="1020"/>
          <w:tab w:val="left" w:pos="4260"/>
          <w:tab w:val="left" w:pos="6270"/>
        </w:tabs>
        <w:rPr>
          <w:b/>
        </w:rPr>
      </w:pPr>
      <w:r w:rsidRPr="00146B5D">
        <w:t xml:space="preserve">       </w:t>
      </w:r>
      <w:r w:rsidRPr="00146B5D">
        <w:rPr>
          <w:b/>
        </w:rPr>
        <w:t>Дана</w:t>
      </w:r>
      <w:r w:rsidRPr="00146B5D">
        <w:t>______________</w:t>
      </w:r>
      <w:r w:rsidRPr="00146B5D">
        <w:rPr>
          <w:b/>
        </w:rPr>
        <w:t>године</w:t>
      </w:r>
      <w:r w:rsidRPr="00146B5D">
        <w:tab/>
        <w:t xml:space="preserve">      </w:t>
      </w:r>
      <w:r w:rsidRPr="00146B5D">
        <w:rPr>
          <w:b/>
        </w:rPr>
        <w:t>М. П.</w:t>
      </w:r>
      <w:r w:rsidRPr="00146B5D">
        <w:rPr>
          <w:b/>
        </w:rPr>
        <w:tab/>
        <w:t>_________________________</w:t>
      </w:r>
    </w:p>
    <w:p w:rsidR="00146B5D" w:rsidRPr="00146B5D" w:rsidRDefault="00146B5D" w:rsidP="00146B5D">
      <w:pPr>
        <w:tabs>
          <w:tab w:val="left" w:pos="1020"/>
          <w:tab w:val="left" w:pos="4260"/>
          <w:tab w:val="left" w:pos="6270"/>
        </w:tabs>
        <w:rPr>
          <w:b/>
        </w:rPr>
      </w:pPr>
    </w:p>
    <w:p w:rsidR="00146B5D" w:rsidRPr="00146B5D" w:rsidRDefault="00146B5D" w:rsidP="00146B5D">
      <w:pPr>
        <w:rPr>
          <w:sz w:val="20"/>
          <w:szCs w:val="20"/>
        </w:rPr>
      </w:pPr>
    </w:p>
    <w:p w:rsidR="00146B5D" w:rsidRPr="00146B5D" w:rsidRDefault="00146B5D" w:rsidP="00146B5D">
      <w:pPr>
        <w:rPr>
          <w:sz w:val="20"/>
          <w:szCs w:val="20"/>
        </w:rPr>
      </w:pPr>
    </w:p>
    <w:p w:rsidR="00146B5D" w:rsidRPr="00146B5D" w:rsidRDefault="00146B5D" w:rsidP="00146B5D">
      <w:pPr>
        <w:tabs>
          <w:tab w:val="left" w:pos="6028"/>
        </w:tabs>
        <w:autoSpaceDE w:val="0"/>
        <w:jc w:val="both"/>
        <w:rPr>
          <w:rFonts w:eastAsia="Arial Unicode MS"/>
          <w:bCs/>
          <w:i/>
          <w:iCs/>
          <w:kern w:val="1"/>
          <w:lang w:val="sr-Cyrl-RS"/>
        </w:rPr>
      </w:pPr>
      <w:r w:rsidRPr="00146B5D">
        <w:rPr>
          <w:rFonts w:eastAsia="Arial Unicode MS"/>
          <w:b/>
          <w:bCs/>
          <w:i/>
          <w:iCs/>
          <w:kern w:val="1"/>
          <w:lang w:val="en-US"/>
        </w:rPr>
        <w:t xml:space="preserve">Напомена: </w:t>
      </w:r>
      <w:r w:rsidRPr="00146B5D">
        <w:rPr>
          <w:rFonts w:eastAsia="Arial Unicode MS"/>
          <w:bCs/>
          <w:i/>
          <w:iCs/>
          <w:kern w:val="1"/>
          <w:lang w:val="sr-Cyrl-RS"/>
        </w:rPr>
        <w:t>у</w:t>
      </w:r>
      <w:r w:rsidRPr="00146B5D">
        <w:rPr>
          <w:rFonts w:eastAsia="Arial Unicode MS"/>
          <w:bCs/>
          <w:i/>
          <w:iCs/>
          <w:kern w:val="1"/>
          <w:lang w:val="en-US"/>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146B5D">
        <w:rPr>
          <w:rFonts w:eastAsia="Arial Unicode MS"/>
          <w:bCs/>
          <w:i/>
          <w:iCs/>
          <w:kern w:val="1"/>
          <w:lang w:val="sr-Cyrl-RS"/>
        </w:rPr>
        <w:t xml:space="preserve"> </w:t>
      </w:r>
      <w:proofErr w:type="gramStart"/>
      <w:r w:rsidRPr="00146B5D">
        <w:rPr>
          <w:rFonts w:eastAsia="Arial Unicode MS"/>
          <w:bCs/>
          <w:i/>
          <w:iCs/>
          <w:kern w:val="1"/>
          <w:lang w:val="en-US"/>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w:t>
      </w:r>
      <w:proofErr w:type="gramEnd"/>
      <w:r w:rsidRPr="00146B5D">
        <w:rPr>
          <w:rFonts w:eastAsia="Arial Unicode MS"/>
          <w:bCs/>
          <w:i/>
          <w:iCs/>
          <w:kern w:val="1"/>
          <w:lang w:val="en-US"/>
        </w:rPr>
        <w:t xml:space="preserve"> </w:t>
      </w:r>
      <w:proofErr w:type="gramStart"/>
      <w:r w:rsidRPr="00146B5D">
        <w:rPr>
          <w:rFonts w:eastAsia="Arial Unicode MS"/>
          <w:bCs/>
          <w:i/>
          <w:iCs/>
          <w:kern w:val="1"/>
          <w:lang w:val="en-US"/>
        </w:rPr>
        <w:t>Мера забране учешћа у поступку јавне набавке може трајати до две године.</w:t>
      </w:r>
      <w:proofErr w:type="gramEnd"/>
      <w:r w:rsidRPr="00146B5D">
        <w:rPr>
          <w:rFonts w:eastAsia="Arial Unicode MS"/>
          <w:bCs/>
          <w:i/>
          <w:iCs/>
          <w:kern w:val="1"/>
          <w:lang w:val="sr-Cyrl-RS"/>
        </w:rPr>
        <w:t xml:space="preserve"> Повреда конкуренције представља негативну референцу, у смислу члана 82. став 1. тачка 2</w:t>
      </w:r>
      <w:r w:rsidRPr="00146B5D">
        <w:rPr>
          <w:rFonts w:eastAsia="Arial Unicode MS"/>
          <w:bCs/>
          <w:i/>
          <w:iCs/>
          <w:kern w:val="1"/>
        </w:rPr>
        <w:t>)</w:t>
      </w:r>
      <w:r w:rsidRPr="00146B5D">
        <w:rPr>
          <w:rFonts w:eastAsia="Arial Unicode MS"/>
          <w:bCs/>
          <w:i/>
          <w:iCs/>
          <w:kern w:val="1"/>
          <w:lang w:val="sr-Cyrl-RS"/>
        </w:rPr>
        <w:t xml:space="preserve"> Закона. </w:t>
      </w:r>
    </w:p>
    <w:p w:rsidR="00146B5D" w:rsidRPr="00146B5D" w:rsidRDefault="00146B5D" w:rsidP="00146B5D">
      <w:pPr>
        <w:tabs>
          <w:tab w:val="left" w:pos="6028"/>
        </w:tabs>
        <w:autoSpaceDE w:val="0"/>
        <w:jc w:val="both"/>
        <w:rPr>
          <w:rFonts w:ascii="Arial" w:eastAsia="Arial Unicode MS" w:hAnsi="Arial" w:cs="Arial"/>
          <w:bCs/>
          <w:i/>
          <w:iCs/>
          <w:kern w:val="1"/>
        </w:rPr>
      </w:pPr>
      <w:proofErr w:type="gramStart"/>
      <w:r w:rsidRPr="00146B5D">
        <w:rPr>
          <w:rFonts w:eastAsia="Arial Unicode MS"/>
          <w:b/>
          <w:bCs/>
          <w:i/>
          <w:iCs/>
          <w:kern w:val="1"/>
          <w:u w:val="single"/>
          <w:lang w:val="en-US"/>
        </w:rPr>
        <w:t>Уколико понуду подноси група понуђача</w:t>
      </w:r>
      <w:r w:rsidRPr="00146B5D">
        <w:rPr>
          <w:rFonts w:eastAsia="Arial Unicode MS"/>
          <w:b/>
          <w:bCs/>
          <w:i/>
          <w:iCs/>
          <w:kern w:val="1"/>
          <w:u w:val="single"/>
          <w:lang w:val="sr-Cyrl-RS"/>
        </w:rPr>
        <w:t>,</w:t>
      </w:r>
      <w:r w:rsidRPr="00146B5D">
        <w:rPr>
          <w:rFonts w:eastAsia="Arial Unicode MS"/>
          <w:bCs/>
          <w:i/>
          <w:iCs/>
          <w:kern w:val="1"/>
          <w:lang w:val="sr-Cyrl-RS"/>
        </w:rPr>
        <w:t xml:space="preserve"> Изјава мора бити потписана од стране овлашћеног лица </w:t>
      </w:r>
      <w:r w:rsidRPr="00146B5D">
        <w:rPr>
          <w:rFonts w:eastAsia="Arial Unicode MS"/>
          <w:bCs/>
          <w:i/>
          <w:iCs/>
          <w:kern w:val="1"/>
          <w:lang w:val="en-US"/>
        </w:rPr>
        <w:t>свак</w:t>
      </w:r>
      <w:r w:rsidRPr="00146B5D">
        <w:rPr>
          <w:rFonts w:eastAsia="Arial Unicode MS"/>
          <w:bCs/>
          <w:i/>
          <w:iCs/>
          <w:kern w:val="1"/>
          <w:lang w:val="sr-Cyrl-RS"/>
        </w:rPr>
        <w:t xml:space="preserve">ог </w:t>
      </w:r>
      <w:r w:rsidRPr="00146B5D">
        <w:rPr>
          <w:rFonts w:eastAsia="Arial Unicode MS"/>
          <w:bCs/>
          <w:i/>
          <w:iCs/>
          <w:kern w:val="1"/>
          <w:lang w:val="en-US"/>
        </w:rPr>
        <w:t>понуђач</w:t>
      </w:r>
      <w:r w:rsidRPr="00146B5D">
        <w:rPr>
          <w:rFonts w:eastAsia="Arial Unicode MS"/>
          <w:bCs/>
          <w:i/>
          <w:iCs/>
          <w:kern w:val="1"/>
          <w:lang w:val="sr-Cyrl-RS"/>
        </w:rPr>
        <w:t>а</w:t>
      </w:r>
      <w:r w:rsidRPr="00146B5D">
        <w:rPr>
          <w:rFonts w:eastAsia="Arial Unicode MS"/>
          <w:bCs/>
          <w:i/>
          <w:iCs/>
          <w:kern w:val="1"/>
          <w:lang w:val="en-US"/>
        </w:rPr>
        <w:t xml:space="preserve"> из групе понуђача</w:t>
      </w:r>
      <w:r w:rsidRPr="00146B5D">
        <w:rPr>
          <w:rFonts w:eastAsia="Arial Unicode MS"/>
          <w:bCs/>
          <w:i/>
          <w:iCs/>
          <w:kern w:val="1"/>
          <w:lang w:val="sr-Cyrl-RS"/>
        </w:rPr>
        <w:t xml:space="preserve"> и оверена печатом</w:t>
      </w:r>
      <w:r w:rsidRPr="00146B5D">
        <w:rPr>
          <w:rFonts w:ascii="Arial" w:eastAsia="Arial Unicode MS" w:hAnsi="Arial" w:cs="Arial"/>
          <w:bCs/>
          <w:i/>
          <w:iCs/>
          <w:kern w:val="1"/>
          <w:lang w:val="sr-Cyrl-RS"/>
        </w:rPr>
        <w:t>.</w:t>
      </w:r>
      <w:proofErr w:type="gramEnd"/>
    </w:p>
    <w:p w:rsidR="00146B5D" w:rsidRPr="00146B5D" w:rsidRDefault="00146B5D" w:rsidP="00146B5D">
      <w:pPr>
        <w:jc w:val="both"/>
        <w:rPr>
          <w:b/>
          <w:i/>
        </w:rPr>
      </w:pPr>
    </w:p>
    <w:p w:rsidR="00ED0AC3" w:rsidRPr="00146B5D" w:rsidRDefault="00ED0AC3" w:rsidP="00146B5D">
      <w:pPr>
        <w:rPr>
          <w:lang w:val="sr-Cyrl-RS"/>
        </w:rPr>
      </w:pPr>
    </w:p>
    <w:sectPr w:rsidR="00ED0AC3" w:rsidRPr="00146B5D" w:rsidSect="00FB450A">
      <w:headerReference w:type="default" r:id="rId12"/>
      <w:footerReference w:type="default" r:id="rId1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02B" w:rsidRDefault="0088302B">
      <w:r>
        <w:separator/>
      </w:r>
    </w:p>
  </w:endnote>
  <w:endnote w:type="continuationSeparator" w:id="0">
    <w:p w:rsidR="0088302B" w:rsidRDefault="00883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Helvetica">
    <w:altName w:val="Courier New"/>
    <w:charset w:val="00"/>
    <w:family w:val="swiss"/>
    <w:pitch w:val="variable"/>
    <w:sig w:usb0="00000083" w:usb1="00000000" w:usb2="00000000" w:usb3="00000000" w:csb0="00000009" w:csb1="00000000"/>
  </w:font>
  <w:font w:name="TimesNewRomanPSMT">
    <w:altName w:val="Times New Roman"/>
    <w:charset w:val="EE"/>
    <w:family w:val="auto"/>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charset w:val="CC"/>
    <w:family w:val="auto"/>
    <w:pitch w:val="default"/>
  </w:font>
  <w:font w:name="Cambria">
    <w:panose1 w:val="02040503050406030204"/>
    <w:charset w:val="00"/>
    <w:family w:val="roman"/>
    <w:pitch w:val="variable"/>
    <w:sig w:usb0="E00002FF" w:usb1="400004FF" w:usb2="00000000" w:usb3="00000000" w:csb0="0000019F" w:csb1="00000000"/>
  </w:font>
  <w:font w:name="TimesNew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478"/>
      <w:gridCol w:w="764"/>
    </w:tblGrid>
    <w:tr w:rsidR="00E521E5" w:rsidRPr="002A3FC9" w:rsidTr="002150D2">
      <w:tc>
        <w:tcPr>
          <w:tcW w:w="8478" w:type="dxa"/>
          <w:tcBorders>
            <w:top w:val="single" w:sz="8" w:space="0" w:color="808080"/>
          </w:tcBorders>
          <w:shd w:val="clear" w:color="auto" w:fill="auto"/>
        </w:tcPr>
        <w:p w:rsidR="00E521E5" w:rsidRPr="002A3FC9" w:rsidRDefault="00E521E5" w:rsidP="0098793C">
          <w:pPr>
            <w:suppressLineNumbers/>
            <w:tabs>
              <w:tab w:val="center" w:pos="4513"/>
              <w:tab w:val="right" w:pos="9026"/>
            </w:tabs>
            <w:spacing w:line="100" w:lineRule="atLeast"/>
            <w:rPr>
              <w:rFonts w:eastAsia="Arial Unicode MS"/>
              <w:bCs/>
              <w:i/>
              <w:kern w:val="1"/>
              <w:sz w:val="22"/>
              <w:szCs w:val="22"/>
              <w:lang w:val="sr-Cyrl-RS"/>
            </w:rPr>
          </w:pPr>
          <w:r w:rsidRPr="00CB0119">
            <w:rPr>
              <w:rFonts w:eastAsia="Arial Unicode MS"/>
              <w:i/>
              <w:kern w:val="1"/>
              <w:sz w:val="22"/>
              <w:szCs w:val="22"/>
            </w:rPr>
            <w:t>ЈН</w:t>
          </w:r>
          <w:r>
            <w:rPr>
              <w:rFonts w:eastAsia="Arial Unicode MS"/>
              <w:i/>
              <w:kern w:val="1"/>
              <w:sz w:val="22"/>
              <w:szCs w:val="22"/>
              <w:lang w:val="sr-Cyrl-RS"/>
            </w:rPr>
            <w:t>1.1.5</w:t>
          </w:r>
          <w:r w:rsidRPr="00CB0119">
            <w:rPr>
              <w:rFonts w:eastAsia="Arial Unicode MS"/>
              <w:i/>
              <w:kern w:val="1"/>
              <w:sz w:val="22"/>
              <w:szCs w:val="22"/>
            </w:rPr>
            <w:t>/201</w:t>
          </w:r>
          <w:r>
            <w:rPr>
              <w:rFonts w:eastAsia="Arial Unicode MS"/>
              <w:i/>
              <w:kern w:val="1"/>
              <w:sz w:val="22"/>
              <w:szCs w:val="22"/>
              <w:lang w:val="sr-Cyrl-RS"/>
            </w:rPr>
            <w:t>8</w:t>
          </w:r>
          <w:r w:rsidRPr="002A3FC9">
            <w:rPr>
              <w:rFonts w:eastAsia="Arial Unicode MS"/>
              <w:i/>
              <w:color w:val="000000"/>
              <w:kern w:val="1"/>
              <w:sz w:val="22"/>
              <w:szCs w:val="22"/>
            </w:rPr>
            <w:t xml:space="preserve">- </w:t>
          </w:r>
          <w:r w:rsidRPr="00E521E5">
            <w:rPr>
              <w:rFonts w:eastAsia="Arial Unicode MS"/>
              <w:i/>
              <w:color w:val="000000"/>
              <w:kern w:val="1"/>
              <w:sz w:val="22"/>
              <w:szCs w:val="22"/>
            </w:rPr>
            <w:t>Санација семафорске саобраћајне сигнализације на раскрсници улица Светог Саве, Николе Тесле и Солунских бораца</w:t>
          </w:r>
          <w:r w:rsidRPr="0098793C">
            <w:rPr>
              <w:rFonts w:eastAsia="Arial Unicode MS"/>
              <w:i/>
              <w:color w:val="000000"/>
              <w:kern w:val="1"/>
              <w:sz w:val="22"/>
              <w:szCs w:val="22"/>
            </w:rPr>
            <w:t xml:space="preserve"> </w:t>
          </w:r>
        </w:p>
      </w:tc>
      <w:tc>
        <w:tcPr>
          <w:tcW w:w="764" w:type="dxa"/>
          <w:tcBorders>
            <w:top w:val="single" w:sz="8" w:space="0" w:color="808080"/>
            <w:left w:val="single" w:sz="8" w:space="0" w:color="808080"/>
          </w:tcBorders>
          <w:shd w:val="clear" w:color="auto" w:fill="auto"/>
        </w:tcPr>
        <w:p w:rsidR="00E521E5" w:rsidRPr="002A3FC9" w:rsidRDefault="00E521E5" w:rsidP="002A3FC9">
          <w:pPr>
            <w:suppressLineNumbers/>
            <w:tabs>
              <w:tab w:val="center" w:pos="4513"/>
              <w:tab w:val="right" w:pos="9026"/>
            </w:tabs>
            <w:spacing w:line="100" w:lineRule="atLeast"/>
            <w:rPr>
              <w:rFonts w:eastAsia="Arial Unicode MS"/>
              <w:i/>
              <w:kern w:val="1"/>
            </w:rPr>
          </w:pPr>
          <w:r w:rsidRPr="002A3FC9">
            <w:rPr>
              <w:rFonts w:eastAsia="Arial Unicode MS"/>
              <w:b/>
              <w:bCs/>
              <w:i/>
              <w:kern w:val="1"/>
            </w:rPr>
            <w:fldChar w:fldCharType="begin"/>
          </w:r>
          <w:r w:rsidRPr="002A3FC9">
            <w:rPr>
              <w:rFonts w:eastAsia="Arial Unicode MS"/>
              <w:b/>
              <w:bCs/>
              <w:i/>
              <w:kern w:val="1"/>
            </w:rPr>
            <w:instrText xml:space="preserve"> PAGE </w:instrText>
          </w:r>
          <w:r w:rsidRPr="002A3FC9">
            <w:rPr>
              <w:rFonts w:eastAsia="Arial Unicode MS"/>
              <w:b/>
              <w:bCs/>
              <w:i/>
              <w:kern w:val="1"/>
            </w:rPr>
            <w:fldChar w:fldCharType="separate"/>
          </w:r>
          <w:r w:rsidR="00AC358F">
            <w:rPr>
              <w:rFonts w:eastAsia="Arial Unicode MS"/>
              <w:b/>
              <w:bCs/>
              <w:i/>
              <w:noProof/>
              <w:kern w:val="1"/>
            </w:rPr>
            <w:t>1</w:t>
          </w:r>
          <w:r w:rsidRPr="002A3FC9">
            <w:rPr>
              <w:rFonts w:eastAsia="Arial Unicode MS"/>
              <w:b/>
              <w:bCs/>
              <w:i/>
              <w:kern w:val="1"/>
            </w:rPr>
            <w:fldChar w:fldCharType="end"/>
          </w:r>
          <w:r w:rsidRPr="002A3FC9">
            <w:rPr>
              <w:rFonts w:eastAsia="Arial Unicode MS"/>
              <w:i/>
              <w:kern w:val="1"/>
              <w:lang w:val="sr-Cyrl-RS"/>
            </w:rPr>
            <w:t>/</w:t>
          </w:r>
          <w:r w:rsidRPr="002A3FC9">
            <w:rPr>
              <w:rFonts w:eastAsia="Arial Unicode MS"/>
              <w:b/>
              <w:bCs/>
              <w:i/>
              <w:kern w:val="1"/>
            </w:rPr>
            <w:fldChar w:fldCharType="begin"/>
          </w:r>
          <w:r w:rsidRPr="002A3FC9">
            <w:rPr>
              <w:rFonts w:eastAsia="Arial Unicode MS"/>
              <w:b/>
              <w:bCs/>
              <w:i/>
              <w:kern w:val="1"/>
            </w:rPr>
            <w:instrText xml:space="preserve"> NUMPAGES \*Arabic </w:instrText>
          </w:r>
          <w:r w:rsidRPr="002A3FC9">
            <w:rPr>
              <w:rFonts w:eastAsia="Arial Unicode MS"/>
              <w:b/>
              <w:bCs/>
              <w:i/>
              <w:kern w:val="1"/>
            </w:rPr>
            <w:fldChar w:fldCharType="separate"/>
          </w:r>
          <w:r w:rsidR="00AC358F">
            <w:rPr>
              <w:rFonts w:eastAsia="Arial Unicode MS"/>
              <w:b/>
              <w:bCs/>
              <w:i/>
              <w:noProof/>
              <w:kern w:val="1"/>
            </w:rPr>
            <w:t>32</w:t>
          </w:r>
          <w:r w:rsidRPr="002A3FC9">
            <w:rPr>
              <w:rFonts w:eastAsia="Arial Unicode MS"/>
              <w:b/>
              <w:bCs/>
              <w:i/>
              <w:kern w:val="1"/>
            </w:rPr>
            <w:fldChar w:fldCharType="end"/>
          </w:r>
        </w:p>
      </w:tc>
    </w:tr>
  </w:tbl>
  <w:p w:rsidR="00E521E5" w:rsidRPr="002A296E" w:rsidRDefault="00E521E5" w:rsidP="00650DBA">
    <w:pPr>
      <w:pStyle w:val="Footer"/>
      <w:ind w:right="360"/>
      <w:rPr>
        <w:rFonts w:ascii="Times New Roman" w:hAnsi="Times New Roman"/>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478"/>
      <w:gridCol w:w="764"/>
    </w:tblGrid>
    <w:tr w:rsidR="00E521E5" w:rsidRPr="002A3FC9" w:rsidTr="005B7D35">
      <w:tc>
        <w:tcPr>
          <w:tcW w:w="8478" w:type="dxa"/>
          <w:tcBorders>
            <w:top w:val="single" w:sz="8" w:space="0" w:color="808080"/>
          </w:tcBorders>
          <w:shd w:val="clear" w:color="auto" w:fill="auto"/>
        </w:tcPr>
        <w:p w:rsidR="00E521E5" w:rsidRPr="002A3FC9" w:rsidRDefault="00E521E5" w:rsidP="0098793C">
          <w:pPr>
            <w:suppressLineNumbers/>
            <w:tabs>
              <w:tab w:val="center" w:pos="4513"/>
              <w:tab w:val="right" w:pos="9026"/>
            </w:tabs>
            <w:spacing w:line="100" w:lineRule="atLeast"/>
            <w:rPr>
              <w:rFonts w:eastAsia="Arial Unicode MS"/>
              <w:bCs/>
              <w:i/>
              <w:kern w:val="1"/>
              <w:sz w:val="22"/>
              <w:szCs w:val="22"/>
              <w:lang w:val="sr-Cyrl-RS"/>
            </w:rPr>
          </w:pPr>
          <w:r>
            <w:rPr>
              <w:rFonts w:eastAsia="Arial Unicode MS"/>
              <w:i/>
              <w:kern w:val="1"/>
              <w:sz w:val="22"/>
              <w:szCs w:val="22"/>
            </w:rPr>
            <w:t>ЈН1.</w:t>
          </w:r>
          <w:r>
            <w:rPr>
              <w:rFonts w:eastAsia="Arial Unicode MS"/>
              <w:i/>
              <w:kern w:val="1"/>
              <w:sz w:val="22"/>
              <w:szCs w:val="22"/>
              <w:lang w:val="sr-Cyrl-RS"/>
            </w:rPr>
            <w:t>1.5</w:t>
          </w:r>
          <w:r>
            <w:rPr>
              <w:rFonts w:eastAsia="Arial Unicode MS"/>
              <w:i/>
              <w:kern w:val="1"/>
              <w:sz w:val="22"/>
              <w:szCs w:val="22"/>
            </w:rPr>
            <w:t>/201</w:t>
          </w:r>
          <w:r>
            <w:rPr>
              <w:rFonts w:eastAsia="Arial Unicode MS"/>
              <w:i/>
              <w:kern w:val="1"/>
              <w:sz w:val="22"/>
              <w:szCs w:val="22"/>
              <w:lang w:val="sr-Cyrl-RS"/>
            </w:rPr>
            <w:t>8</w:t>
          </w:r>
          <w:r w:rsidRPr="002A3FC9">
            <w:rPr>
              <w:rFonts w:eastAsia="Arial Unicode MS"/>
              <w:i/>
              <w:color w:val="000000"/>
              <w:kern w:val="1"/>
              <w:sz w:val="22"/>
              <w:szCs w:val="22"/>
            </w:rPr>
            <w:t xml:space="preserve">- </w:t>
          </w:r>
          <w:r w:rsidRPr="00E521E5">
            <w:rPr>
              <w:rFonts w:eastAsia="Arial Unicode MS"/>
              <w:i/>
              <w:color w:val="000000"/>
              <w:kern w:val="1"/>
              <w:sz w:val="22"/>
              <w:szCs w:val="22"/>
            </w:rPr>
            <w:t>Санација семафорске саобраћајне сигнализације на раскрсници улица Светог Саве, Николе Тесле и Солунских бораца</w:t>
          </w:r>
          <w:r w:rsidRPr="0098793C">
            <w:rPr>
              <w:rFonts w:eastAsia="Arial Unicode MS"/>
              <w:i/>
              <w:color w:val="000000"/>
              <w:kern w:val="1"/>
              <w:sz w:val="22"/>
              <w:szCs w:val="22"/>
            </w:rPr>
            <w:t xml:space="preserve"> </w:t>
          </w:r>
        </w:p>
      </w:tc>
      <w:tc>
        <w:tcPr>
          <w:tcW w:w="764" w:type="dxa"/>
          <w:tcBorders>
            <w:top w:val="single" w:sz="8" w:space="0" w:color="808080"/>
            <w:left w:val="single" w:sz="8" w:space="0" w:color="808080"/>
          </w:tcBorders>
          <w:shd w:val="clear" w:color="auto" w:fill="auto"/>
        </w:tcPr>
        <w:p w:rsidR="00E521E5" w:rsidRPr="002A3FC9" w:rsidRDefault="00E521E5" w:rsidP="005B7D35">
          <w:pPr>
            <w:suppressLineNumbers/>
            <w:tabs>
              <w:tab w:val="center" w:pos="4513"/>
              <w:tab w:val="right" w:pos="9026"/>
            </w:tabs>
            <w:spacing w:line="100" w:lineRule="atLeast"/>
            <w:rPr>
              <w:rFonts w:eastAsia="Arial Unicode MS"/>
              <w:i/>
              <w:kern w:val="1"/>
            </w:rPr>
          </w:pPr>
          <w:r w:rsidRPr="002A3FC9">
            <w:rPr>
              <w:rFonts w:eastAsia="Arial Unicode MS"/>
              <w:b/>
              <w:bCs/>
              <w:i/>
              <w:kern w:val="1"/>
            </w:rPr>
            <w:fldChar w:fldCharType="begin"/>
          </w:r>
          <w:r w:rsidRPr="002A3FC9">
            <w:rPr>
              <w:rFonts w:eastAsia="Arial Unicode MS"/>
              <w:b/>
              <w:bCs/>
              <w:i/>
              <w:kern w:val="1"/>
            </w:rPr>
            <w:instrText xml:space="preserve"> PAGE </w:instrText>
          </w:r>
          <w:r w:rsidRPr="002A3FC9">
            <w:rPr>
              <w:rFonts w:eastAsia="Arial Unicode MS"/>
              <w:b/>
              <w:bCs/>
              <w:i/>
              <w:kern w:val="1"/>
            </w:rPr>
            <w:fldChar w:fldCharType="separate"/>
          </w:r>
          <w:r w:rsidR="00AC358F">
            <w:rPr>
              <w:rFonts w:eastAsia="Arial Unicode MS"/>
              <w:b/>
              <w:bCs/>
              <w:i/>
              <w:noProof/>
              <w:kern w:val="1"/>
            </w:rPr>
            <w:t>28</w:t>
          </w:r>
          <w:r w:rsidRPr="002A3FC9">
            <w:rPr>
              <w:rFonts w:eastAsia="Arial Unicode MS"/>
              <w:b/>
              <w:bCs/>
              <w:i/>
              <w:kern w:val="1"/>
            </w:rPr>
            <w:fldChar w:fldCharType="end"/>
          </w:r>
          <w:r w:rsidRPr="002A3FC9">
            <w:rPr>
              <w:rFonts w:eastAsia="Arial Unicode MS"/>
              <w:i/>
              <w:kern w:val="1"/>
              <w:lang w:val="sr-Cyrl-RS"/>
            </w:rPr>
            <w:t>/</w:t>
          </w:r>
          <w:r w:rsidRPr="002A3FC9">
            <w:rPr>
              <w:rFonts w:eastAsia="Arial Unicode MS"/>
              <w:b/>
              <w:bCs/>
              <w:i/>
              <w:kern w:val="1"/>
            </w:rPr>
            <w:fldChar w:fldCharType="begin"/>
          </w:r>
          <w:r w:rsidRPr="002A3FC9">
            <w:rPr>
              <w:rFonts w:eastAsia="Arial Unicode MS"/>
              <w:b/>
              <w:bCs/>
              <w:i/>
              <w:kern w:val="1"/>
            </w:rPr>
            <w:instrText xml:space="preserve"> NUMPAGES \*Arabic </w:instrText>
          </w:r>
          <w:r w:rsidRPr="002A3FC9">
            <w:rPr>
              <w:rFonts w:eastAsia="Arial Unicode MS"/>
              <w:b/>
              <w:bCs/>
              <w:i/>
              <w:kern w:val="1"/>
            </w:rPr>
            <w:fldChar w:fldCharType="separate"/>
          </w:r>
          <w:r w:rsidR="00AC358F">
            <w:rPr>
              <w:rFonts w:eastAsia="Arial Unicode MS"/>
              <w:b/>
              <w:bCs/>
              <w:i/>
              <w:noProof/>
              <w:kern w:val="1"/>
            </w:rPr>
            <w:t>32</w:t>
          </w:r>
          <w:r w:rsidRPr="002A3FC9">
            <w:rPr>
              <w:rFonts w:eastAsia="Arial Unicode MS"/>
              <w:b/>
              <w:bCs/>
              <w:i/>
              <w:kern w:val="1"/>
            </w:rPr>
            <w:fldChar w:fldCharType="end"/>
          </w:r>
        </w:p>
      </w:tc>
    </w:tr>
  </w:tbl>
  <w:p w:rsidR="00E521E5" w:rsidRPr="00525FC8" w:rsidRDefault="00E521E5" w:rsidP="005E16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02B" w:rsidRDefault="0088302B">
      <w:r>
        <w:separator/>
      </w:r>
    </w:p>
  </w:footnote>
  <w:footnote w:type="continuationSeparator" w:id="0">
    <w:p w:rsidR="0088302B" w:rsidRDefault="008830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1E5" w:rsidRDefault="00E521E5">
    <w:pPr>
      <w:pStyle w:val="Header"/>
      <w:pBdr>
        <w:bottom w:val="thickThinSmallGap" w:sz="24" w:space="1" w:color="622423"/>
      </w:pBdr>
      <w:jc w:val="center"/>
      <w:rPr>
        <w:rFonts w:ascii="Cambria" w:hAnsi="Cambria"/>
        <w:sz w:val="32"/>
        <w:szCs w:val="32"/>
      </w:rPr>
    </w:pPr>
    <w:r>
      <w:rPr>
        <w:i/>
        <w:sz w:val="28"/>
        <w:szCs w:val="28"/>
        <w:lang w:val="sr-Cyrl-RS"/>
      </w:rPr>
      <w:t>О</w:t>
    </w:r>
    <w:r>
      <w:rPr>
        <w:i/>
        <w:sz w:val="28"/>
        <w:szCs w:val="28"/>
      </w:rPr>
      <w:t>пштин</w:t>
    </w:r>
    <w:r>
      <w:rPr>
        <w:i/>
        <w:sz w:val="28"/>
        <w:szCs w:val="28"/>
        <w:lang w:val="sr-Cyrl-RS"/>
      </w:rPr>
      <w:t>а</w:t>
    </w:r>
    <w:r w:rsidRPr="000B4B51">
      <w:rPr>
        <w:i/>
        <w:sz w:val="28"/>
        <w:szCs w:val="28"/>
      </w:rPr>
      <w:t xml:space="preserve"> Нова Варош</w:t>
    </w:r>
  </w:p>
  <w:p w:rsidR="00E521E5" w:rsidRDefault="00E52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8"/>
        <w:szCs w:val="28"/>
      </w:rPr>
      <w:alias w:val="Title"/>
      <w:id w:val="77738743"/>
      <w:placeholder>
        <w:docPart w:val="CCC51660FD88490AA8D4E255FA96A2E9"/>
      </w:placeholder>
      <w:dataBinding w:prefixMappings="xmlns:ns0='http://schemas.openxmlformats.org/package/2006/metadata/core-properties' xmlns:ns1='http://purl.org/dc/elements/1.1/'" w:xpath="/ns0:coreProperties[1]/ns1:title[1]" w:storeItemID="{6C3C8BC8-F283-45AE-878A-BAB7291924A1}"/>
      <w:text/>
    </w:sdtPr>
    <w:sdtEndPr/>
    <w:sdtContent>
      <w:p w:rsidR="00E521E5" w:rsidRDefault="00E521E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i/>
            <w:sz w:val="28"/>
            <w:szCs w:val="28"/>
            <w:lang w:val="sr-Cyrl-RS"/>
          </w:rPr>
          <w:t>О</w:t>
        </w:r>
        <w:r>
          <w:rPr>
            <w:i/>
            <w:sz w:val="28"/>
            <w:szCs w:val="28"/>
          </w:rPr>
          <w:t>пштин</w:t>
        </w:r>
        <w:r>
          <w:rPr>
            <w:i/>
            <w:sz w:val="28"/>
            <w:szCs w:val="28"/>
            <w:lang w:val="sr-Cyrl-RS"/>
          </w:rPr>
          <w:t>а</w:t>
        </w:r>
        <w:r w:rsidRPr="00A53B19">
          <w:rPr>
            <w:i/>
            <w:sz w:val="28"/>
            <w:szCs w:val="28"/>
          </w:rPr>
          <w:t xml:space="preserve"> Нова Варош</w:t>
        </w:r>
      </w:p>
    </w:sdtContent>
  </w:sdt>
  <w:p w:rsidR="00E521E5" w:rsidRDefault="00E52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24C8"/>
    <w:multiLevelType w:val="hybridMultilevel"/>
    <w:tmpl w:val="22FFFD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lvl>
  </w:abstractNum>
  <w:abstractNum w:abstractNumId="3">
    <w:nsid w:val="00000003"/>
    <w:multiLevelType w:val="singleLevel"/>
    <w:tmpl w:val="00000003"/>
    <w:name w:val="WW8Num4"/>
    <w:lvl w:ilvl="0">
      <w:start w:val="1"/>
      <w:numFmt w:val="decimal"/>
      <w:lvlText w:val="%1"/>
      <w:lvlJc w:val="left"/>
      <w:pPr>
        <w:tabs>
          <w:tab w:val="num" w:pos="0"/>
        </w:tabs>
        <w:ind w:left="0" w:firstLine="0"/>
      </w:pPr>
    </w:lvl>
  </w:abstractNum>
  <w:abstractNum w:abstractNumId="4">
    <w:nsid w:val="00000004"/>
    <w:multiLevelType w:val="singleLevel"/>
    <w:tmpl w:val="00000004"/>
    <w:name w:val="WW8Num5"/>
    <w:lvl w:ilvl="0">
      <w:start w:val="1"/>
      <w:numFmt w:val="decimal"/>
      <w:lvlText w:val="%1."/>
      <w:lvlJc w:val="left"/>
      <w:pPr>
        <w:tabs>
          <w:tab w:val="num" w:pos="1680"/>
        </w:tabs>
        <w:ind w:left="1680" w:hanging="360"/>
      </w:pPr>
    </w:lvl>
  </w:abstractNum>
  <w:abstractNum w:abstractNumId="5">
    <w:nsid w:val="00000005"/>
    <w:multiLevelType w:val="singleLevel"/>
    <w:tmpl w:val="00000005"/>
    <w:name w:val="WW8Num7"/>
    <w:lvl w:ilvl="0">
      <w:start w:val="1"/>
      <w:numFmt w:val="decimal"/>
      <w:lvlText w:val="%1"/>
      <w:lvlJc w:val="left"/>
      <w:pPr>
        <w:tabs>
          <w:tab w:val="num" w:pos="0"/>
        </w:tabs>
        <w:ind w:left="0" w:firstLine="0"/>
      </w:pPr>
    </w:lvl>
  </w:abstractNum>
  <w:abstractNum w:abstractNumId="6">
    <w:nsid w:val="00000006"/>
    <w:multiLevelType w:val="singleLevel"/>
    <w:tmpl w:val="00000006"/>
    <w:name w:val="WW8Num8"/>
    <w:lvl w:ilvl="0">
      <w:start w:val="1"/>
      <w:numFmt w:val="decimal"/>
      <w:lvlText w:val="%1"/>
      <w:lvlJc w:val="left"/>
      <w:pPr>
        <w:tabs>
          <w:tab w:val="num" w:pos="0"/>
        </w:tabs>
        <w:ind w:left="0" w:firstLine="0"/>
      </w:pPr>
    </w:lvl>
  </w:abstractNum>
  <w:abstractNum w:abstractNumId="7">
    <w:nsid w:val="00000007"/>
    <w:multiLevelType w:val="multilevel"/>
    <w:tmpl w:val="00000007"/>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nsid w:val="00000008"/>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9"/>
    <w:multiLevelType w:val="multilevel"/>
    <w:tmpl w:val="00000009"/>
    <w:lvl w:ilvl="0">
      <w:start w:val="1"/>
      <w:numFmt w:val="decimal"/>
      <w:lvlText w:val="%1."/>
      <w:lvlJc w:val="left"/>
      <w:pPr>
        <w:tabs>
          <w:tab w:val="num" w:pos="1680"/>
        </w:tabs>
        <w:ind w:left="16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A"/>
    <w:multiLevelType w:val="multilevel"/>
    <w:tmpl w:val="0000000A"/>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nsid w:val="0000000B"/>
    <w:multiLevelType w:val="multilevel"/>
    <w:tmpl w:val="0000000B"/>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nsid w:val="0000000C"/>
    <w:multiLevelType w:val="multilevel"/>
    <w:tmpl w:val="0000000C"/>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nsid w:val="073C2ADD"/>
    <w:multiLevelType w:val="hybridMultilevel"/>
    <w:tmpl w:val="5854FBB6"/>
    <w:lvl w:ilvl="0" w:tplc="04090001">
      <w:start w:val="1"/>
      <w:numFmt w:val="bullet"/>
      <w:lvlText w:val=""/>
      <w:lvlJc w:val="left"/>
      <w:pPr>
        <w:tabs>
          <w:tab w:val="num" w:pos="1430"/>
        </w:tabs>
        <w:ind w:left="1430" w:hanging="360"/>
      </w:pPr>
      <w:rPr>
        <w:rFonts w:ascii="Symbol" w:hAnsi="Symbol" w:hint="default"/>
      </w:rPr>
    </w:lvl>
    <w:lvl w:ilvl="1" w:tplc="C52A53DC">
      <w:start w:val="1"/>
      <w:numFmt w:val="decimal"/>
      <w:lvlText w:val="%2."/>
      <w:lvlJc w:val="left"/>
      <w:pPr>
        <w:tabs>
          <w:tab w:val="num" w:pos="2150"/>
        </w:tabs>
        <w:ind w:left="2150" w:hanging="360"/>
      </w:pPr>
      <w:rPr>
        <w:rFonts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14">
    <w:nsid w:val="08BC3259"/>
    <w:multiLevelType w:val="hybridMultilevel"/>
    <w:tmpl w:val="B14E8FDA"/>
    <w:lvl w:ilvl="0" w:tplc="081A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nsid w:val="0C5D0094"/>
    <w:multiLevelType w:val="hybridMultilevel"/>
    <w:tmpl w:val="DAEC0CDE"/>
    <w:lvl w:ilvl="0" w:tplc="5C2423F6">
      <w:numFmt w:val="bullet"/>
      <w:lvlText w:val="-"/>
      <w:lvlJc w:val="left"/>
      <w:pPr>
        <w:ind w:left="720" w:hanging="360"/>
      </w:pPr>
      <w:rPr>
        <w:rFonts w:ascii="Times New Roman" w:eastAsia="Aria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E0024F"/>
    <w:multiLevelType w:val="hybridMultilevel"/>
    <w:tmpl w:val="093EE66E"/>
    <w:lvl w:ilvl="0" w:tplc="A59A7E1E">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1EC32DA"/>
    <w:multiLevelType w:val="hybridMultilevel"/>
    <w:tmpl w:val="0C404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F8C7378"/>
    <w:multiLevelType w:val="hybridMultilevel"/>
    <w:tmpl w:val="4A4A53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22401FA0"/>
    <w:multiLevelType w:val="hybridMultilevel"/>
    <w:tmpl w:val="A4C6E3C4"/>
    <w:lvl w:ilvl="0" w:tplc="993060F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2485DEC"/>
    <w:multiLevelType w:val="hybridMultilevel"/>
    <w:tmpl w:val="76DEB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835224"/>
    <w:multiLevelType w:val="hybridMultilevel"/>
    <w:tmpl w:val="F702B8B0"/>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2">
    <w:nsid w:val="2D973A46"/>
    <w:multiLevelType w:val="hybridMultilevel"/>
    <w:tmpl w:val="810E6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BF489C"/>
    <w:multiLevelType w:val="hybridMultilevel"/>
    <w:tmpl w:val="6C9C3A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16C0316"/>
    <w:multiLevelType w:val="hybridMultilevel"/>
    <w:tmpl w:val="32B24470"/>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25">
    <w:nsid w:val="437220B4"/>
    <w:multiLevelType w:val="hybridMultilevel"/>
    <w:tmpl w:val="BE3A6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070980"/>
    <w:multiLevelType w:val="hybridMultilevel"/>
    <w:tmpl w:val="669A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1258D8"/>
    <w:multiLevelType w:val="multilevel"/>
    <w:tmpl w:val="36468BF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57943C0"/>
    <w:multiLevelType w:val="hybridMultilevel"/>
    <w:tmpl w:val="D49AD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292807"/>
    <w:multiLevelType w:val="hybridMultilevel"/>
    <w:tmpl w:val="D17E69BC"/>
    <w:lvl w:ilvl="0" w:tplc="EBC6B482">
      <w:start w:val="1"/>
      <w:numFmt w:val="decimal"/>
      <w:lvlText w:val="%1."/>
      <w:lvlJc w:val="left"/>
      <w:pPr>
        <w:tabs>
          <w:tab w:val="num" w:pos="1070"/>
        </w:tabs>
        <w:ind w:left="1070" w:hanging="360"/>
      </w:pPr>
      <w:rPr>
        <w:rFonts w:hint="default"/>
      </w:rPr>
    </w:lvl>
    <w:lvl w:ilvl="1" w:tplc="52E0CE38">
      <w:numFmt w:val="none"/>
      <w:lvlText w:val=""/>
      <w:lvlJc w:val="left"/>
      <w:pPr>
        <w:tabs>
          <w:tab w:val="num" w:pos="360"/>
        </w:tabs>
      </w:pPr>
    </w:lvl>
    <w:lvl w:ilvl="2" w:tplc="B20E5148">
      <w:numFmt w:val="none"/>
      <w:lvlText w:val=""/>
      <w:lvlJc w:val="left"/>
      <w:pPr>
        <w:tabs>
          <w:tab w:val="num" w:pos="360"/>
        </w:tabs>
      </w:pPr>
    </w:lvl>
    <w:lvl w:ilvl="3" w:tplc="918052C2">
      <w:numFmt w:val="none"/>
      <w:lvlText w:val=""/>
      <w:lvlJc w:val="left"/>
      <w:pPr>
        <w:tabs>
          <w:tab w:val="num" w:pos="360"/>
        </w:tabs>
      </w:pPr>
    </w:lvl>
    <w:lvl w:ilvl="4" w:tplc="4C7C97CE">
      <w:numFmt w:val="none"/>
      <w:lvlText w:val=""/>
      <w:lvlJc w:val="left"/>
      <w:pPr>
        <w:tabs>
          <w:tab w:val="num" w:pos="360"/>
        </w:tabs>
      </w:pPr>
    </w:lvl>
    <w:lvl w:ilvl="5" w:tplc="24F2CB1E">
      <w:numFmt w:val="none"/>
      <w:lvlText w:val=""/>
      <w:lvlJc w:val="left"/>
      <w:pPr>
        <w:tabs>
          <w:tab w:val="num" w:pos="360"/>
        </w:tabs>
      </w:pPr>
    </w:lvl>
    <w:lvl w:ilvl="6" w:tplc="DC5648F4">
      <w:numFmt w:val="none"/>
      <w:lvlText w:val=""/>
      <w:lvlJc w:val="left"/>
      <w:pPr>
        <w:tabs>
          <w:tab w:val="num" w:pos="360"/>
        </w:tabs>
      </w:pPr>
    </w:lvl>
    <w:lvl w:ilvl="7" w:tplc="48D6CBB8">
      <w:numFmt w:val="none"/>
      <w:lvlText w:val=""/>
      <w:lvlJc w:val="left"/>
      <w:pPr>
        <w:tabs>
          <w:tab w:val="num" w:pos="360"/>
        </w:tabs>
      </w:pPr>
    </w:lvl>
    <w:lvl w:ilvl="8" w:tplc="CA886F44">
      <w:numFmt w:val="none"/>
      <w:lvlText w:val=""/>
      <w:lvlJc w:val="left"/>
      <w:pPr>
        <w:tabs>
          <w:tab w:val="num" w:pos="360"/>
        </w:tabs>
      </w:pPr>
    </w:lvl>
  </w:abstractNum>
  <w:abstractNum w:abstractNumId="30">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1">
    <w:nsid w:val="58B27CD3"/>
    <w:multiLevelType w:val="hybridMultilevel"/>
    <w:tmpl w:val="69FC503A"/>
    <w:lvl w:ilvl="0" w:tplc="04090001">
      <w:start w:val="1"/>
      <w:numFmt w:val="bullet"/>
      <w:lvlText w:val=""/>
      <w:lvlJc w:val="left"/>
      <w:pPr>
        <w:tabs>
          <w:tab w:val="num" w:pos="1430"/>
        </w:tabs>
        <w:ind w:left="1430" w:hanging="360"/>
      </w:pPr>
      <w:rPr>
        <w:rFonts w:ascii="Symbol" w:hAnsi="Symbol" w:hint="default"/>
      </w:rPr>
    </w:lvl>
    <w:lvl w:ilvl="1" w:tplc="04090003">
      <w:start w:val="1"/>
      <w:numFmt w:val="bullet"/>
      <w:lvlText w:val="o"/>
      <w:lvlJc w:val="left"/>
      <w:pPr>
        <w:tabs>
          <w:tab w:val="num" w:pos="2150"/>
        </w:tabs>
        <w:ind w:left="2150" w:hanging="360"/>
      </w:pPr>
      <w:rPr>
        <w:rFonts w:ascii="Courier New" w:hAnsi="Courier New" w:cs="Courier New" w:hint="default"/>
      </w:rPr>
    </w:lvl>
    <w:lvl w:ilvl="2" w:tplc="04090005">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start w:val="1"/>
      <w:numFmt w:val="bullet"/>
      <w:lvlText w:val="o"/>
      <w:lvlJc w:val="left"/>
      <w:pPr>
        <w:tabs>
          <w:tab w:val="num" w:pos="4310"/>
        </w:tabs>
        <w:ind w:left="4310" w:hanging="360"/>
      </w:pPr>
      <w:rPr>
        <w:rFonts w:ascii="Courier New" w:hAnsi="Courier New" w:cs="Courier New" w:hint="default"/>
      </w:rPr>
    </w:lvl>
    <w:lvl w:ilvl="5" w:tplc="04090005">
      <w:start w:val="1"/>
      <w:numFmt w:val="bullet"/>
      <w:lvlText w:val=""/>
      <w:lvlJc w:val="left"/>
      <w:pPr>
        <w:tabs>
          <w:tab w:val="num" w:pos="5030"/>
        </w:tabs>
        <w:ind w:left="5030" w:hanging="360"/>
      </w:pPr>
      <w:rPr>
        <w:rFonts w:ascii="Wingdings" w:hAnsi="Wingdings" w:hint="default"/>
      </w:rPr>
    </w:lvl>
    <w:lvl w:ilvl="6" w:tplc="04090001">
      <w:start w:val="1"/>
      <w:numFmt w:val="bullet"/>
      <w:lvlText w:val=""/>
      <w:lvlJc w:val="left"/>
      <w:pPr>
        <w:tabs>
          <w:tab w:val="num" w:pos="5750"/>
        </w:tabs>
        <w:ind w:left="5750" w:hanging="360"/>
      </w:pPr>
      <w:rPr>
        <w:rFonts w:ascii="Symbol" w:hAnsi="Symbol" w:hint="default"/>
      </w:rPr>
    </w:lvl>
    <w:lvl w:ilvl="7" w:tplc="04090003">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32">
    <w:nsid w:val="590A0BAA"/>
    <w:multiLevelType w:val="hybridMultilevel"/>
    <w:tmpl w:val="13447E84"/>
    <w:lvl w:ilvl="0" w:tplc="543C14D2">
      <w:start w:val="2"/>
      <w:numFmt w:val="bullet"/>
      <w:lvlText w:val="-"/>
      <w:lvlJc w:val="left"/>
      <w:pPr>
        <w:tabs>
          <w:tab w:val="num" w:pos="1080"/>
        </w:tabs>
        <w:ind w:left="1080" w:hanging="360"/>
      </w:pPr>
      <w:rPr>
        <w:rFonts w:ascii="Arial" w:eastAsia="Times New Roman" w:hAnsi="Arial" w:cs="Arial"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33">
    <w:nsid w:val="5E523F48"/>
    <w:multiLevelType w:val="multilevel"/>
    <w:tmpl w:val="2B4C529C"/>
    <w:lvl w:ilvl="0">
      <w:start w:val="1"/>
      <w:numFmt w:val="upperRoman"/>
      <w:lvlText w:val="%1"/>
      <w:lvlJc w:val="left"/>
      <w:pPr>
        <w:tabs>
          <w:tab w:val="num" w:pos="1134"/>
        </w:tabs>
        <w:ind w:left="1134" w:hanging="340"/>
      </w:pPr>
      <w:rPr>
        <w:rFonts w:ascii="Times New Roman" w:hAnsi="Times New Roman" w:hint="default"/>
        <w:b/>
        <w:i w:val="0"/>
      </w:rPr>
    </w:lvl>
    <w:lvl w:ilvl="1">
      <w:start w:val="1"/>
      <w:numFmt w:val="decimal"/>
      <w:lvlText w:val="%2."/>
      <w:lvlJc w:val="right"/>
      <w:pPr>
        <w:tabs>
          <w:tab w:val="num" w:pos="1134"/>
        </w:tabs>
        <w:ind w:left="1134" w:hanging="227"/>
      </w:pPr>
      <w:rPr>
        <w:rFonts w:ascii="Times New Roman" w:hAnsi="Times New Roman" w:hint="default"/>
        <w:b w:val="0"/>
        <w:i w:val="0"/>
      </w:rPr>
    </w:lvl>
    <w:lvl w:ilvl="2">
      <w:start w:val="1"/>
      <w:numFmt w:val="decimal"/>
      <w:lvlText w:val="%1%2.%3."/>
      <w:lvlJc w:val="left"/>
      <w:pPr>
        <w:tabs>
          <w:tab w:val="num" w:pos="1440"/>
        </w:tabs>
        <w:ind w:left="1021" w:hanging="301"/>
      </w:pPr>
      <w:rPr>
        <w:rFonts w:hint="default"/>
      </w:rPr>
    </w:lvl>
    <w:lvl w:ilvl="3">
      <w:start w:val="1"/>
      <w:numFmt w:val="decimal"/>
      <w:lvlText w:val="%1%2.%3.%4."/>
      <w:lvlJc w:val="left"/>
      <w:pPr>
        <w:tabs>
          <w:tab w:val="num" w:pos="1440"/>
        </w:tabs>
        <w:ind w:left="1021" w:hanging="30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65DF7916"/>
    <w:multiLevelType w:val="multilevel"/>
    <w:tmpl w:val="5FF0D1CE"/>
    <w:lvl w:ilvl="0">
      <w:start w:val="1"/>
      <w:numFmt w:val="decimal"/>
      <w:lvlText w:val="4.%1."/>
      <w:lvlJc w:val="left"/>
      <w:pPr>
        <w:tabs>
          <w:tab w:val="num" w:pos="1080"/>
        </w:tabs>
        <w:ind w:left="1080" w:hanging="360"/>
      </w:pPr>
      <w:rPr>
        <w:rFonts w:hint="default"/>
      </w:rPr>
    </w:lvl>
    <w:lvl w:ilvl="1">
      <w:start w:val="1"/>
      <w:numFmt w:val="decimal"/>
      <w:lvlText w:val="4.%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5">
    <w:nsid w:val="68AF5E1C"/>
    <w:multiLevelType w:val="hybridMultilevel"/>
    <w:tmpl w:val="7026D30C"/>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36">
    <w:nsid w:val="693318B9"/>
    <w:multiLevelType w:val="hybridMultilevel"/>
    <w:tmpl w:val="CEC882FA"/>
    <w:lvl w:ilvl="0" w:tplc="04090001">
      <w:start w:val="1"/>
      <w:numFmt w:val="bullet"/>
      <w:lvlText w:val=""/>
      <w:lvlJc w:val="left"/>
      <w:pPr>
        <w:tabs>
          <w:tab w:val="num" w:pos="1430"/>
        </w:tabs>
        <w:ind w:left="1430" w:hanging="360"/>
      </w:pPr>
      <w:rPr>
        <w:rFonts w:ascii="Symbol" w:hAnsi="Symbol" w:hint="default"/>
      </w:rPr>
    </w:lvl>
    <w:lvl w:ilvl="1" w:tplc="04090003" w:tentative="1">
      <w:start w:val="1"/>
      <w:numFmt w:val="bullet"/>
      <w:lvlText w:val="o"/>
      <w:lvlJc w:val="left"/>
      <w:pPr>
        <w:tabs>
          <w:tab w:val="num" w:pos="2150"/>
        </w:tabs>
        <w:ind w:left="2150" w:hanging="360"/>
      </w:pPr>
      <w:rPr>
        <w:rFonts w:ascii="Courier New" w:hAnsi="Courier New" w:cs="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tentative="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cs="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cs="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37">
    <w:nsid w:val="6A33014F"/>
    <w:multiLevelType w:val="hybridMultilevel"/>
    <w:tmpl w:val="7360B160"/>
    <w:lvl w:ilvl="0" w:tplc="081A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8">
    <w:nsid w:val="6EAB6EB5"/>
    <w:multiLevelType w:val="hybridMultilevel"/>
    <w:tmpl w:val="C3E2320C"/>
    <w:lvl w:ilvl="0" w:tplc="04090001">
      <w:start w:val="1"/>
      <w:numFmt w:val="bullet"/>
      <w:lvlText w:val=""/>
      <w:lvlJc w:val="left"/>
      <w:pPr>
        <w:tabs>
          <w:tab w:val="num" w:pos="1572"/>
        </w:tabs>
        <w:ind w:left="1572" w:hanging="360"/>
      </w:pPr>
      <w:rPr>
        <w:rFonts w:ascii="Symbol" w:hAnsi="Symbol" w:hint="default"/>
      </w:rPr>
    </w:lvl>
    <w:lvl w:ilvl="1" w:tplc="04090003" w:tentative="1">
      <w:start w:val="1"/>
      <w:numFmt w:val="bullet"/>
      <w:lvlText w:val="o"/>
      <w:lvlJc w:val="left"/>
      <w:pPr>
        <w:tabs>
          <w:tab w:val="num" w:pos="2292"/>
        </w:tabs>
        <w:ind w:left="2292" w:hanging="360"/>
      </w:pPr>
      <w:rPr>
        <w:rFonts w:ascii="Courier New" w:hAnsi="Courier New" w:cs="Courier New" w:hint="default"/>
      </w:rPr>
    </w:lvl>
    <w:lvl w:ilvl="2" w:tplc="04090005" w:tentative="1">
      <w:start w:val="1"/>
      <w:numFmt w:val="bullet"/>
      <w:lvlText w:val=""/>
      <w:lvlJc w:val="left"/>
      <w:pPr>
        <w:tabs>
          <w:tab w:val="num" w:pos="3012"/>
        </w:tabs>
        <w:ind w:left="3012" w:hanging="360"/>
      </w:pPr>
      <w:rPr>
        <w:rFonts w:ascii="Wingdings" w:hAnsi="Wingdings" w:hint="default"/>
      </w:rPr>
    </w:lvl>
    <w:lvl w:ilvl="3" w:tplc="04090001" w:tentative="1">
      <w:start w:val="1"/>
      <w:numFmt w:val="bullet"/>
      <w:lvlText w:val=""/>
      <w:lvlJc w:val="left"/>
      <w:pPr>
        <w:tabs>
          <w:tab w:val="num" w:pos="3732"/>
        </w:tabs>
        <w:ind w:left="3732" w:hanging="360"/>
      </w:pPr>
      <w:rPr>
        <w:rFonts w:ascii="Symbol" w:hAnsi="Symbol" w:hint="default"/>
      </w:rPr>
    </w:lvl>
    <w:lvl w:ilvl="4" w:tplc="04090003" w:tentative="1">
      <w:start w:val="1"/>
      <w:numFmt w:val="bullet"/>
      <w:lvlText w:val="o"/>
      <w:lvlJc w:val="left"/>
      <w:pPr>
        <w:tabs>
          <w:tab w:val="num" w:pos="4452"/>
        </w:tabs>
        <w:ind w:left="4452" w:hanging="360"/>
      </w:pPr>
      <w:rPr>
        <w:rFonts w:ascii="Courier New" w:hAnsi="Courier New" w:cs="Courier New" w:hint="default"/>
      </w:rPr>
    </w:lvl>
    <w:lvl w:ilvl="5" w:tplc="04090005" w:tentative="1">
      <w:start w:val="1"/>
      <w:numFmt w:val="bullet"/>
      <w:lvlText w:val=""/>
      <w:lvlJc w:val="left"/>
      <w:pPr>
        <w:tabs>
          <w:tab w:val="num" w:pos="5172"/>
        </w:tabs>
        <w:ind w:left="5172" w:hanging="360"/>
      </w:pPr>
      <w:rPr>
        <w:rFonts w:ascii="Wingdings" w:hAnsi="Wingdings" w:hint="default"/>
      </w:rPr>
    </w:lvl>
    <w:lvl w:ilvl="6" w:tplc="04090001" w:tentative="1">
      <w:start w:val="1"/>
      <w:numFmt w:val="bullet"/>
      <w:lvlText w:val=""/>
      <w:lvlJc w:val="left"/>
      <w:pPr>
        <w:tabs>
          <w:tab w:val="num" w:pos="5892"/>
        </w:tabs>
        <w:ind w:left="5892" w:hanging="360"/>
      </w:pPr>
      <w:rPr>
        <w:rFonts w:ascii="Symbol" w:hAnsi="Symbol" w:hint="default"/>
      </w:rPr>
    </w:lvl>
    <w:lvl w:ilvl="7" w:tplc="04090003" w:tentative="1">
      <w:start w:val="1"/>
      <w:numFmt w:val="bullet"/>
      <w:lvlText w:val="o"/>
      <w:lvlJc w:val="left"/>
      <w:pPr>
        <w:tabs>
          <w:tab w:val="num" w:pos="6612"/>
        </w:tabs>
        <w:ind w:left="6612" w:hanging="360"/>
      </w:pPr>
      <w:rPr>
        <w:rFonts w:ascii="Courier New" w:hAnsi="Courier New" w:cs="Courier New" w:hint="default"/>
      </w:rPr>
    </w:lvl>
    <w:lvl w:ilvl="8" w:tplc="04090005" w:tentative="1">
      <w:start w:val="1"/>
      <w:numFmt w:val="bullet"/>
      <w:lvlText w:val=""/>
      <w:lvlJc w:val="left"/>
      <w:pPr>
        <w:tabs>
          <w:tab w:val="num" w:pos="7332"/>
        </w:tabs>
        <w:ind w:left="7332" w:hanging="360"/>
      </w:pPr>
      <w:rPr>
        <w:rFonts w:ascii="Wingdings" w:hAnsi="Wingdings" w:hint="default"/>
      </w:rPr>
    </w:lvl>
  </w:abstractNum>
  <w:abstractNum w:abstractNumId="39">
    <w:nsid w:val="6EF7428B"/>
    <w:multiLevelType w:val="hybridMultilevel"/>
    <w:tmpl w:val="35CC5E2E"/>
    <w:lvl w:ilvl="0" w:tplc="0409000F">
      <w:start w:val="1"/>
      <w:numFmt w:val="decimal"/>
      <w:lvlText w:val="%1."/>
      <w:lvlJc w:val="left"/>
      <w:pPr>
        <w:ind w:left="107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3067807"/>
    <w:multiLevelType w:val="hybridMultilevel"/>
    <w:tmpl w:val="82CA230E"/>
    <w:lvl w:ilvl="0" w:tplc="7626EFA0">
      <w:start w:val="9"/>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1">
    <w:nsid w:val="733C0BC1"/>
    <w:multiLevelType w:val="hybridMultilevel"/>
    <w:tmpl w:val="CA72F0EC"/>
    <w:lvl w:ilvl="0" w:tplc="30188CB0">
      <w:start w:val="1"/>
      <w:numFmt w:val="bullet"/>
      <w:lvlText w:val="-"/>
      <w:lvlJc w:val="left"/>
      <w:pPr>
        <w:ind w:left="1068" w:hanging="360"/>
      </w:pPr>
      <w:rPr>
        <w:rFonts w:ascii="Times New Roman" w:eastAsia="Arial Unicode MS"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nsid w:val="7433149E"/>
    <w:multiLevelType w:val="hybridMultilevel"/>
    <w:tmpl w:val="4530A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51858ED"/>
    <w:multiLevelType w:val="hybridMultilevel"/>
    <w:tmpl w:val="A20AC636"/>
    <w:lvl w:ilvl="0" w:tplc="A96AF132">
      <w:start w:val="20"/>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8553C1"/>
    <w:multiLevelType w:val="hybridMultilevel"/>
    <w:tmpl w:val="A222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CC72B8E"/>
    <w:multiLevelType w:val="hybridMultilevel"/>
    <w:tmpl w:val="E46E00EC"/>
    <w:lvl w:ilvl="0" w:tplc="D2A20620">
      <w:start w:val="1"/>
      <w:numFmt w:val="bullet"/>
      <w:lvlText w:val=""/>
      <w:lvlJc w:val="left"/>
      <w:pPr>
        <w:tabs>
          <w:tab w:val="num" w:pos="1070"/>
        </w:tabs>
        <w:ind w:left="1070" w:hanging="360"/>
      </w:pPr>
      <w:rPr>
        <w:rFonts w:ascii="Symbol" w:hAnsi="Symbol" w:hint="default"/>
      </w:rPr>
    </w:lvl>
    <w:lvl w:ilvl="1" w:tplc="3A9280A2">
      <w:numFmt w:val="none"/>
      <w:lvlText w:val=""/>
      <w:lvlJc w:val="left"/>
      <w:pPr>
        <w:tabs>
          <w:tab w:val="num" w:pos="360"/>
        </w:tabs>
      </w:pPr>
    </w:lvl>
    <w:lvl w:ilvl="2" w:tplc="506EF42C">
      <w:numFmt w:val="none"/>
      <w:lvlText w:val=""/>
      <w:lvlJc w:val="left"/>
      <w:pPr>
        <w:tabs>
          <w:tab w:val="num" w:pos="360"/>
        </w:tabs>
      </w:pPr>
    </w:lvl>
    <w:lvl w:ilvl="3" w:tplc="F676A104">
      <w:numFmt w:val="none"/>
      <w:lvlText w:val=""/>
      <w:lvlJc w:val="left"/>
      <w:pPr>
        <w:tabs>
          <w:tab w:val="num" w:pos="360"/>
        </w:tabs>
      </w:pPr>
    </w:lvl>
    <w:lvl w:ilvl="4" w:tplc="BE4E4E10">
      <w:numFmt w:val="none"/>
      <w:lvlText w:val=""/>
      <w:lvlJc w:val="left"/>
      <w:pPr>
        <w:tabs>
          <w:tab w:val="num" w:pos="360"/>
        </w:tabs>
      </w:pPr>
    </w:lvl>
    <w:lvl w:ilvl="5" w:tplc="4C0CBEE4">
      <w:numFmt w:val="none"/>
      <w:lvlText w:val=""/>
      <w:lvlJc w:val="left"/>
      <w:pPr>
        <w:tabs>
          <w:tab w:val="num" w:pos="360"/>
        </w:tabs>
      </w:pPr>
    </w:lvl>
    <w:lvl w:ilvl="6" w:tplc="B96CD5D4">
      <w:numFmt w:val="none"/>
      <w:lvlText w:val=""/>
      <w:lvlJc w:val="left"/>
      <w:pPr>
        <w:tabs>
          <w:tab w:val="num" w:pos="360"/>
        </w:tabs>
      </w:pPr>
    </w:lvl>
    <w:lvl w:ilvl="7" w:tplc="BB3C8DD2">
      <w:numFmt w:val="none"/>
      <w:lvlText w:val=""/>
      <w:lvlJc w:val="left"/>
      <w:pPr>
        <w:tabs>
          <w:tab w:val="num" w:pos="360"/>
        </w:tabs>
      </w:pPr>
    </w:lvl>
    <w:lvl w:ilvl="8" w:tplc="1E3C3922">
      <w:numFmt w:val="none"/>
      <w:lvlText w:val=""/>
      <w:lvlJc w:val="left"/>
      <w:pPr>
        <w:tabs>
          <w:tab w:val="num" w:pos="360"/>
        </w:tabs>
      </w:pPr>
    </w:lvl>
  </w:abstractNum>
  <w:abstractNum w:abstractNumId="46">
    <w:nsid w:val="7D9E60C5"/>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21"/>
  </w:num>
  <w:num w:numId="14">
    <w:abstractNumId w:val="23"/>
  </w:num>
  <w:num w:numId="15">
    <w:abstractNumId w:val="33"/>
  </w:num>
  <w:num w:numId="16">
    <w:abstractNumId w:val="29"/>
  </w:num>
  <w:num w:numId="17">
    <w:abstractNumId w:val="46"/>
  </w:num>
  <w:num w:numId="18">
    <w:abstractNumId w:val="31"/>
  </w:num>
  <w:num w:numId="19">
    <w:abstractNumId w:val="35"/>
  </w:num>
  <w:num w:numId="20">
    <w:abstractNumId w:val="44"/>
  </w:num>
  <w:num w:numId="21">
    <w:abstractNumId w:val="36"/>
  </w:num>
  <w:num w:numId="22">
    <w:abstractNumId w:val="13"/>
  </w:num>
  <w:num w:numId="23">
    <w:abstractNumId w:val="34"/>
  </w:num>
  <w:num w:numId="24">
    <w:abstractNumId w:val="38"/>
  </w:num>
  <w:num w:numId="25">
    <w:abstractNumId w:val="24"/>
  </w:num>
  <w:num w:numId="26">
    <w:abstractNumId w:val="45"/>
  </w:num>
  <w:num w:numId="27">
    <w:abstractNumId w:val="27"/>
  </w:num>
  <w:num w:numId="28">
    <w:abstractNumId w:val="16"/>
  </w:num>
  <w:num w:numId="29">
    <w:abstractNumId w:val="0"/>
  </w:num>
  <w:num w:numId="30">
    <w:abstractNumId w:val="40"/>
  </w:num>
  <w:num w:numId="31">
    <w:abstractNumId w:val="32"/>
  </w:num>
  <w:num w:numId="32">
    <w:abstractNumId w:val="18"/>
  </w:num>
  <w:num w:numId="33">
    <w:abstractNumId w:val="25"/>
  </w:num>
  <w:num w:numId="34">
    <w:abstractNumId w:val="26"/>
  </w:num>
  <w:num w:numId="35">
    <w:abstractNumId w:val="30"/>
  </w:num>
  <w:num w:numId="36">
    <w:abstractNumId w:val="20"/>
  </w:num>
  <w:num w:numId="37">
    <w:abstractNumId w:val="22"/>
  </w:num>
  <w:num w:numId="38">
    <w:abstractNumId w:val="43"/>
  </w:num>
  <w:num w:numId="39">
    <w:abstractNumId w:val="37"/>
  </w:num>
  <w:num w:numId="40">
    <w:abstractNumId w:val="14"/>
  </w:num>
  <w:num w:numId="41">
    <w:abstractNumId w:val="41"/>
  </w:num>
  <w:num w:numId="42">
    <w:abstractNumId w:val="19"/>
  </w:num>
  <w:num w:numId="43">
    <w:abstractNumId w:val="15"/>
  </w:num>
  <w:num w:numId="44">
    <w:abstractNumId w:val="17"/>
  </w:num>
  <w:num w:numId="45">
    <w:abstractNumId w:val="39"/>
  </w:num>
  <w:num w:numId="46">
    <w:abstractNumId w:val="28"/>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3083"/>
    <w:rsid w:val="00001299"/>
    <w:rsid w:val="00001FE2"/>
    <w:rsid w:val="00003902"/>
    <w:rsid w:val="00003F2B"/>
    <w:rsid w:val="00004699"/>
    <w:rsid w:val="000048CF"/>
    <w:rsid w:val="00006BEC"/>
    <w:rsid w:val="00007213"/>
    <w:rsid w:val="00010B36"/>
    <w:rsid w:val="00012BD3"/>
    <w:rsid w:val="00015D27"/>
    <w:rsid w:val="00020304"/>
    <w:rsid w:val="00023C55"/>
    <w:rsid w:val="00027474"/>
    <w:rsid w:val="000301D7"/>
    <w:rsid w:val="00032B9E"/>
    <w:rsid w:val="00033069"/>
    <w:rsid w:val="00034D8A"/>
    <w:rsid w:val="00034FE0"/>
    <w:rsid w:val="00036D0B"/>
    <w:rsid w:val="00042E29"/>
    <w:rsid w:val="00045403"/>
    <w:rsid w:val="000454A7"/>
    <w:rsid w:val="000459C5"/>
    <w:rsid w:val="00052E1E"/>
    <w:rsid w:val="00053042"/>
    <w:rsid w:val="00054816"/>
    <w:rsid w:val="00056845"/>
    <w:rsid w:val="00056B3E"/>
    <w:rsid w:val="00056C98"/>
    <w:rsid w:val="00060B26"/>
    <w:rsid w:val="00062ADE"/>
    <w:rsid w:val="00063283"/>
    <w:rsid w:val="00066E13"/>
    <w:rsid w:val="00067CF7"/>
    <w:rsid w:val="00073A31"/>
    <w:rsid w:val="00077AC1"/>
    <w:rsid w:val="000800FC"/>
    <w:rsid w:val="000813ED"/>
    <w:rsid w:val="0008196E"/>
    <w:rsid w:val="00085766"/>
    <w:rsid w:val="00085DFA"/>
    <w:rsid w:val="00086AA6"/>
    <w:rsid w:val="00091319"/>
    <w:rsid w:val="0009184B"/>
    <w:rsid w:val="00091F12"/>
    <w:rsid w:val="000937DA"/>
    <w:rsid w:val="000A2032"/>
    <w:rsid w:val="000A2330"/>
    <w:rsid w:val="000A3280"/>
    <w:rsid w:val="000A393A"/>
    <w:rsid w:val="000A6790"/>
    <w:rsid w:val="000A6BF4"/>
    <w:rsid w:val="000B072D"/>
    <w:rsid w:val="000B0D9B"/>
    <w:rsid w:val="000B1856"/>
    <w:rsid w:val="000B2B3B"/>
    <w:rsid w:val="000B4B51"/>
    <w:rsid w:val="000B543B"/>
    <w:rsid w:val="000B5F41"/>
    <w:rsid w:val="000B7259"/>
    <w:rsid w:val="000C0D8C"/>
    <w:rsid w:val="000C2171"/>
    <w:rsid w:val="000D18CA"/>
    <w:rsid w:val="000D2A89"/>
    <w:rsid w:val="000D3329"/>
    <w:rsid w:val="000D4E1C"/>
    <w:rsid w:val="000D6393"/>
    <w:rsid w:val="000E02EB"/>
    <w:rsid w:val="000E0F51"/>
    <w:rsid w:val="000E0FFE"/>
    <w:rsid w:val="000E418D"/>
    <w:rsid w:val="000E4AAD"/>
    <w:rsid w:val="000E6C37"/>
    <w:rsid w:val="000F6588"/>
    <w:rsid w:val="00101EAA"/>
    <w:rsid w:val="0010244B"/>
    <w:rsid w:val="001048E2"/>
    <w:rsid w:val="001050BE"/>
    <w:rsid w:val="001079E9"/>
    <w:rsid w:val="00107A24"/>
    <w:rsid w:val="00110FB4"/>
    <w:rsid w:val="00113424"/>
    <w:rsid w:val="00114431"/>
    <w:rsid w:val="00115862"/>
    <w:rsid w:val="00120A24"/>
    <w:rsid w:val="001216C5"/>
    <w:rsid w:val="001222D5"/>
    <w:rsid w:val="001226AF"/>
    <w:rsid w:val="00123D50"/>
    <w:rsid w:val="00124025"/>
    <w:rsid w:val="0012402E"/>
    <w:rsid w:val="0012423D"/>
    <w:rsid w:val="00125E96"/>
    <w:rsid w:val="001306D9"/>
    <w:rsid w:val="001323BB"/>
    <w:rsid w:val="00133D1B"/>
    <w:rsid w:val="00134914"/>
    <w:rsid w:val="00135807"/>
    <w:rsid w:val="00136148"/>
    <w:rsid w:val="00136464"/>
    <w:rsid w:val="001369D5"/>
    <w:rsid w:val="00140CB7"/>
    <w:rsid w:val="00141470"/>
    <w:rsid w:val="0014202C"/>
    <w:rsid w:val="00143885"/>
    <w:rsid w:val="00143930"/>
    <w:rsid w:val="00143C09"/>
    <w:rsid w:val="00143CBC"/>
    <w:rsid w:val="00144CBB"/>
    <w:rsid w:val="0014698A"/>
    <w:rsid w:val="00146B5D"/>
    <w:rsid w:val="001505D9"/>
    <w:rsid w:val="00152EBA"/>
    <w:rsid w:val="001557D0"/>
    <w:rsid w:val="0015781E"/>
    <w:rsid w:val="00161562"/>
    <w:rsid w:val="00162067"/>
    <w:rsid w:val="00162166"/>
    <w:rsid w:val="00165684"/>
    <w:rsid w:val="00165D4B"/>
    <w:rsid w:val="00170438"/>
    <w:rsid w:val="001722C0"/>
    <w:rsid w:val="00173838"/>
    <w:rsid w:val="00173DE5"/>
    <w:rsid w:val="00175DBF"/>
    <w:rsid w:val="00176543"/>
    <w:rsid w:val="00176E78"/>
    <w:rsid w:val="001778F9"/>
    <w:rsid w:val="00181310"/>
    <w:rsid w:val="00181F36"/>
    <w:rsid w:val="0019014E"/>
    <w:rsid w:val="00190918"/>
    <w:rsid w:val="0019102A"/>
    <w:rsid w:val="001928D3"/>
    <w:rsid w:val="00194A4A"/>
    <w:rsid w:val="00196951"/>
    <w:rsid w:val="00197DB7"/>
    <w:rsid w:val="001A24D3"/>
    <w:rsid w:val="001A2E2F"/>
    <w:rsid w:val="001A39DA"/>
    <w:rsid w:val="001A5660"/>
    <w:rsid w:val="001A5829"/>
    <w:rsid w:val="001A6558"/>
    <w:rsid w:val="001A71E7"/>
    <w:rsid w:val="001A7CC4"/>
    <w:rsid w:val="001B0DDD"/>
    <w:rsid w:val="001B39B2"/>
    <w:rsid w:val="001B6C8B"/>
    <w:rsid w:val="001C0170"/>
    <w:rsid w:val="001C373C"/>
    <w:rsid w:val="001C511E"/>
    <w:rsid w:val="001C5868"/>
    <w:rsid w:val="001D03F1"/>
    <w:rsid w:val="001D5406"/>
    <w:rsid w:val="001D5B6B"/>
    <w:rsid w:val="001E07AE"/>
    <w:rsid w:val="001E0AF8"/>
    <w:rsid w:val="001E1EFE"/>
    <w:rsid w:val="001E2C91"/>
    <w:rsid w:val="001F1C10"/>
    <w:rsid w:val="001F2677"/>
    <w:rsid w:val="001F2B15"/>
    <w:rsid w:val="001F3C00"/>
    <w:rsid w:val="001F41C8"/>
    <w:rsid w:val="001F4A47"/>
    <w:rsid w:val="001F5862"/>
    <w:rsid w:val="001F7793"/>
    <w:rsid w:val="002015CE"/>
    <w:rsid w:val="00204CED"/>
    <w:rsid w:val="00204F70"/>
    <w:rsid w:val="00210303"/>
    <w:rsid w:val="00210690"/>
    <w:rsid w:val="00211024"/>
    <w:rsid w:val="0021142A"/>
    <w:rsid w:val="00211C76"/>
    <w:rsid w:val="00211DC3"/>
    <w:rsid w:val="00214F20"/>
    <w:rsid w:val="002150BD"/>
    <w:rsid w:val="002150D2"/>
    <w:rsid w:val="002168B1"/>
    <w:rsid w:val="002172DC"/>
    <w:rsid w:val="002203EB"/>
    <w:rsid w:val="00222096"/>
    <w:rsid w:val="00222810"/>
    <w:rsid w:val="002231AD"/>
    <w:rsid w:val="002249A3"/>
    <w:rsid w:val="00224CDE"/>
    <w:rsid w:val="00226EC9"/>
    <w:rsid w:val="002273D6"/>
    <w:rsid w:val="00231E6F"/>
    <w:rsid w:val="002326A9"/>
    <w:rsid w:val="002339C1"/>
    <w:rsid w:val="002367E4"/>
    <w:rsid w:val="002379E5"/>
    <w:rsid w:val="0024073C"/>
    <w:rsid w:val="002416A4"/>
    <w:rsid w:val="00241D6C"/>
    <w:rsid w:val="002426EC"/>
    <w:rsid w:val="00242FE7"/>
    <w:rsid w:val="00246BC1"/>
    <w:rsid w:val="00252440"/>
    <w:rsid w:val="00252E0C"/>
    <w:rsid w:val="00252EF2"/>
    <w:rsid w:val="00253593"/>
    <w:rsid w:val="00253A2A"/>
    <w:rsid w:val="00253CA2"/>
    <w:rsid w:val="00257864"/>
    <w:rsid w:val="002603B0"/>
    <w:rsid w:val="00262716"/>
    <w:rsid w:val="002631A7"/>
    <w:rsid w:val="00264C03"/>
    <w:rsid w:val="00265E71"/>
    <w:rsid w:val="00267303"/>
    <w:rsid w:val="0026759C"/>
    <w:rsid w:val="00270DA6"/>
    <w:rsid w:val="0027241C"/>
    <w:rsid w:val="00273736"/>
    <w:rsid w:val="00273D85"/>
    <w:rsid w:val="0027425F"/>
    <w:rsid w:val="002742C6"/>
    <w:rsid w:val="00274B69"/>
    <w:rsid w:val="00274D5F"/>
    <w:rsid w:val="0027614D"/>
    <w:rsid w:val="00277575"/>
    <w:rsid w:val="00280643"/>
    <w:rsid w:val="002826B2"/>
    <w:rsid w:val="00282A6A"/>
    <w:rsid w:val="002832EA"/>
    <w:rsid w:val="00283D20"/>
    <w:rsid w:val="00285C48"/>
    <w:rsid w:val="0028784E"/>
    <w:rsid w:val="002907D9"/>
    <w:rsid w:val="0029087F"/>
    <w:rsid w:val="00291744"/>
    <w:rsid w:val="0029452F"/>
    <w:rsid w:val="002A0388"/>
    <w:rsid w:val="002A1286"/>
    <w:rsid w:val="002A296E"/>
    <w:rsid w:val="002A3FC9"/>
    <w:rsid w:val="002A4319"/>
    <w:rsid w:val="002A4723"/>
    <w:rsid w:val="002A5335"/>
    <w:rsid w:val="002A61A5"/>
    <w:rsid w:val="002B2DD3"/>
    <w:rsid w:val="002B3F67"/>
    <w:rsid w:val="002B4256"/>
    <w:rsid w:val="002B46B8"/>
    <w:rsid w:val="002B4EC9"/>
    <w:rsid w:val="002B554C"/>
    <w:rsid w:val="002B6001"/>
    <w:rsid w:val="002B67EC"/>
    <w:rsid w:val="002B6C32"/>
    <w:rsid w:val="002B6FB8"/>
    <w:rsid w:val="002B79A0"/>
    <w:rsid w:val="002B7B4D"/>
    <w:rsid w:val="002C46D6"/>
    <w:rsid w:val="002C4F1C"/>
    <w:rsid w:val="002C5999"/>
    <w:rsid w:val="002C6E61"/>
    <w:rsid w:val="002C764F"/>
    <w:rsid w:val="002C780B"/>
    <w:rsid w:val="002C7D2C"/>
    <w:rsid w:val="002D275E"/>
    <w:rsid w:val="002D30CA"/>
    <w:rsid w:val="002D36C1"/>
    <w:rsid w:val="002D5BA6"/>
    <w:rsid w:val="002E0C3F"/>
    <w:rsid w:val="002E2446"/>
    <w:rsid w:val="002E32A1"/>
    <w:rsid w:val="002E546A"/>
    <w:rsid w:val="002E5565"/>
    <w:rsid w:val="002E6969"/>
    <w:rsid w:val="002F005C"/>
    <w:rsid w:val="002F6585"/>
    <w:rsid w:val="002F74A5"/>
    <w:rsid w:val="003011C4"/>
    <w:rsid w:val="00304E04"/>
    <w:rsid w:val="00305A2D"/>
    <w:rsid w:val="00306D22"/>
    <w:rsid w:val="0031078A"/>
    <w:rsid w:val="00310D74"/>
    <w:rsid w:val="00311812"/>
    <w:rsid w:val="00311C79"/>
    <w:rsid w:val="00312F5E"/>
    <w:rsid w:val="003144E6"/>
    <w:rsid w:val="00314916"/>
    <w:rsid w:val="00316DA9"/>
    <w:rsid w:val="0031783E"/>
    <w:rsid w:val="003232D6"/>
    <w:rsid w:val="003234BD"/>
    <w:rsid w:val="003236C8"/>
    <w:rsid w:val="00323DC9"/>
    <w:rsid w:val="00324F83"/>
    <w:rsid w:val="00326A41"/>
    <w:rsid w:val="00326C62"/>
    <w:rsid w:val="00333285"/>
    <w:rsid w:val="00337B98"/>
    <w:rsid w:val="00340197"/>
    <w:rsid w:val="0034161E"/>
    <w:rsid w:val="003419E8"/>
    <w:rsid w:val="00342854"/>
    <w:rsid w:val="00343D33"/>
    <w:rsid w:val="00344FBC"/>
    <w:rsid w:val="00345B3D"/>
    <w:rsid w:val="00351ED9"/>
    <w:rsid w:val="00353B72"/>
    <w:rsid w:val="00353D75"/>
    <w:rsid w:val="00354354"/>
    <w:rsid w:val="00354896"/>
    <w:rsid w:val="0035547D"/>
    <w:rsid w:val="00355713"/>
    <w:rsid w:val="00355F57"/>
    <w:rsid w:val="00356298"/>
    <w:rsid w:val="00357492"/>
    <w:rsid w:val="00357E80"/>
    <w:rsid w:val="0036154D"/>
    <w:rsid w:val="00362492"/>
    <w:rsid w:val="00362C70"/>
    <w:rsid w:val="00370B46"/>
    <w:rsid w:val="003718F0"/>
    <w:rsid w:val="003719AB"/>
    <w:rsid w:val="0037317A"/>
    <w:rsid w:val="0037696D"/>
    <w:rsid w:val="00377161"/>
    <w:rsid w:val="00380B9C"/>
    <w:rsid w:val="00382EE1"/>
    <w:rsid w:val="00383AA1"/>
    <w:rsid w:val="00385672"/>
    <w:rsid w:val="00385A32"/>
    <w:rsid w:val="003877B5"/>
    <w:rsid w:val="00387F77"/>
    <w:rsid w:val="00391DD5"/>
    <w:rsid w:val="003925C7"/>
    <w:rsid w:val="00393949"/>
    <w:rsid w:val="00393AEA"/>
    <w:rsid w:val="00394CC4"/>
    <w:rsid w:val="00394E0C"/>
    <w:rsid w:val="00395C65"/>
    <w:rsid w:val="003A02A8"/>
    <w:rsid w:val="003A1D01"/>
    <w:rsid w:val="003A48F3"/>
    <w:rsid w:val="003B1389"/>
    <w:rsid w:val="003B2260"/>
    <w:rsid w:val="003B435F"/>
    <w:rsid w:val="003B5A48"/>
    <w:rsid w:val="003B6073"/>
    <w:rsid w:val="003C075D"/>
    <w:rsid w:val="003C13E7"/>
    <w:rsid w:val="003C2C72"/>
    <w:rsid w:val="003C3056"/>
    <w:rsid w:val="003C3853"/>
    <w:rsid w:val="003C7DFB"/>
    <w:rsid w:val="003D3345"/>
    <w:rsid w:val="003D4925"/>
    <w:rsid w:val="003D66AE"/>
    <w:rsid w:val="003E3692"/>
    <w:rsid w:val="003E4540"/>
    <w:rsid w:val="003E496E"/>
    <w:rsid w:val="003E5D6D"/>
    <w:rsid w:val="003E6030"/>
    <w:rsid w:val="003E751A"/>
    <w:rsid w:val="003F1EA5"/>
    <w:rsid w:val="003F293A"/>
    <w:rsid w:val="003F31E9"/>
    <w:rsid w:val="003F44D0"/>
    <w:rsid w:val="003F4682"/>
    <w:rsid w:val="003F4EA3"/>
    <w:rsid w:val="003F5B1B"/>
    <w:rsid w:val="003F7349"/>
    <w:rsid w:val="003F752D"/>
    <w:rsid w:val="00401ADC"/>
    <w:rsid w:val="00401BE0"/>
    <w:rsid w:val="0040502C"/>
    <w:rsid w:val="004051EF"/>
    <w:rsid w:val="00405E29"/>
    <w:rsid w:val="00406C62"/>
    <w:rsid w:val="00407C68"/>
    <w:rsid w:val="004101F5"/>
    <w:rsid w:val="00412AE9"/>
    <w:rsid w:val="004142E5"/>
    <w:rsid w:val="004144D3"/>
    <w:rsid w:val="00414A96"/>
    <w:rsid w:val="00416CAD"/>
    <w:rsid w:val="00417831"/>
    <w:rsid w:val="0042294A"/>
    <w:rsid w:val="00423C9D"/>
    <w:rsid w:val="004263A7"/>
    <w:rsid w:val="00434BBD"/>
    <w:rsid w:val="0043649C"/>
    <w:rsid w:val="004416BF"/>
    <w:rsid w:val="00441D3B"/>
    <w:rsid w:val="00446243"/>
    <w:rsid w:val="00450DBE"/>
    <w:rsid w:val="00454B7A"/>
    <w:rsid w:val="00460DDB"/>
    <w:rsid w:val="00461373"/>
    <w:rsid w:val="004617D1"/>
    <w:rsid w:val="004623FC"/>
    <w:rsid w:val="004630EA"/>
    <w:rsid w:val="00465981"/>
    <w:rsid w:val="004677C4"/>
    <w:rsid w:val="0047435F"/>
    <w:rsid w:val="0047582E"/>
    <w:rsid w:val="004759E8"/>
    <w:rsid w:val="00475A45"/>
    <w:rsid w:val="00475EC4"/>
    <w:rsid w:val="004763AE"/>
    <w:rsid w:val="004767C6"/>
    <w:rsid w:val="00477A46"/>
    <w:rsid w:val="00481123"/>
    <w:rsid w:val="00481A8B"/>
    <w:rsid w:val="004820E0"/>
    <w:rsid w:val="0048649B"/>
    <w:rsid w:val="00486C83"/>
    <w:rsid w:val="00487E16"/>
    <w:rsid w:val="0049299D"/>
    <w:rsid w:val="00494AE4"/>
    <w:rsid w:val="00497834"/>
    <w:rsid w:val="004A0A61"/>
    <w:rsid w:val="004A1DE6"/>
    <w:rsid w:val="004A2CBF"/>
    <w:rsid w:val="004A304D"/>
    <w:rsid w:val="004A4DB6"/>
    <w:rsid w:val="004A5B38"/>
    <w:rsid w:val="004A5EF0"/>
    <w:rsid w:val="004A5FAD"/>
    <w:rsid w:val="004A643C"/>
    <w:rsid w:val="004A6F5A"/>
    <w:rsid w:val="004B0239"/>
    <w:rsid w:val="004B1D2B"/>
    <w:rsid w:val="004B1D80"/>
    <w:rsid w:val="004B1F8B"/>
    <w:rsid w:val="004B450C"/>
    <w:rsid w:val="004B59F5"/>
    <w:rsid w:val="004B7115"/>
    <w:rsid w:val="004B716A"/>
    <w:rsid w:val="004C2F99"/>
    <w:rsid w:val="004C3309"/>
    <w:rsid w:val="004C3648"/>
    <w:rsid w:val="004C4B47"/>
    <w:rsid w:val="004C621C"/>
    <w:rsid w:val="004C6805"/>
    <w:rsid w:val="004C6B51"/>
    <w:rsid w:val="004C7ABD"/>
    <w:rsid w:val="004C7CF9"/>
    <w:rsid w:val="004D0661"/>
    <w:rsid w:val="004D10E9"/>
    <w:rsid w:val="004D3451"/>
    <w:rsid w:val="004D569D"/>
    <w:rsid w:val="004D767D"/>
    <w:rsid w:val="004E2A2D"/>
    <w:rsid w:val="004E541F"/>
    <w:rsid w:val="004E5BAF"/>
    <w:rsid w:val="004E6425"/>
    <w:rsid w:val="004E6E04"/>
    <w:rsid w:val="004E6F17"/>
    <w:rsid w:val="004E70C1"/>
    <w:rsid w:val="004E76D6"/>
    <w:rsid w:val="004F188B"/>
    <w:rsid w:val="004F1AAD"/>
    <w:rsid w:val="004F4335"/>
    <w:rsid w:val="004F4CC7"/>
    <w:rsid w:val="004F5EAE"/>
    <w:rsid w:val="004F615D"/>
    <w:rsid w:val="00505C74"/>
    <w:rsid w:val="00511546"/>
    <w:rsid w:val="00515A5B"/>
    <w:rsid w:val="00516DB2"/>
    <w:rsid w:val="005203E4"/>
    <w:rsid w:val="00521085"/>
    <w:rsid w:val="00522EBC"/>
    <w:rsid w:val="00523FDE"/>
    <w:rsid w:val="00525FC8"/>
    <w:rsid w:val="0052639D"/>
    <w:rsid w:val="005268DD"/>
    <w:rsid w:val="0053174F"/>
    <w:rsid w:val="005324A4"/>
    <w:rsid w:val="005328C0"/>
    <w:rsid w:val="00533DF6"/>
    <w:rsid w:val="0053788A"/>
    <w:rsid w:val="00537A68"/>
    <w:rsid w:val="005409A9"/>
    <w:rsid w:val="00543BDB"/>
    <w:rsid w:val="00546126"/>
    <w:rsid w:val="005501DB"/>
    <w:rsid w:val="00550BD0"/>
    <w:rsid w:val="00551647"/>
    <w:rsid w:val="005526FE"/>
    <w:rsid w:val="00552B65"/>
    <w:rsid w:val="00552E5C"/>
    <w:rsid w:val="0055405C"/>
    <w:rsid w:val="0055575D"/>
    <w:rsid w:val="00557A99"/>
    <w:rsid w:val="005603B3"/>
    <w:rsid w:val="00560F06"/>
    <w:rsid w:val="00561A68"/>
    <w:rsid w:val="005645CA"/>
    <w:rsid w:val="00570A64"/>
    <w:rsid w:val="00571858"/>
    <w:rsid w:val="005721FE"/>
    <w:rsid w:val="00572A5F"/>
    <w:rsid w:val="005733EE"/>
    <w:rsid w:val="005746D1"/>
    <w:rsid w:val="0058037F"/>
    <w:rsid w:val="005807D3"/>
    <w:rsid w:val="00581C6B"/>
    <w:rsid w:val="0058431C"/>
    <w:rsid w:val="00585630"/>
    <w:rsid w:val="00586178"/>
    <w:rsid w:val="00586748"/>
    <w:rsid w:val="0058726A"/>
    <w:rsid w:val="00590049"/>
    <w:rsid w:val="0059047D"/>
    <w:rsid w:val="005A0062"/>
    <w:rsid w:val="005A169D"/>
    <w:rsid w:val="005A204F"/>
    <w:rsid w:val="005A228A"/>
    <w:rsid w:val="005A289A"/>
    <w:rsid w:val="005A2B86"/>
    <w:rsid w:val="005A49F3"/>
    <w:rsid w:val="005A57F2"/>
    <w:rsid w:val="005A5B52"/>
    <w:rsid w:val="005A5E26"/>
    <w:rsid w:val="005A754A"/>
    <w:rsid w:val="005A7A0A"/>
    <w:rsid w:val="005B2DC6"/>
    <w:rsid w:val="005B3B2C"/>
    <w:rsid w:val="005B6123"/>
    <w:rsid w:val="005B6438"/>
    <w:rsid w:val="005B6516"/>
    <w:rsid w:val="005B7D35"/>
    <w:rsid w:val="005C1503"/>
    <w:rsid w:val="005C1948"/>
    <w:rsid w:val="005C3D5E"/>
    <w:rsid w:val="005C4F74"/>
    <w:rsid w:val="005C57DF"/>
    <w:rsid w:val="005C5B63"/>
    <w:rsid w:val="005C6982"/>
    <w:rsid w:val="005D1370"/>
    <w:rsid w:val="005D554A"/>
    <w:rsid w:val="005D5BE4"/>
    <w:rsid w:val="005D7959"/>
    <w:rsid w:val="005E082B"/>
    <w:rsid w:val="005E1604"/>
    <w:rsid w:val="005E24AF"/>
    <w:rsid w:val="005E2F66"/>
    <w:rsid w:val="005E4138"/>
    <w:rsid w:val="005E4470"/>
    <w:rsid w:val="005E6B1A"/>
    <w:rsid w:val="005E7021"/>
    <w:rsid w:val="005F37DB"/>
    <w:rsid w:val="005F504D"/>
    <w:rsid w:val="005F5E61"/>
    <w:rsid w:val="0060014C"/>
    <w:rsid w:val="00600E0D"/>
    <w:rsid w:val="00601389"/>
    <w:rsid w:val="0060264E"/>
    <w:rsid w:val="006037AF"/>
    <w:rsid w:val="006045E9"/>
    <w:rsid w:val="00605C80"/>
    <w:rsid w:val="00610A66"/>
    <w:rsid w:val="0061580F"/>
    <w:rsid w:val="0062032D"/>
    <w:rsid w:val="00620920"/>
    <w:rsid w:val="006229E5"/>
    <w:rsid w:val="00625319"/>
    <w:rsid w:val="006312FB"/>
    <w:rsid w:val="00632C64"/>
    <w:rsid w:val="0063527E"/>
    <w:rsid w:val="006352C2"/>
    <w:rsid w:val="00635A91"/>
    <w:rsid w:val="00635D9C"/>
    <w:rsid w:val="006362FF"/>
    <w:rsid w:val="006377BF"/>
    <w:rsid w:val="00637A03"/>
    <w:rsid w:val="00641919"/>
    <w:rsid w:val="00641D55"/>
    <w:rsid w:val="0064207F"/>
    <w:rsid w:val="00644FC6"/>
    <w:rsid w:val="00645C89"/>
    <w:rsid w:val="00650DBA"/>
    <w:rsid w:val="00652357"/>
    <w:rsid w:val="00656CC4"/>
    <w:rsid w:val="006570DE"/>
    <w:rsid w:val="00657635"/>
    <w:rsid w:val="00660E01"/>
    <w:rsid w:val="00661DFC"/>
    <w:rsid w:val="006635ED"/>
    <w:rsid w:val="006643E5"/>
    <w:rsid w:val="006708DB"/>
    <w:rsid w:val="00671F3F"/>
    <w:rsid w:val="0067373D"/>
    <w:rsid w:val="00674B42"/>
    <w:rsid w:val="00675CC4"/>
    <w:rsid w:val="006769D8"/>
    <w:rsid w:val="00677F35"/>
    <w:rsid w:val="0068063B"/>
    <w:rsid w:val="0068222E"/>
    <w:rsid w:val="00683922"/>
    <w:rsid w:val="006839C4"/>
    <w:rsid w:val="00684AA0"/>
    <w:rsid w:val="0068799B"/>
    <w:rsid w:val="00690713"/>
    <w:rsid w:val="006923D2"/>
    <w:rsid w:val="00693189"/>
    <w:rsid w:val="00694C3D"/>
    <w:rsid w:val="006A0D44"/>
    <w:rsid w:val="006A1F89"/>
    <w:rsid w:val="006A24D1"/>
    <w:rsid w:val="006A2FD8"/>
    <w:rsid w:val="006A327A"/>
    <w:rsid w:val="006A3E43"/>
    <w:rsid w:val="006B02E3"/>
    <w:rsid w:val="006B1855"/>
    <w:rsid w:val="006B1DBF"/>
    <w:rsid w:val="006B2192"/>
    <w:rsid w:val="006B2418"/>
    <w:rsid w:val="006B2C07"/>
    <w:rsid w:val="006B48DD"/>
    <w:rsid w:val="006B513C"/>
    <w:rsid w:val="006B5D5C"/>
    <w:rsid w:val="006B6F59"/>
    <w:rsid w:val="006B77B0"/>
    <w:rsid w:val="006C0F12"/>
    <w:rsid w:val="006C1201"/>
    <w:rsid w:val="006C52B2"/>
    <w:rsid w:val="006C56B9"/>
    <w:rsid w:val="006C7CB6"/>
    <w:rsid w:val="006D07CC"/>
    <w:rsid w:val="006D1DC0"/>
    <w:rsid w:val="006D3B30"/>
    <w:rsid w:val="006D4383"/>
    <w:rsid w:val="006D657B"/>
    <w:rsid w:val="006D6FB8"/>
    <w:rsid w:val="006D75EA"/>
    <w:rsid w:val="006D798D"/>
    <w:rsid w:val="006E0DA0"/>
    <w:rsid w:val="006E1F53"/>
    <w:rsid w:val="006E2601"/>
    <w:rsid w:val="006E30E9"/>
    <w:rsid w:val="006E325D"/>
    <w:rsid w:val="006F58A6"/>
    <w:rsid w:val="006F6E32"/>
    <w:rsid w:val="006F7977"/>
    <w:rsid w:val="007014BB"/>
    <w:rsid w:val="007018B0"/>
    <w:rsid w:val="00702E4B"/>
    <w:rsid w:val="00704D88"/>
    <w:rsid w:val="007053BF"/>
    <w:rsid w:val="00705E52"/>
    <w:rsid w:val="007076C2"/>
    <w:rsid w:val="0071094D"/>
    <w:rsid w:val="00713658"/>
    <w:rsid w:val="00716502"/>
    <w:rsid w:val="00717783"/>
    <w:rsid w:val="00721348"/>
    <w:rsid w:val="00722507"/>
    <w:rsid w:val="00723CBD"/>
    <w:rsid w:val="00724910"/>
    <w:rsid w:val="007304C1"/>
    <w:rsid w:val="007404EE"/>
    <w:rsid w:val="00742D25"/>
    <w:rsid w:val="007442ED"/>
    <w:rsid w:val="00744A75"/>
    <w:rsid w:val="007466C3"/>
    <w:rsid w:val="00751A18"/>
    <w:rsid w:val="0075355F"/>
    <w:rsid w:val="00754AAE"/>
    <w:rsid w:val="00757744"/>
    <w:rsid w:val="00757C89"/>
    <w:rsid w:val="00760A4F"/>
    <w:rsid w:val="00761285"/>
    <w:rsid w:val="0076279D"/>
    <w:rsid w:val="0076288D"/>
    <w:rsid w:val="00762B26"/>
    <w:rsid w:val="00763943"/>
    <w:rsid w:val="0076536D"/>
    <w:rsid w:val="00765DD4"/>
    <w:rsid w:val="0076628E"/>
    <w:rsid w:val="0076787A"/>
    <w:rsid w:val="0077012A"/>
    <w:rsid w:val="007703B3"/>
    <w:rsid w:val="007707A0"/>
    <w:rsid w:val="00772321"/>
    <w:rsid w:val="00773CFA"/>
    <w:rsid w:val="0077496B"/>
    <w:rsid w:val="00774A01"/>
    <w:rsid w:val="00781758"/>
    <w:rsid w:val="007838BD"/>
    <w:rsid w:val="00783D89"/>
    <w:rsid w:val="00784761"/>
    <w:rsid w:val="00787FFE"/>
    <w:rsid w:val="00792324"/>
    <w:rsid w:val="00796543"/>
    <w:rsid w:val="007976C7"/>
    <w:rsid w:val="00797E67"/>
    <w:rsid w:val="007A0FC7"/>
    <w:rsid w:val="007A108B"/>
    <w:rsid w:val="007A44C6"/>
    <w:rsid w:val="007A7F46"/>
    <w:rsid w:val="007B2AE6"/>
    <w:rsid w:val="007B69A9"/>
    <w:rsid w:val="007B7B21"/>
    <w:rsid w:val="007C0E14"/>
    <w:rsid w:val="007C30F9"/>
    <w:rsid w:val="007C3C84"/>
    <w:rsid w:val="007C44D3"/>
    <w:rsid w:val="007D424A"/>
    <w:rsid w:val="007D4ED2"/>
    <w:rsid w:val="007D67AB"/>
    <w:rsid w:val="007D69AD"/>
    <w:rsid w:val="007D6CED"/>
    <w:rsid w:val="007D6F18"/>
    <w:rsid w:val="007D73F7"/>
    <w:rsid w:val="007E07A2"/>
    <w:rsid w:val="007E3EA1"/>
    <w:rsid w:val="007E74AD"/>
    <w:rsid w:val="007F00B3"/>
    <w:rsid w:val="007F0BD5"/>
    <w:rsid w:val="007F1208"/>
    <w:rsid w:val="007F264E"/>
    <w:rsid w:val="007F347C"/>
    <w:rsid w:val="007F5D05"/>
    <w:rsid w:val="007F7537"/>
    <w:rsid w:val="007F76AD"/>
    <w:rsid w:val="008003C6"/>
    <w:rsid w:val="008004F5"/>
    <w:rsid w:val="00805056"/>
    <w:rsid w:val="00805DEC"/>
    <w:rsid w:val="00806312"/>
    <w:rsid w:val="00806E49"/>
    <w:rsid w:val="0081164F"/>
    <w:rsid w:val="00811F49"/>
    <w:rsid w:val="00812831"/>
    <w:rsid w:val="00812D28"/>
    <w:rsid w:val="008138BB"/>
    <w:rsid w:val="00816B97"/>
    <w:rsid w:val="00816EF8"/>
    <w:rsid w:val="00821202"/>
    <w:rsid w:val="008219CD"/>
    <w:rsid w:val="0082525C"/>
    <w:rsid w:val="00825AAE"/>
    <w:rsid w:val="008279B0"/>
    <w:rsid w:val="008279F4"/>
    <w:rsid w:val="008307E1"/>
    <w:rsid w:val="0083264C"/>
    <w:rsid w:val="00833E12"/>
    <w:rsid w:val="008341B5"/>
    <w:rsid w:val="00834C23"/>
    <w:rsid w:val="00834D6C"/>
    <w:rsid w:val="00836553"/>
    <w:rsid w:val="00836D9D"/>
    <w:rsid w:val="00840417"/>
    <w:rsid w:val="008417CE"/>
    <w:rsid w:val="008451B6"/>
    <w:rsid w:val="00845239"/>
    <w:rsid w:val="00846032"/>
    <w:rsid w:val="00846CAC"/>
    <w:rsid w:val="0085029C"/>
    <w:rsid w:val="00853985"/>
    <w:rsid w:val="00855126"/>
    <w:rsid w:val="00857B68"/>
    <w:rsid w:val="00857BE0"/>
    <w:rsid w:val="00857EBB"/>
    <w:rsid w:val="00861258"/>
    <w:rsid w:val="00861B0F"/>
    <w:rsid w:val="00864661"/>
    <w:rsid w:val="00866248"/>
    <w:rsid w:val="00876BF4"/>
    <w:rsid w:val="00876E32"/>
    <w:rsid w:val="00880E51"/>
    <w:rsid w:val="00881128"/>
    <w:rsid w:val="00882C50"/>
    <w:rsid w:val="0088302B"/>
    <w:rsid w:val="00883478"/>
    <w:rsid w:val="0088632D"/>
    <w:rsid w:val="00890955"/>
    <w:rsid w:val="00890C69"/>
    <w:rsid w:val="0089376B"/>
    <w:rsid w:val="00893CE2"/>
    <w:rsid w:val="008947A0"/>
    <w:rsid w:val="008A0436"/>
    <w:rsid w:val="008A5B0C"/>
    <w:rsid w:val="008A62C2"/>
    <w:rsid w:val="008B4C16"/>
    <w:rsid w:val="008B53C0"/>
    <w:rsid w:val="008C05DF"/>
    <w:rsid w:val="008C4975"/>
    <w:rsid w:val="008C60CD"/>
    <w:rsid w:val="008C7B4E"/>
    <w:rsid w:val="008D00B3"/>
    <w:rsid w:val="008D022A"/>
    <w:rsid w:val="008D06D1"/>
    <w:rsid w:val="008D15A2"/>
    <w:rsid w:val="008D4445"/>
    <w:rsid w:val="008D4AFF"/>
    <w:rsid w:val="008D6189"/>
    <w:rsid w:val="008D7DD6"/>
    <w:rsid w:val="008E0196"/>
    <w:rsid w:val="008E09F5"/>
    <w:rsid w:val="008E10FF"/>
    <w:rsid w:val="008E394D"/>
    <w:rsid w:val="008E39EB"/>
    <w:rsid w:val="008E4E21"/>
    <w:rsid w:val="008E579B"/>
    <w:rsid w:val="008E6A19"/>
    <w:rsid w:val="008F0557"/>
    <w:rsid w:val="008F4FFE"/>
    <w:rsid w:val="008F52BB"/>
    <w:rsid w:val="008F5723"/>
    <w:rsid w:val="008F6144"/>
    <w:rsid w:val="008F75CD"/>
    <w:rsid w:val="009003CB"/>
    <w:rsid w:val="00901C9E"/>
    <w:rsid w:val="009027CD"/>
    <w:rsid w:val="00902D84"/>
    <w:rsid w:val="009044E5"/>
    <w:rsid w:val="00906B41"/>
    <w:rsid w:val="009129B0"/>
    <w:rsid w:val="0091476C"/>
    <w:rsid w:val="0091501F"/>
    <w:rsid w:val="009153FF"/>
    <w:rsid w:val="00915966"/>
    <w:rsid w:val="00923D17"/>
    <w:rsid w:val="00930BE4"/>
    <w:rsid w:val="00932A3B"/>
    <w:rsid w:val="00934FC6"/>
    <w:rsid w:val="00935E83"/>
    <w:rsid w:val="009365EF"/>
    <w:rsid w:val="00940FC2"/>
    <w:rsid w:val="00941C30"/>
    <w:rsid w:val="009454AD"/>
    <w:rsid w:val="00945BE2"/>
    <w:rsid w:val="00950252"/>
    <w:rsid w:val="00952A66"/>
    <w:rsid w:val="00954741"/>
    <w:rsid w:val="00956F72"/>
    <w:rsid w:val="00960473"/>
    <w:rsid w:val="00961C77"/>
    <w:rsid w:val="009645C9"/>
    <w:rsid w:val="00966D79"/>
    <w:rsid w:val="0096724C"/>
    <w:rsid w:val="009674EA"/>
    <w:rsid w:val="00967840"/>
    <w:rsid w:val="009709E7"/>
    <w:rsid w:val="00973066"/>
    <w:rsid w:val="00973BBE"/>
    <w:rsid w:val="009767F6"/>
    <w:rsid w:val="00976892"/>
    <w:rsid w:val="00977252"/>
    <w:rsid w:val="00977495"/>
    <w:rsid w:val="00983453"/>
    <w:rsid w:val="009834F1"/>
    <w:rsid w:val="0098793C"/>
    <w:rsid w:val="0099059C"/>
    <w:rsid w:val="00990B8E"/>
    <w:rsid w:val="00990D59"/>
    <w:rsid w:val="00991695"/>
    <w:rsid w:val="009917A1"/>
    <w:rsid w:val="00992B53"/>
    <w:rsid w:val="00993039"/>
    <w:rsid w:val="009958F7"/>
    <w:rsid w:val="00996093"/>
    <w:rsid w:val="009A0653"/>
    <w:rsid w:val="009A32C2"/>
    <w:rsid w:val="009A3AD1"/>
    <w:rsid w:val="009B3C22"/>
    <w:rsid w:val="009B7748"/>
    <w:rsid w:val="009B7FFD"/>
    <w:rsid w:val="009C0971"/>
    <w:rsid w:val="009C2CB5"/>
    <w:rsid w:val="009C567F"/>
    <w:rsid w:val="009C5CCF"/>
    <w:rsid w:val="009C6625"/>
    <w:rsid w:val="009C6CBA"/>
    <w:rsid w:val="009C7738"/>
    <w:rsid w:val="009D2FEB"/>
    <w:rsid w:val="009D3B18"/>
    <w:rsid w:val="009D4405"/>
    <w:rsid w:val="009D459F"/>
    <w:rsid w:val="009D7F73"/>
    <w:rsid w:val="009E1B0C"/>
    <w:rsid w:val="009E1FCB"/>
    <w:rsid w:val="009E2A8C"/>
    <w:rsid w:val="009E3083"/>
    <w:rsid w:val="009E3253"/>
    <w:rsid w:val="009E32A1"/>
    <w:rsid w:val="009E7F82"/>
    <w:rsid w:val="009F0267"/>
    <w:rsid w:val="009F1899"/>
    <w:rsid w:val="009F1D85"/>
    <w:rsid w:val="009F270B"/>
    <w:rsid w:val="009F3FEA"/>
    <w:rsid w:val="009F466E"/>
    <w:rsid w:val="009F5C3C"/>
    <w:rsid w:val="009F5C46"/>
    <w:rsid w:val="009F622E"/>
    <w:rsid w:val="009F73AD"/>
    <w:rsid w:val="00A01009"/>
    <w:rsid w:val="00A015C5"/>
    <w:rsid w:val="00A01769"/>
    <w:rsid w:val="00A02EA7"/>
    <w:rsid w:val="00A04862"/>
    <w:rsid w:val="00A0522E"/>
    <w:rsid w:val="00A06C75"/>
    <w:rsid w:val="00A100AC"/>
    <w:rsid w:val="00A10642"/>
    <w:rsid w:val="00A109A2"/>
    <w:rsid w:val="00A116C0"/>
    <w:rsid w:val="00A1262D"/>
    <w:rsid w:val="00A13FFC"/>
    <w:rsid w:val="00A145DE"/>
    <w:rsid w:val="00A15E05"/>
    <w:rsid w:val="00A21243"/>
    <w:rsid w:val="00A23D5E"/>
    <w:rsid w:val="00A2588D"/>
    <w:rsid w:val="00A259FC"/>
    <w:rsid w:val="00A26C74"/>
    <w:rsid w:val="00A27142"/>
    <w:rsid w:val="00A27BBE"/>
    <w:rsid w:val="00A31308"/>
    <w:rsid w:val="00A3491C"/>
    <w:rsid w:val="00A36932"/>
    <w:rsid w:val="00A37346"/>
    <w:rsid w:val="00A3742B"/>
    <w:rsid w:val="00A40145"/>
    <w:rsid w:val="00A4073B"/>
    <w:rsid w:val="00A41227"/>
    <w:rsid w:val="00A42E09"/>
    <w:rsid w:val="00A43805"/>
    <w:rsid w:val="00A47FA1"/>
    <w:rsid w:val="00A506C9"/>
    <w:rsid w:val="00A52CE6"/>
    <w:rsid w:val="00A52D46"/>
    <w:rsid w:val="00A53213"/>
    <w:rsid w:val="00A53B19"/>
    <w:rsid w:val="00A53BEC"/>
    <w:rsid w:val="00A54F79"/>
    <w:rsid w:val="00A56AF1"/>
    <w:rsid w:val="00A616FD"/>
    <w:rsid w:val="00A63096"/>
    <w:rsid w:val="00A631ED"/>
    <w:rsid w:val="00A64BD3"/>
    <w:rsid w:val="00A65A3C"/>
    <w:rsid w:val="00A738D3"/>
    <w:rsid w:val="00A7766B"/>
    <w:rsid w:val="00A803FA"/>
    <w:rsid w:val="00A8078D"/>
    <w:rsid w:val="00A82484"/>
    <w:rsid w:val="00A86D18"/>
    <w:rsid w:val="00A90E71"/>
    <w:rsid w:val="00A942A3"/>
    <w:rsid w:val="00A94B1B"/>
    <w:rsid w:val="00A950BA"/>
    <w:rsid w:val="00A963CF"/>
    <w:rsid w:val="00A972BE"/>
    <w:rsid w:val="00AA14B1"/>
    <w:rsid w:val="00AA18F7"/>
    <w:rsid w:val="00AA3AFA"/>
    <w:rsid w:val="00AA606B"/>
    <w:rsid w:val="00AB3201"/>
    <w:rsid w:val="00AB3CF1"/>
    <w:rsid w:val="00AB473D"/>
    <w:rsid w:val="00AB47D3"/>
    <w:rsid w:val="00AB5429"/>
    <w:rsid w:val="00AB61AE"/>
    <w:rsid w:val="00AC0FC6"/>
    <w:rsid w:val="00AC16F0"/>
    <w:rsid w:val="00AC21BF"/>
    <w:rsid w:val="00AC358F"/>
    <w:rsid w:val="00AC5315"/>
    <w:rsid w:val="00AC53A1"/>
    <w:rsid w:val="00AC604C"/>
    <w:rsid w:val="00AD1209"/>
    <w:rsid w:val="00AD20C7"/>
    <w:rsid w:val="00AD22EA"/>
    <w:rsid w:val="00AD23E1"/>
    <w:rsid w:val="00AD3A43"/>
    <w:rsid w:val="00AD431E"/>
    <w:rsid w:val="00AD69D8"/>
    <w:rsid w:val="00AE04CE"/>
    <w:rsid w:val="00AE18E7"/>
    <w:rsid w:val="00AE1CED"/>
    <w:rsid w:val="00AE2B91"/>
    <w:rsid w:val="00AE32D4"/>
    <w:rsid w:val="00AE4072"/>
    <w:rsid w:val="00AF0056"/>
    <w:rsid w:val="00AF1186"/>
    <w:rsid w:val="00AF2852"/>
    <w:rsid w:val="00AF37C2"/>
    <w:rsid w:val="00AF5A34"/>
    <w:rsid w:val="00AF6129"/>
    <w:rsid w:val="00AF63CB"/>
    <w:rsid w:val="00B0073E"/>
    <w:rsid w:val="00B064D9"/>
    <w:rsid w:val="00B072BF"/>
    <w:rsid w:val="00B123B3"/>
    <w:rsid w:val="00B12FAF"/>
    <w:rsid w:val="00B15112"/>
    <w:rsid w:val="00B15A08"/>
    <w:rsid w:val="00B15CE9"/>
    <w:rsid w:val="00B16D71"/>
    <w:rsid w:val="00B20069"/>
    <w:rsid w:val="00B212C0"/>
    <w:rsid w:val="00B23CBD"/>
    <w:rsid w:val="00B26626"/>
    <w:rsid w:val="00B304F1"/>
    <w:rsid w:val="00B313BB"/>
    <w:rsid w:val="00B31AAC"/>
    <w:rsid w:val="00B3411F"/>
    <w:rsid w:val="00B34CE8"/>
    <w:rsid w:val="00B367FE"/>
    <w:rsid w:val="00B370DF"/>
    <w:rsid w:val="00B40190"/>
    <w:rsid w:val="00B40E3B"/>
    <w:rsid w:val="00B42BA5"/>
    <w:rsid w:val="00B430F2"/>
    <w:rsid w:val="00B47A4F"/>
    <w:rsid w:val="00B54823"/>
    <w:rsid w:val="00B54D1F"/>
    <w:rsid w:val="00B54E7D"/>
    <w:rsid w:val="00B57CAE"/>
    <w:rsid w:val="00B62F87"/>
    <w:rsid w:val="00B645D1"/>
    <w:rsid w:val="00B668F6"/>
    <w:rsid w:val="00B6712F"/>
    <w:rsid w:val="00B6720D"/>
    <w:rsid w:val="00B716FF"/>
    <w:rsid w:val="00B71A43"/>
    <w:rsid w:val="00B741A1"/>
    <w:rsid w:val="00B74FAA"/>
    <w:rsid w:val="00B7516F"/>
    <w:rsid w:val="00B7535D"/>
    <w:rsid w:val="00B75637"/>
    <w:rsid w:val="00B75D7A"/>
    <w:rsid w:val="00B76F05"/>
    <w:rsid w:val="00B77233"/>
    <w:rsid w:val="00B877DB"/>
    <w:rsid w:val="00B87FF4"/>
    <w:rsid w:val="00BA0CAE"/>
    <w:rsid w:val="00BA11C9"/>
    <w:rsid w:val="00BA6751"/>
    <w:rsid w:val="00BA69AE"/>
    <w:rsid w:val="00BA768F"/>
    <w:rsid w:val="00BA7A0B"/>
    <w:rsid w:val="00BB10B5"/>
    <w:rsid w:val="00BB2DC0"/>
    <w:rsid w:val="00BB60AE"/>
    <w:rsid w:val="00BB7186"/>
    <w:rsid w:val="00BC1DAD"/>
    <w:rsid w:val="00BC2A54"/>
    <w:rsid w:val="00BC2B28"/>
    <w:rsid w:val="00BC3A4F"/>
    <w:rsid w:val="00BC67AF"/>
    <w:rsid w:val="00BC7AF2"/>
    <w:rsid w:val="00BD6C9A"/>
    <w:rsid w:val="00BD7FC5"/>
    <w:rsid w:val="00BE16D3"/>
    <w:rsid w:val="00BE2F9D"/>
    <w:rsid w:val="00BE391B"/>
    <w:rsid w:val="00BE3F21"/>
    <w:rsid w:val="00BE53BB"/>
    <w:rsid w:val="00BE5EA4"/>
    <w:rsid w:val="00BE6F0F"/>
    <w:rsid w:val="00BE7D98"/>
    <w:rsid w:val="00BF0A1F"/>
    <w:rsid w:val="00BF0C56"/>
    <w:rsid w:val="00BF1B6D"/>
    <w:rsid w:val="00BF1ED5"/>
    <w:rsid w:val="00BF2DE2"/>
    <w:rsid w:val="00BF2F65"/>
    <w:rsid w:val="00BF3439"/>
    <w:rsid w:val="00BF388B"/>
    <w:rsid w:val="00BF3F50"/>
    <w:rsid w:val="00BF4579"/>
    <w:rsid w:val="00BF4BD8"/>
    <w:rsid w:val="00BF6834"/>
    <w:rsid w:val="00BF69AA"/>
    <w:rsid w:val="00BF7D0A"/>
    <w:rsid w:val="00C00236"/>
    <w:rsid w:val="00C00396"/>
    <w:rsid w:val="00C07DF5"/>
    <w:rsid w:val="00C10084"/>
    <w:rsid w:val="00C103C6"/>
    <w:rsid w:val="00C10A61"/>
    <w:rsid w:val="00C136C2"/>
    <w:rsid w:val="00C15601"/>
    <w:rsid w:val="00C15E9C"/>
    <w:rsid w:val="00C20976"/>
    <w:rsid w:val="00C223D5"/>
    <w:rsid w:val="00C25E4D"/>
    <w:rsid w:val="00C27550"/>
    <w:rsid w:val="00C301CA"/>
    <w:rsid w:val="00C31818"/>
    <w:rsid w:val="00C32D41"/>
    <w:rsid w:val="00C344EF"/>
    <w:rsid w:val="00C42F9A"/>
    <w:rsid w:val="00C471F7"/>
    <w:rsid w:val="00C51152"/>
    <w:rsid w:val="00C51711"/>
    <w:rsid w:val="00C51F3E"/>
    <w:rsid w:val="00C539E6"/>
    <w:rsid w:val="00C53EAC"/>
    <w:rsid w:val="00C54343"/>
    <w:rsid w:val="00C5435B"/>
    <w:rsid w:val="00C55A6F"/>
    <w:rsid w:val="00C55C73"/>
    <w:rsid w:val="00C56325"/>
    <w:rsid w:val="00C56E42"/>
    <w:rsid w:val="00C615E8"/>
    <w:rsid w:val="00C63C9C"/>
    <w:rsid w:val="00C64410"/>
    <w:rsid w:val="00C651FB"/>
    <w:rsid w:val="00C65437"/>
    <w:rsid w:val="00C65AAD"/>
    <w:rsid w:val="00C65E2D"/>
    <w:rsid w:val="00C70320"/>
    <w:rsid w:val="00C70C7B"/>
    <w:rsid w:val="00C71ED9"/>
    <w:rsid w:val="00C72EDC"/>
    <w:rsid w:val="00C73FF2"/>
    <w:rsid w:val="00C7486E"/>
    <w:rsid w:val="00C76703"/>
    <w:rsid w:val="00C77A70"/>
    <w:rsid w:val="00C802EC"/>
    <w:rsid w:val="00C82F74"/>
    <w:rsid w:val="00C83096"/>
    <w:rsid w:val="00C83975"/>
    <w:rsid w:val="00C859B7"/>
    <w:rsid w:val="00C85ED6"/>
    <w:rsid w:val="00C86268"/>
    <w:rsid w:val="00C8641D"/>
    <w:rsid w:val="00C86AB6"/>
    <w:rsid w:val="00C86E86"/>
    <w:rsid w:val="00C8748E"/>
    <w:rsid w:val="00C9116E"/>
    <w:rsid w:val="00C93E64"/>
    <w:rsid w:val="00C97546"/>
    <w:rsid w:val="00CA07F1"/>
    <w:rsid w:val="00CA2468"/>
    <w:rsid w:val="00CA43EC"/>
    <w:rsid w:val="00CA4A16"/>
    <w:rsid w:val="00CA66A5"/>
    <w:rsid w:val="00CA7769"/>
    <w:rsid w:val="00CB0119"/>
    <w:rsid w:val="00CB1753"/>
    <w:rsid w:val="00CB24CC"/>
    <w:rsid w:val="00CB27AB"/>
    <w:rsid w:val="00CB2C1D"/>
    <w:rsid w:val="00CB389F"/>
    <w:rsid w:val="00CB497C"/>
    <w:rsid w:val="00CB5AA2"/>
    <w:rsid w:val="00CB5E9A"/>
    <w:rsid w:val="00CB617E"/>
    <w:rsid w:val="00CB6A09"/>
    <w:rsid w:val="00CC0D89"/>
    <w:rsid w:val="00CC4762"/>
    <w:rsid w:val="00CC51B4"/>
    <w:rsid w:val="00CC5BB3"/>
    <w:rsid w:val="00CD0153"/>
    <w:rsid w:val="00CD0E65"/>
    <w:rsid w:val="00CD3102"/>
    <w:rsid w:val="00CD31B6"/>
    <w:rsid w:val="00CD35A3"/>
    <w:rsid w:val="00CD4BCE"/>
    <w:rsid w:val="00CD6538"/>
    <w:rsid w:val="00CE0200"/>
    <w:rsid w:val="00CE45D9"/>
    <w:rsid w:val="00CE54DF"/>
    <w:rsid w:val="00CE72ED"/>
    <w:rsid w:val="00CE736C"/>
    <w:rsid w:val="00CE745E"/>
    <w:rsid w:val="00CF1AF4"/>
    <w:rsid w:val="00CF20AD"/>
    <w:rsid w:val="00CF5EE5"/>
    <w:rsid w:val="00CF6BC4"/>
    <w:rsid w:val="00D01545"/>
    <w:rsid w:val="00D01B23"/>
    <w:rsid w:val="00D0318A"/>
    <w:rsid w:val="00D07A26"/>
    <w:rsid w:val="00D11832"/>
    <w:rsid w:val="00D13265"/>
    <w:rsid w:val="00D14136"/>
    <w:rsid w:val="00D16B11"/>
    <w:rsid w:val="00D2331E"/>
    <w:rsid w:val="00D24D15"/>
    <w:rsid w:val="00D25E2B"/>
    <w:rsid w:val="00D25EDE"/>
    <w:rsid w:val="00D30DE7"/>
    <w:rsid w:val="00D31A59"/>
    <w:rsid w:val="00D324E7"/>
    <w:rsid w:val="00D342ED"/>
    <w:rsid w:val="00D34AFC"/>
    <w:rsid w:val="00D352AE"/>
    <w:rsid w:val="00D365EE"/>
    <w:rsid w:val="00D366AF"/>
    <w:rsid w:val="00D3683A"/>
    <w:rsid w:val="00D3764F"/>
    <w:rsid w:val="00D40100"/>
    <w:rsid w:val="00D40DFD"/>
    <w:rsid w:val="00D4149F"/>
    <w:rsid w:val="00D41CF9"/>
    <w:rsid w:val="00D438F4"/>
    <w:rsid w:val="00D4474C"/>
    <w:rsid w:val="00D44B5A"/>
    <w:rsid w:val="00D45A84"/>
    <w:rsid w:val="00D47006"/>
    <w:rsid w:val="00D5115A"/>
    <w:rsid w:val="00D528E3"/>
    <w:rsid w:val="00D54EE8"/>
    <w:rsid w:val="00D55DB2"/>
    <w:rsid w:val="00D60D27"/>
    <w:rsid w:val="00D6293E"/>
    <w:rsid w:val="00D63B7F"/>
    <w:rsid w:val="00D657CD"/>
    <w:rsid w:val="00D678C0"/>
    <w:rsid w:val="00D718F2"/>
    <w:rsid w:val="00D72B4A"/>
    <w:rsid w:val="00D730F0"/>
    <w:rsid w:val="00D738B8"/>
    <w:rsid w:val="00D83A23"/>
    <w:rsid w:val="00D83B0C"/>
    <w:rsid w:val="00D83F54"/>
    <w:rsid w:val="00D86603"/>
    <w:rsid w:val="00D8735D"/>
    <w:rsid w:val="00D87364"/>
    <w:rsid w:val="00D903E3"/>
    <w:rsid w:val="00D955BF"/>
    <w:rsid w:val="00D979A7"/>
    <w:rsid w:val="00DA0A70"/>
    <w:rsid w:val="00DA169D"/>
    <w:rsid w:val="00DA3379"/>
    <w:rsid w:val="00DA3B37"/>
    <w:rsid w:val="00DA47CB"/>
    <w:rsid w:val="00DA5F91"/>
    <w:rsid w:val="00DA60E5"/>
    <w:rsid w:val="00DB10BD"/>
    <w:rsid w:val="00DB3C11"/>
    <w:rsid w:val="00DB42EA"/>
    <w:rsid w:val="00DB5B27"/>
    <w:rsid w:val="00DB5ECB"/>
    <w:rsid w:val="00DB5F62"/>
    <w:rsid w:val="00DB66F1"/>
    <w:rsid w:val="00DB7A16"/>
    <w:rsid w:val="00DC0BA4"/>
    <w:rsid w:val="00DC19BB"/>
    <w:rsid w:val="00DC2A51"/>
    <w:rsid w:val="00DC446D"/>
    <w:rsid w:val="00DC5725"/>
    <w:rsid w:val="00DC5BF2"/>
    <w:rsid w:val="00DC5BFF"/>
    <w:rsid w:val="00DC6164"/>
    <w:rsid w:val="00DC7865"/>
    <w:rsid w:val="00DD0B88"/>
    <w:rsid w:val="00DD318B"/>
    <w:rsid w:val="00DD4198"/>
    <w:rsid w:val="00DD49CC"/>
    <w:rsid w:val="00DE0324"/>
    <w:rsid w:val="00DE0D03"/>
    <w:rsid w:val="00DE2212"/>
    <w:rsid w:val="00DE2435"/>
    <w:rsid w:val="00DE3422"/>
    <w:rsid w:val="00DE3539"/>
    <w:rsid w:val="00DE499B"/>
    <w:rsid w:val="00DE51BB"/>
    <w:rsid w:val="00DE6FB9"/>
    <w:rsid w:val="00DF4E90"/>
    <w:rsid w:val="00DF7CC3"/>
    <w:rsid w:val="00E01A53"/>
    <w:rsid w:val="00E02156"/>
    <w:rsid w:val="00E0476E"/>
    <w:rsid w:val="00E117FD"/>
    <w:rsid w:val="00E17237"/>
    <w:rsid w:val="00E2153E"/>
    <w:rsid w:val="00E21BA4"/>
    <w:rsid w:val="00E2493F"/>
    <w:rsid w:val="00E24A4D"/>
    <w:rsid w:val="00E2581D"/>
    <w:rsid w:val="00E26214"/>
    <w:rsid w:val="00E27E11"/>
    <w:rsid w:val="00E27F4F"/>
    <w:rsid w:val="00E3037E"/>
    <w:rsid w:val="00E31FB1"/>
    <w:rsid w:val="00E36E2A"/>
    <w:rsid w:val="00E43CB7"/>
    <w:rsid w:val="00E4676B"/>
    <w:rsid w:val="00E477F8"/>
    <w:rsid w:val="00E47986"/>
    <w:rsid w:val="00E521E5"/>
    <w:rsid w:val="00E55387"/>
    <w:rsid w:val="00E60138"/>
    <w:rsid w:val="00E601C2"/>
    <w:rsid w:val="00E65A45"/>
    <w:rsid w:val="00E712C2"/>
    <w:rsid w:val="00E72C98"/>
    <w:rsid w:val="00E75402"/>
    <w:rsid w:val="00E77992"/>
    <w:rsid w:val="00E80400"/>
    <w:rsid w:val="00E81D8E"/>
    <w:rsid w:val="00E853A7"/>
    <w:rsid w:val="00E8720E"/>
    <w:rsid w:val="00E92286"/>
    <w:rsid w:val="00E922F4"/>
    <w:rsid w:val="00E923E4"/>
    <w:rsid w:val="00E928D4"/>
    <w:rsid w:val="00E92C89"/>
    <w:rsid w:val="00E93D43"/>
    <w:rsid w:val="00E95AC3"/>
    <w:rsid w:val="00E96126"/>
    <w:rsid w:val="00E96E70"/>
    <w:rsid w:val="00EA1F88"/>
    <w:rsid w:val="00EA200A"/>
    <w:rsid w:val="00EA2EDA"/>
    <w:rsid w:val="00EA459A"/>
    <w:rsid w:val="00EA4713"/>
    <w:rsid w:val="00EA6D9F"/>
    <w:rsid w:val="00EB0BDE"/>
    <w:rsid w:val="00EB190E"/>
    <w:rsid w:val="00EB643F"/>
    <w:rsid w:val="00EB7648"/>
    <w:rsid w:val="00EC01A5"/>
    <w:rsid w:val="00EC0E7E"/>
    <w:rsid w:val="00EC1638"/>
    <w:rsid w:val="00EC25BE"/>
    <w:rsid w:val="00EC2BD2"/>
    <w:rsid w:val="00EC388C"/>
    <w:rsid w:val="00EC52E4"/>
    <w:rsid w:val="00ED0AC3"/>
    <w:rsid w:val="00ED3673"/>
    <w:rsid w:val="00ED4F0A"/>
    <w:rsid w:val="00EE0CD8"/>
    <w:rsid w:val="00EE314D"/>
    <w:rsid w:val="00EE336C"/>
    <w:rsid w:val="00EE3AC1"/>
    <w:rsid w:val="00EE4B15"/>
    <w:rsid w:val="00EE4D9C"/>
    <w:rsid w:val="00EE6D44"/>
    <w:rsid w:val="00EE74C8"/>
    <w:rsid w:val="00EF0168"/>
    <w:rsid w:val="00EF08BC"/>
    <w:rsid w:val="00EF18DE"/>
    <w:rsid w:val="00EF3819"/>
    <w:rsid w:val="00EF476E"/>
    <w:rsid w:val="00EF5311"/>
    <w:rsid w:val="00EF5DF4"/>
    <w:rsid w:val="00EF70C4"/>
    <w:rsid w:val="00F07201"/>
    <w:rsid w:val="00F072F2"/>
    <w:rsid w:val="00F07353"/>
    <w:rsid w:val="00F07735"/>
    <w:rsid w:val="00F102AC"/>
    <w:rsid w:val="00F10E8E"/>
    <w:rsid w:val="00F11624"/>
    <w:rsid w:val="00F11A7F"/>
    <w:rsid w:val="00F12244"/>
    <w:rsid w:val="00F13603"/>
    <w:rsid w:val="00F21BA1"/>
    <w:rsid w:val="00F228AD"/>
    <w:rsid w:val="00F25C41"/>
    <w:rsid w:val="00F2654A"/>
    <w:rsid w:val="00F27F48"/>
    <w:rsid w:val="00F303B2"/>
    <w:rsid w:val="00F33C43"/>
    <w:rsid w:val="00F35533"/>
    <w:rsid w:val="00F3644F"/>
    <w:rsid w:val="00F36CE5"/>
    <w:rsid w:val="00F37C3E"/>
    <w:rsid w:val="00F40423"/>
    <w:rsid w:val="00F420EF"/>
    <w:rsid w:val="00F444FE"/>
    <w:rsid w:val="00F45DF9"/>
    <w:rsid w:val="00F46B46"/>
    <w:rsid w:val="00F46EE7"/>
    <w:rsid w:val="00F52B06"/>
    <w:rsid w:val="00F52F1C"/>
    <w:rsid w:val="00F54B70"/>
    <w:rsid w:val="00F55611"/>
    <w:rsid w:val="00F5686E"/>
    <w:rsid w:val="00F56E9C"/>
    <w:rsid w:val="00F63141"/>
    <w:rsid w:val="00F636EF"/>
    <w:rsid w:val="00F662C3"/>
    <w:rsid w:val="00F66E63"/>
    <w:rsid w:val="00F739DA"/>
    <w:rsid w:val="00F76631"/>
    <w:rsid w:val="00F804D7"/>
    <w:rsid w:val="00F82F64"/>
    <w:rsid w:val="00F86076"/>
    <w:rsid w:val="00F9061A"/>
    <w:rsid w:val="00F906BF"/>
    <w:rsid w:val="00F91018"/>
    <w:rsid w:val="00F93151"/>
    <w:rsid w:val="00F93F23"/>
    <w:rsid w:val="00F9530E"/>
    <w:rsid w:val="00F95CA2"/>
    <w:rsid w:val="00FA0232"/>
    <w:rsid w:val="00FA04D0"/>
    <w:rsid w:val="00FA2152"/>
    <w:rsid w:val="00FA726E"/>
    <w:rsid w:val="00FA74D0"/>
    <w:rsid w:val="00FB003A"/>
    <w:rsid w:val="00FB282B"/>
    <w:rsid w:val="00FB2BD8"/>
    <w:rsid w:val="00FB450A"/>
    <w:rsid w:val="00FB4F8D"/>
    <w:rsid w:val="00FB5DA6"/>
    <w:rsid w:val="00FB6243"/>
    <w:rsid w:val="00FC12EF"/>
    <w:rsid w:val="00FC1C07"/>
    <w:rsid w:val="00FC5BBE"/>
    <w:rsid w:val="00FC739C"/>
    <w:rsid w:val="00FD095A"/>
    <w:rsid w:val="00FD3A89"/>
    <w:rsid w:val="00FD5A41"/>
    <w:rsid w:val="00FD5DDE"/>
    <w:rsid w:val="00FD6278"/>
    <w:rsid w:val="00FD6C8E"/>
    <w:rsid w:val="00FD6DCD"/>
    <w:rsid w:val="00FD7A51"/>
    <w:rsid w:val="00FE1017"/>
    <w:rsid w:val="00FE7FA8"/>
    <w:rsid w:val="00FF12F8"/>
    <w:rsid w:val="00FF5603"/>
    <w:rsid w:val="00FF5840"/>
    <w:rsid w:val="00FF76DE"/>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7DB"/>
    <w:pPr>
      <w:suppressAutoHyphens/>
    </w:pPr>
    <w:rPr>
      <w:sz w:val="24"/>
      <w:szCs w:val="24"/>
      <w:lang w:val="sr-Cyrl-CS" w:eastAsia="ar-SA"/>
    </w:rPr>
  </w:style>
  <w:style w:type="paragraph" w:styleId="Heading1">
    <w:name w:val="heading 1"/>
    <w:basedOn w:val="Normal"/>
    <w:next w:val="Normal"/>
    <w:link w:val="Heading1Char"/>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link w:val="Heading2Char"/>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uiPriority w:val="99"/>
    <w:rsid w:val="00796543"/>
    <w:pPr>
      <w:tabs>
        <w:tab w:val="center" w:pos="4680"/>
        <w:tab w:val="right" w:pos="9360"/>
      </w:tabs>
    </w:pPr>
    <w:rPr>
      <w:rFonts w:ascii="MS Mincho" w:eastAsia="MS Mincho" w:hAnsi="MS Mincho"/>
      <w:lang w:val="en-US"/>
    </w:rPr>
  </w:style>
  <w:style w:type="paragraph" w:styleId="BalloonText">
    <w:name w:val="Balloon Text"/>
    <w:basedOn w:val="Normal"/>
    <w:link w:val="BalloonTextChar"/>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val="en-US"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 w:type="paragraph" w:styleId="ListParagraph">
    <w:name w:val="List Paragraph"/>
    <w:basedOn w:val="Normal"/>
    <w:uiPriority w:val="34"/>
    <w:qFormat/>
    <w:rsid w:val="005409A9"/>
    <w:pPr>
      <w:ind w:left="720"/>
      <w:contextualSpacing/>
    </w:pPr>
  </w:style>
  <w:style w:type="numbering" w:customStyle="1" w:styleId="NoList1">
    <w:name w:val="No List1"/>
    <w:next w:val="NoList"/>
    <w:uiPriority w:val="99"/>
    <w:semiHidden/>
    <w:unhideWhenUsed/>
    <w:rsid w:val="00146B5D"/>
  </w:style>
  <w:style w:type="character" w:customStyle="1" w:styleId="Heading1Char">
    <w:name w:val="Heading 1 Char"/>
    <w:basedOn w:val="DefaultParagraphFont"/>
    <w:link w:val="Heading1"/>
    <w:rsid w:val="00146B5D"/>
    <w:rPr>
      <w:rFonts w:ascii="Arial" w:hAnsi="Arial" w:cs="Arial"/>
      <w:b/>
      <w:bCs/>
      <w:kern w:val="1"/>
      <w:sz w:val="32"/>
      <w:szCs w:val="32"/>
      <w:lang w:val="en-US" w:eastAsia="ar-SA"/>
    </w:rPr>
  </w:style>
  <w:style w:type="character" w:customStyle="1" w:styleId="Heading2Char">
    <w:name w:val="Heading 2 Char"/>
    <w:basedOn w:val="DefaultParagraphFont"/>
    <w:link w:val="Heading2"/>
    <w:rsid w:val="00146B5D"/>
    <w:rPr>
      <w:rFonts w:ascii="Arial" w:hAnsi="Arial" w:cs="Arial"/>
      <w:b/>
      <w:bCs/>
      <w:i/>
      <w:iCs/>
      <w:sz w:val="28"/>
      <w:szCs w:val="28"/>
      <w:lang w:eastAsia="ar-SA"/>
    </w:rPr>
  </w:style>
  <w:style w:type="numbering" w:customStyle="1" w:styleId="NoList11">
    <w:name w:val="No List11"/>
    <w:next w:val="NoList"/>
    <w:uiPriority w:val="99"/>
    <w:semiHidden/>
    <w:unhideWhenUsed/>
    <w:rsid w:val="00146B5D"/>
  </w:style>
  <w:style w:type="character" w:customStyle="1" w:styleId="BalloonTextChar">
    <w:name w:val="Balloon Text Char"/>
    <w:basedOn w:val="DefaultParagraphFont"/>
    <w:link w:val="BalloonText"/>
    <w:rsid w:val="00146B5D"/>
    <w:rPr>
      <w:rFonts w:ascii="Tahoma" w:eastAsia="MS Mincho" w:hAnsi="Tahoma" w:cs="Tahoma"/>
      <w:sz w:val="16"/>
      <w:szCs w:val="16"/>
      <w:lang w:val="en-US" w:eastAsia="ar-SA"/>
    </w:rPr>
  </w:style>
  <w:style w:type="table" w:customStyle="1" w:styleId="TableGrid1">
    <w:name w:val="Table Grid1"/>
    <w:basedOn w:val="TableNormal"/>
    <w:next w:val="TableGrid"/>
    <w:rsid w:val="00146B5D"/>
    <w:pPr>
      <w:suppressAutoHyphen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23D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543"/>
    <w:pPr>
      <w:suppressAutoHyphens/>
    </w:pPr>
    <w:rPr>
      <w:sz w:val="24"/>
      <w:szCs w:val="24"/>
      <w:lang w:val="sr-Cyrl-CS" w:eastAsia="ar-SA"/>
    </w:rPr>
  </w:style>
  <w:style w:type="paragraph" w:styleId="Heading1">
    <w:name w:val="heading 1"/>
    <w:basedOn w:val="Normal"/>
    <w:next w:val="Normal"/>
    <w:qFormat/>
    <w:rsid w:val="00796543"/>
    <w:pPr>
      <w:keepNext/>
      <w:tabs>
        <w:tab w:val="num" w:pos="432"/>
      </w:tabs>
      <w:spacing w:before="240" w:after="60"/>
      <w:ind w:left="432" w:hanging="432"/>
      <w:outlineLvl w:val="0"/>
    </w:pPr>
    <w:rPr>
      <w:rFonts w:ascii="Arial" w:hAnsi="Arial" w:cs="Arial"/>
      <w:b/>
      <w:bCs/>
      <w:kern w:val="1"/>
      <w:sz w:val="32"/>
      <w:szCs w:val="32"/>
      <w:lang w:val="en-US"/>
    </w:rPr>
  </w:style>
  <w:style w:type="paragraph" w:styleId="Heading2">
    <w:name w:val="heading 2"/>
    <w:basedOn w:val="Normal"/>
    <w:next w:val="Normal"/>
    <w:qFormat/>
    <w:rsid w:val="00796543"/>
    <w:pPr>
      <w:keepNext/>
      <w:tabs>
        <w:tab w:val="num" w:pos="576"/>
      </w:tabs>
      <w:spacing w:before="240" w:after="60"/>
      <w:ind w:left="576" w:hanging="576"/>
      <w:outlineLvl w:val="1"/>
    </w:pPr>
    <w:rPr>
      <w:rFonts w:ascii="Arial" w:hAnsi="Arial" w:cs="Arial"/>
      <w:b/>
      <w:bCs/>
      <w:i/>
      <w:iCs/>
      <w:sz w:val="28"/>
      <w:szCs w:val="28"/>
      <w:lang w:val="sr-Latn-CS"/>
    </w:rPr>
  </w:style>
  <w:style w:type="paragraph" w:styleId="Heading4">
    <w:name w:val="heading 4"/>
    <w:basedOn w:val="Normal"/>
    <w:next w:val="Normal"/>
    <w:link w:val="Heading4Char"/>
    <w:uiPriority w:val="9"/>
    <w:semiHidden/>
    <w:unhideWhenUsed/>
    <w:qFormat/>
    <w:rsid w:val="0049783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796543"/>
    <w:rPr>
      <w:b/>
      <w:sz w:val="28"/>
    </w:rPr>
  </w:style>
  <w:style w:type="character" w:customStyle="1" w:styleId="WW8Num6z0">
    <w:name w:val="WW8Num6z0"/>
    <w:rsid w:val="00796543"/>
    <w:rPr>
      <w:rFonts w:ascii="Symbol" w:hAnsi="Symbol"/>
    </w:rPr>
  </w:style>
  <w:style w:type="character" w:customStyle="1" w:styleId="DefaultParagraphFont1">
    <w:name w:val="Default Paragraph Font1"/>
    <w:rsid w:val="00796543"/>
  </w:style>
  <w:style w:type="character" w:styleId="Hyperlink">
    <w:name w:val="Hyperlink"/>
    <w:rsid w:val="00796543"/>
    <w:rPr>
      <w:color w:val="0000FF"/>
      <w:u w:val="single"/>
    </w:rPr>
  </w:style>
  <w:style w:type="character" w:styleId="FollowedHyperlink">
    <w:name w:val="FollowedHyperlink"/>
    <w:rsid w:val="00796543"/>
    <w:rPr>
      <w:color w:val="800080"/>
      <w:u w:val="single"/>
    </w:rPr>
  </w:style>
  <w:style w:type="character" w:customStyle="1" w:styleId="CharChar3">
    <w:name w:val="Char Char3"/>
    <w:rsid w:val="00796543"/>
    <w:rPr>
      <w:rFonts w:ascii="Arial" w:hAnsi="Arial" w:cs="Arial"/>
      <w:b/>
      <w:bCs/>
      <w:kern w:val="1"/>
      <w:sz w:val="32"/>
      <w:szCs w:val="32"/>
      <w:lang w:val="en-US" w:eastAsia="ar-SA" w:bidi="ar-SA"/>
    </w:rPr>
  </w:style>
  <w:style w:type="character" w:customStyle="1" w:styleId="CharChar">
    <w:name w:val="Char Char"/>
    <w:rsid w:val="00796543"/>
    <w:rPr>
      <w:sz w:val="24"/>
      <w:szCs w:val="24"/>
      <w:lang w:val="sr-Cyrl-CS" w:eastAsia="ar-SA" w:bidi="ar-SA"/>
    </w:rPr>
  </w:style>
  <w:style w:type="character" w:customStyle="1" w:styleId="CharChar1">
    <w:name w:val="Char Char1"/>
    <w:rsid w:val="00796543"/>
    <w:rPr>
      <w:rFonts w:ascii="MS Mincho" w:eastAsia="MS Mincho" w:hAnsi="MS Mincho"/>
      <w:sz w:val="24"/>
      <w:szCs w:val="24"/>
      <w:lang w:val="en-US" w:eastAsia="ar-SA" w:bidi="ar-SA"/>
    </w:rPr>
  </w:style>
  <w:style w:type="character" w:customStyle="1" w:styleId="CharChar11">
    <w:name w:val="Char Char11"/>
    <w:rsid w:val="00796543"/>
    <w:rPr>
      <w:rFonts w:ascii="Arial" w:hAnsi="Arial" w:cs="Arial"/>
      <w:b/>
      <w:bCs/>
      <w:kern w:val="1"/>
      <w:sz w:val="32"/>
      <w:szCs w:val="32"/>
      <w:lang w:val="en-US" w:eastAsia="ar-SA" w:bidi="ar-SA"/>
    </w:rPr>
  </w:style>
  <w:style w:type="character" w:styleId="PageNumber">
    <w:name w:val="page number"/>
    <w:basedOn w:val="DefaultParagraphFont1"/>
    <w:rsid w:val="00796543"/>
  </w:style>
  <w:style w:type="paragraph" w:customStyle="1" w:styleId="Heading">
    <w:name w:val="Heading"/>
    <w:basedOn w:val="Normal"/>
    <w:next w:val="BodyText"/>
    <w:rsid w:val="00796543"/>
    <w:pPr>
      <w:keepNext/>
      <w:spacing w:before="240" w:after="120"/>
    </w:pPr>
    <w:rPr>
      <w:rFonts w:ascii="Arial" w:eastAsia="Lucida Sans Unicode" w:hAnsi="Arial" w:cs="Mangal"/>
      <w:sz w:val="28"/>
      <w:szCs w:val="28"/>
    </w:rPr>
  </w:style>
  <w:style w:type="paragraph" w:styleId="BodyText">
    <w:name w:val="Body Text"/>
    <w:basedOn w:val="Normal"/>
    <w:link w:val="BodyTextChar"/>
    <w:rsid w:val="00796543"/>
    <w:pPr>
      <w:spacing w:after="120"/>
    </w:pPr>
  </w:style>
  <w:style w:type="paragraph" w:styleId="List">
    <w:name w:val="List"/>
    <w:basedOn w:val="BodyText"/>
    <w:rsid w:val="00796543"/>
    <w:rPr>
      <w:rFonts w:cs="Mangal"/>
    </w:rPr>
  </w:style>
  <w:style w:type="paragraph" w:styleId="Caption">
    <w:name w:val="caption"/>
    <w:basedOn w:val="Normal"/>
    <w:qFormat/>
    <w:rsid w:val="00796543"/>
    <w:pPr>
      <w:suppressLineNumbers/>
      <w:spacing w:before="120" w:after="120"/>
    </w:pPr>
    <w:rPr>
      <w:rFonts w:cs="Mangal"/>
      <w:i/>
      <w:iCs/>
    </w:rPr>
  </w:style>
  <w:style w:type="paragraph" w:customStyle="1" w:styleId="Index">
    <w:name w:val="Index"/>
    <w:basedOn w:val="Normal"/>
    <w:rsid w:val="00796543"/>
    <w:pPr>
      <w:suppressLineNumbers/>
    </w:pPr>
    <w:rPr>
      <w:rFonts w:cs="Mangal"/>
    </w:rPr>
  </w:style>
  <w:style w:type="paragraph" w:styleId="TOC1">
    <w:name w:val="toc 1"/>
    <w:basedOn w:val="Normal"/>
    <w:next w:val="Normal"/>
    <w:rsid w:val="00796543"/>
    <w:rPr>
      <w:lang w:val="en-US"/>
    </w:rPr>
  </w:style>
  <w:style w:type="paragraph" w:styleId="TOC2">
    <w:name w:val="toc 2"/>
    <w:basedOn w:val="Normal"/>
    <w:next w:val="Normal"/>
    <w:rsid w:val="00796543"/>
    <w:pPr>
      <w:ind w:left="240"/>
    </w:pPr>
    <w:rPr>
      <w:lang w:val="en-US"/>
    </w:rPr>
  </w:style>
  <w:style w:type="paragraph" w:styleId="Header">
    <w:name w:val="header"/>
    <w:basedOn w:val="Normal"/>
    <w:link w:val="HeaderChar"/>
    <w:uiPriority w:val="99"/>
    <w:rsid w:val="00796543"/>
    <w:pPr>
      <w:tabs>
        <w:tab w:val="center" w:pos="4320"/>
        <w:tab w:val="right" w:pos="8640"/>
      </w:tabs>
    </w:pPr>
  </w:style>
  <w:style w:type="paragraph" w:styleId="Footer">
    <w:name w:val="footer"/>
    <w:basedOn w:val="Normal"/>
    <w:link w:val="FooterChar"/>
    <w:rsid w:val="00796543"/>
    <w:pPr>
      <w:tabs>
        <w:tab w:val="center" w:pos="4680"/>
        <w:tab w:val="right" w:pos="9360"/>
      </w:tabs>
    </w:pPr>
    <w:rPr>
      <w:rFonts w:ascii="MS Mincho" w:eastAsia="MS Mincho" w:hAnsi="MS Mincho"/>
      <w:lang w:val="en-US"/>
    </w:rPr>
  </w:style>
  <w:style w:type="paragraph" w:styleId="BalloonText">
    <w:name w:val="Balloon Text"/>
    <w:basedOn w:val="Normal"/>
    <w:rsid w:val="00796543"/>
    <w:rPr>
      <w:rFonts w:ascii="Tahoma" w:eastAsia="MS Mincho" w:hAnsi="Tahoma" w:cs="Tahoma"/>
      <w:sz w:val="16"/>
      <w:szCs w:val="16"/>
      <w:lang w:val="en-US"/>
    </w:rPr>
  </w:style>
  <w:style w:type="paragraph" w:customStyle="1" w:styleId="Style5">
    <w:name w:val="Style5"/>
    <w:basedOn w:val="Normal"/>
    <w:rsid w:val="00796543"/>
    <w:rPr>
      <w:rFonts w:eastAsia="MS Mincho"/>
      <w:sz w:val="40"/>
    </w:rPr>
  </w:style>
  <w:style w:type="paragraph" w:customStyle="1" w:styleId="Style6">
    <w:name w:val="Style6"/>
    <w:basedOn w:val="Normal"/>
    <w:rsid w:val="00796543"/>
    <w:rPr>
      <w:rFonts w:eastAsia="MS Mincho"/>
      <w:sz w:val="40"/>
    </w:rPr>
  </w:style>
  <w:style w:type="paragraph" w:customStyle="1" w:styleId="WW-Default">
    <w:name w:val="WW-Default"/>
    <w:rsid w:val="00796543"/>
    <w:pPr>
      <w:suppressAutoHyphens/>
      <w:autoSpaceDE w:val="0"/>
    </w:pPr>
    <w:rPr>
      <w:rFonts w:eastAsia="MS Mincho"/>
      <w:color w:val="000000"/>
      <w:sz w:val="24"/>
      <w:szCs w:val="24"/>
      <w:lang w:val="en-US" w:eastAsia="ar-SA"/>
    </w:rPr>
  </w:style>
  <w:style w:type="paragraph" w:customStyle="1" w:styleId="CharChar4CharCharCharChar">
    <w:name w:val="Char Char4 Char Char Char Char"/>
    <w:basedOn w:val="Normal"/>
    <w:rsid w:val="00796543"/>
    <w:pPr>
      <w:tabs>
        <w:tab w:val="left" w:pos="567"/>
      </w:tabs>
      <w:spacing w:before="120" w:after="160" w:line="240" w:lineRule="exact"/>
      <w:ind w:left="1584" w:hanging="504"/>
    </w:pPr>
    <w:rPr>
      <w:rFonts w:ascii="Arial" w:eastAsia="MS Mincho" w:hAnsi="Arial"/>
      <w:b/>
      <w:bCs/>
      <w:color w:val="000000"/>
      <w:lang w:val="en-US"/>
    </w:rPr>
  </w:style>
  <w:style w:type="paragraph" w:customStyle="1" w:styleId="TableContents">
    <w:name w:val="Table Contents"/>
    <w:basedOn w:val="Normal"/>
    <w:rsid w:val="00796543"/>
    <w:pPr>
      <w:suppressLineNumbers/>
    </w:pPr>
  </w:style>
  <w:style w:type="paragraph" w:customStyle="1" w:styleId="TableHeading">
    <w:name w:val="Table Heading"/>
    <w:basedOn w:val="TableContents"/>
    <w:rsid w:val="00796543"/>
    <w:pPr>
      <w:jc w:val="center"/>
    </w:pPr>
    <w:rPr>
      <w:b/>
      <w:bCs/>
    </w:rPr>
  </w:style>
  <w:style w:type="paragraph" w:customStyle="1" w:styleId="Framecontents">
    <w:name w:val="Frame contents"/>
    <w:basedOn w:val="BodyText"/>
    <w:rsid w:val="00796543"/>
  </w:style>
  <w:style w:type="table" w:styleId="TableGrid">
    <w:name w:val="Table Grid"/>
    <w:basedOn w:val="TableNormal"/>
    <w:rsid w:val="00086AA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F293A"/>
    <w:pPr>
      <w:suppressAutoHyphens/>
    </w:pPr>
    <w:rPr>
      <w:sz w:val="24"/>
      <w:szCs w:val="24"/>
      <w:lang w:val="sr-Cyrl-CS" w:eastAsia="ar-SA"/>
    </w:rPr>
  </w:style>
  <w:style w:type="paragraph" w:styleId="Title">
    <w:name w:val="Title"/>
    <w:basedOn w:val="Normal"/>
    <w:link w:val="TitleChar"/>
    <w:qFormat/>
    <w:rsid w:val="00211DC3"/>
    <w:pPr>
      <w:suppressAutoHyphens w:val="0"/>
      <w:jc w:val="center"/>
    </w:pPr>
    <w:rPr>
      <w:rFonts w:ascii="Yu Helvetica" w:hAnsi="Yu Helvetica"/>
      <w:b/>
      <w:sz w:val="28"/>
      <w:lang w:val="en-US" w:eastAsia="en-US"/>
    </w:rPr>
  </w:style>
  <w:style w:type="character" w:customStyle="1" w:styleId="TitleChar">
    <w:name w:val="Title Char"/>
    <w:link w:val="Title"/>
    <w:rsid w:val="00211DC3"/>
    <w:rPr>
      <w:rFonts w:ascii="Yu Helvetica" w:hAnsi="Yu Helvetica"/>
      <w:b/>
      <w:sz w:val="28"/>
      <w:szCs w:val="24"/>
    </w:rPr>
  </w:style>
  <w:style w:type="character" w:customStyle="1" w:styleId="BodyTextChar">
    <w:name w:val="Body Text Char"/>
    <w:link w:val="BodyText"/>
    <w:rsid w:val="00211DC3"/>
    <w:rPr>
      <w:sz w:val="24"/>
      <w:szCs w:val="24"/>
      <w:lang w:val="sr-Cyrl-CS" w:eastAsia="ar-SA"/>
    </w:rPr>
  </w:style>
  <w:style w:type="paragraph" w:styleId="BodyTextIndent">
    <w:name w:val="Body Text Indent"/>
    <w:basedOn w:val="Normal"/>
    <w:link w:val="BodyTextIndentChar"/>
    <w:uiPriority w:val="99"/>
    <w:semiHidden/>
    <w:unhideWhenUsed/>
    <w:rsid w:val="00930BE4"/>
    <w:pPr>
      <w:spacing w:after="120"/>
      <w:ind w:left="283"/>
    </w:pPr>
  </w:style>
  <w:style w:type="character" w:customStyle="1" w:styleId="BodyTextIndentChar">
    <w:name w:val="Body Text Indent Char"/>
    <w:link w:val="BodyTextIndent"/>
    <w:uiPriority w:val="99"/>
    <w:semiHidden/>
    <w:rsid w:val="00930BE4"/>
    <w:rPr>
      <w:sz w:val="24"/>
      <w:szCs w:val="24"/>
      <w:lang w:val="sr-Cyrl-CS" w:eastAsia="ar-SA"/>
    </w:rPr>
  </w:style>
  <w:style w:type="character" w:customStyle="1" w:styleId="FooterChar">
    <w:name w:val="Footer Char"/>
    <w:link w:val="Footer"/>
    <w:uiPriority w:val="99"/>
    <w:rsid w:val="00977495"/>
    <w:rPr>
      <w:rFonts w:ascii="MS Mincho" w:eastAsia="MS Mincho" w:hAnsi="MS Mincho"/>
      <w:sz w:val="24"/>
      <w:szCs w:val="24"/>
      <w:lang w:eastAsia="ar-SA"/>
    </w:rPr>
  </w:style>
  <w:style w:type="character" w:customStyle="1" w:styleId="FooterChar1">
    <w:name w:val="Footer Char1"/>
    <w:rsid w:val="0012423D"/>
    <w:rPr>
      <w:sz w:val="24"/>
      <w:szCs w:val="24"/>
      <w:lang w:val="en-US" w:eastAsia="en-US" w:bidi="ar-SA"/>
    </w:rPr>
  </w:style>
  <w:style w:type="paragraph" w:styleId="NormalWeb">
    <w:name w:val="Normal (Web)"/>
    <w:basedOn w:val="Normal"/>
    <w:rsid w:val="0012423D"/>
    <w:pPr>
      <w:suppressAutoHyphens w:val="0"/>
      <w:spacing w:before="100" w:beforeAutospacing="1" w:after="119"/>
    </w:pPr>
    <w:rPr>
      <w:lang w:val="sr-Latn-CS" w:eastAsia="sr-Latn-CS"/>
    </w:rPr>
  </w:style>
  <w:style w:type="paragraph" w:customStyle="1" w:styleId="Default">
    <w:name w:val="Default"/>
    <w:rsid w:val="00003F2B"/>
    <w:pPr>
      <w:widowControl w:val="0"/>
      <w:autoSpaceDE w:val="0"/>
      <w:autoSpaceDN w:val="0"/>
      <w:adjustRightInd w:val="0"/>
    </w:pPr>
    <w:rPr>
      <w:color w:val="000000"/>
      <w:sz w:val="24"/>
      <w:szCs w:val="24"/>
      <w:lang w:val="sr-Latn-CS" w:eastAsia="sr-Latn-CS"/>
    </w:rPr>
  </w:style>
  <w:style w:type="paragraph" w:customStyle="1" w:styleId="CM4">
    <w:name w:val="CM4"/>
    <w:basedOn w:val="Default"/>
    <w:next w:val="Default"/>
    <w:rsid w:val="00003F2B"/>
    <w:pPr>
      <w:spacing w:line="276" w:lineRule="atLeast"/>
    </w:pPr>
    <w:rPr>
      <w:color w:val="auto"/>
    </w:rPr>
  </w:style>
  <w:style w:type="paragraph" w:customStyle="1" w:styleId="CM7">
    <w:name w:val="CM7"/>
    <w:basedOn w:val="Normal"/>
    <w:next w:val="Normal"/>
    <w:rsid w:val="00003F2B"/>
    <w:pPr>
      <w:widowControl w:val="0"/>
      <w:suppressAutoHyphens w:val="0"/>
      <w:autoSpaceDE w:val="0"/>
      <w:autoSpaceDN w:val="0"/>
      <w:adjustRightInd w:val="0"/>
      <w:spacing w:after="275"/>
    </w:pPr>
    <w:rPr>
      <w:lang w:val="sr-Latn-CS" w:eastAsia="sr-Latn-CS"/>
    </w:rPr>
  </w:style>
  <w:style w:type="paragraph" w:customStyle="1" w:styleId="CM8">
    <w:name w:val="CM8"/>
    <w:basedOn w:val="Default"/>
    <w:next w:val="Default"/>
    <w:rsid w:val="00003F2B"/>
    <w:pPr>
      <w:spacing w:after="555"/>
    </w:pPr>
    <w:rPr>
      <w:color w:val="auto"/>
    </w:rPr>
  </w:style>
  <w:style w:type="character" w:customStyle="1" w:styleId="HeaderChar">
    <w:name w:val="Header Char"/>
    <w:link w:val="Header"/>
    <w:uiPriority w:val="99"/>
    <w:rsid w:val="002B4256"/>
    <w:rPr>
      <w:sz w:val="24"/>
      <w:szCs w:val="24"/>
      <w:lang w:val="sr-Cyrl-CS" w:eastAsia="ar-SA"/>
    </w:rPr>
  </w:style>
  <w:style w:type="character" w:customStyle="1" w:styleId="Heading4Char">
    <w:name w:val="Heading 4 Char"/>
    <w:link w:val="Heading4"/>
    <w:uiPriority w:val="9"/>
    <w:semiHidden/>
    <w:rsid w:val="00497834"/>
    <w:rPr>
      <w:rFonts w:ascii="Calibri" w:eastAsia="Times New Roman" w:hAnsi="Calibri" w:cs="Times New Roman"/>
      <w:b/>
      <w:bCs/>
      <w:sz w:val="28"/>
      <w:szCs w:val="28"/>
      <w:lang w:val="sr-Cyrl-CS" w:eastAsia="ar-SA"/>
    </w:rPr>
  </w:style>
  <w:style w:type="paragraph" w:styleId="BodyTextIndent3">
    <w:name w:val="Body Text Indent 3"/>
    <w:basedOn w:val="Normal"/>
    <w:link w:val="BodyTextIndent3Char"/>
    <w:uiPriority w:val="99"/>
    <w:semiHidden/>
    <w:unhideWhenUsed/>
    <w:rsid w:val="00FB450A"/>
    <w:pPr>
      <w:spacing w:after="120"/>
      <w:ind w:left="283"/>
    </w:pPr>
    <w:rPr>
      <w:sz w:val="16"/>
      <w:szCs w:val="16"/>
    </w:rPr>
  </w:style>
  <w:style w:type="character" w:customStyle="1" w:styleId="BodyTextIndent3Char">
    <w:name w:val="Body Text Indent 3 Char"/>
    <w:link w:val="BodyTextIndent3"/>
    <w:uiPriority w:val="99"/>
    <w:semiHidden/>
    <w:rsid w:val="00FB450A"/>
    <w:rPr>
      <w:sz w:val="16"/>
      <w:szCs w:val="16"/>
      <w:lang w:val="sr-Cyrl-CS" w:eastAsia="ar-SA"/>
    </w:rPr>
  </w:style>
  <w:style w:type="paragraph" w:styleId="BodyText2">
    <w:name w:val="Body Text 2"/>
    <w:basedOn w:val="Normal"/>
    <w:link w:val="BodyText2Char"/>
    <w:uiPriority w:val="99"/>
    <w:semiHidden/>
    <w:unhideWhenUsed/>
    <w:rsid w:val="00FB450A"/>
    <w:pPr>
      <w:spacing w:after="120" w:line="480" w:lineRule="auto"/>
    </w:pPr>
  </w:style>
  <w:style w:type="character" w:customStyle="1" w:styleId="BodyText2Char">
    <w:name w:val="Body Text 2 Char"/>
    <w:link w:val="BodyText2"/>
    <w:uiPriority w:val="99"/>
    <w:semiHidden/>
    <w:rsid w:val="00FB450A"/>
    <w:rPr>
      <w:sz w:val="24"/>
      <w:szCs w:val="24"/>
      <w:lang w:val="sr-Cyrl-CS" w:eastAsia="ar-SA"/>
    </w:rPr>
  </w:style>
  <w:style w:type="character" w:customStyle="1" w:styleId="FontStyle55">
    <w:name w:val="Font Style55"/>
    <w:rsid w:val="00716502"/>
    <w:rPr>
      <w:rFonts w:ascii="Arial" w:hAnsi="Arial" w:cs="Arial" w:hint="default"/>
      <w:sz w:val="22"/>
      <w:szCs w:val="22"/>
    </w:rPr>
  </w:style>
  <w:style w:type="paragraph" w:customStyle="1" w:styleId="Clan">
    <w:name w:val="Clan"/>
    <w:basedOn w:val="Normal"/>
    <w:rsid w:val="00716502"/>
    <w:pPr>
      <w:keepNext/>
      <w:tabs>
        <w:tab w:val="left" w:pos="1080"/>
      </w:tabs>
      <w:suppressAutoHyphens w:val="0"/>
      <w:spacing w:before="120" w:after="120"/>
      <w:ind w:left="720" w:right="720"/>
      <w:jc w:val="center"/>
    </w:pPr>
    <w:rPr>
      <w:rFonts w:ascii="Arial" w:hAnsi="Arial"/>
      <w:b/>
      <w:sz w:val="22"/>
      <w:szCs w:val="20"/>
      <w:lang w:eastAsia="en-US"/>
    </w:rPr>
  </w:style>
  <w:style w:type="paragraph" w:customStyle="1" w:styleId="Style8">
    <w:name w:val="Style8"/>
    <w:basedOn w:val="Normal"/>
    <w:rsid w:val="00222810"/>
    <w:pPr>
      <w:widowControl w:val="0"/>
      <w:suppressAutoHyphens w:val="0"/>
      <w:autoSpaceDE w:val="0"/>
      <w:autoSpaceDN w:val="0"/>
      <w:adjustRightInd w:val="0"/>
      <w:jc w:val="both"/>
    </w:pPr>
    <w:rPr>
      <w:rFonts w:ascii="Arial" w:hAnsi="Arial"/>
      <w:lang w:val="en-US" w:eastAsia="en-US"/>
    </w:rPr>
  </w:style>
  <w:style w:type="paragraph" w:customStyle="1" w:styleId="Style21">
    <w:name w:val="Style21"/>
    <w:basedOn w:val="Normal"/>
    <w:rsid w:val="00222810"/>
    <w:pPr>
      <w:widowControl w:val="0"/>
      <w:suppressAutoHyphens w:val="0"/>
      <w:autoSpaceDE w:val="0"/>
      <w:autoSpaceDN w:val="0"/>
      <w:adjustRightInd w:val="0"/>
      <w:spacing w:line="250" w:lineRule="exact"/>
    </w:pPr>
    <w:rPr>
      <w:rFonts w:ascii="Arial" w:hAnsi="Arial"/>
      <w:lang w:val="en-US" w:eastAsia="en-US"/>
    </w:rPr>
  </w:style>
  <w:style w:type="paragraph" w:customStyle="1" w:styleId="Style25">
    <w:name w:val="Style25"/>
    <w:basedOn w:val="Normal"/>
    <w:rsid w:val="00222810"/>
    <w:pPr>
      <w:widowControl w:val="0"/>
      <w:suppressAutoHyphens w:val="0"/>
      <w:autoSpaceDE w:val="0"/>
      <w:autoSpaceDN w:val="0"/>
      <w:adjustRightInd w:val="0"/>
      <w:spacing w:line="230" w:lineRule="exact"/>
      <w:jc w:val="both"/>
    </w:pPr>
    <w:rPr>
      <w:rFonts w:ascii="Arial" w:hAnsi="Arial"/>
      <w:lang w:val="en-US" w:eastAsia="en-US"/>
    </w:rPr>
  </w:style>
  <w:style w:type="paragraph" w:customStyle="1" w:styleId="Style26">
    <w:name w:val="Style26"/>
    <w:basedOn w:val="Normal"/>
    <w:rsid w:val="00222810"/>
    <w:pPr>
      <w:widowControl w:val="0"/>
      <w:suppressAutoHyphens w:val="0"/>
      <w:autoSpaceDE w:val="0"/>
      <w:autoSpaceDN w:val="0"/>
      <w:adjustRightInd w:val="0"/>
      <w:spacing w:line="275" w:lineRule="exact"/>
      <w:jc w:val="both"/>
    </w:pPr>
    <w:rPr>
      <w:rFonts w:ascii="Arial" w:hAnsi="Arial"/>
      <w:lang w:val="en-US" w:eastAsia="en-US"/>
    </w:rPr>
  </w:style>
  <w:style w:type="paragraph" w:customStyle="1" w:styleId="Style34">
    <w:name w:val="Style34"/>
    <w:basedOn w:val="Normal"/>
    <w:rsid w:val="00222810"/>
    <w:pPr>
      <w:widowControl w:val="0"/>
      <w:suppressAutoHyphens w:val="0"/>
      <w:autoSpaceDE w:val="0"/>
      <w:autoSpaceDN w:val="0"/>
      <w:adjustRightInd w:val="0"/>
      <w:spacing w:line="240" w:lineRule="exact"/>
      <w:jc w:val="both"/>
    </w:pPr>
    <w:rPr>
      <w:rFonts w:ascii="Arial" w:hAnsi="Arial"/>
      <w:lang w:val="en-US" w:eastAsia="en-US"/>
    </w:rPr>
  </w:style>
  <w:style w:type="paragraph" w:customStyle="1" w:styleId="Style50">
    <w:name w:val="Style50"/>
    <w:basedOn w:val="Normal"/>
    <w:rsid w:val="00222810"/>
    <w:pPr>
      <w:widowControl w:val="0"/>
      <w:suppressAutoHyphens w:val="0"/>
      <w:autoSpaceDE w:val="0"/>
      <w:autoSpaceDN w:val="0"/>
      <w:adjustRightInd w:val="0"/>
      <w:spacing w:line="245" w:lineRule="exact"/>
    </w:pPr>
    <w:rPr>
      <w:rFonts w:ascii="Arial" w:hAnsi="Arial"/>
      <w:lang w:val="en-US" w:eastAsia="en-US"/>
    </w:rPr>
  </w:style>
  <w:style w:type="character" w:customStyle="1" w:styleId="FontStyle61">
    <w:name w:val="Font Style61"/>
    <w:rsid w:val="00222810"/>
    <w:rPr>
      <w:rFonts w:ascii="Arial" w:hAnsi="Arial" w:cs="Arial" w:hint="default"/>
      <w:b/>
      <w:bCs/>
      <w:sz w:val="22"/>
      <w:szCs w:val="22"/>
    </w:rPr>
  </w:style>
  <w:style w:type="character" w:customStyle="1" w:styleId="FontStyle64">
    <w:name w:val="Font Style64"/>
    <w:rsid w:val="00222810"/>
    <w:rPr>
      <w:rFonts w:ascii="Arial" w:hAnsi="Arial" w:cs="Arial" w:hint="default"/>
      <w:b/>
      <w:bCs/>
      <w:sz w:val="18"/>
      <w:szCs w:val="18"/>
    </w:rPr>
  </w:style>
  <w:style w:type="character" w:customStyle="1" w:styleId="FontStyle65">
    <w:name w:val="Font Style65"/>
    <w:rsid w:val="00222810"/>
    <w:rPr>
      <w:rFonts w:ascii="Arial" w:hAnsi="Arial" w:cs="Arial" w:hint="default"/>
      <w:sz w:val="18"/>
      <w:szCs w:val="18"/>
    </w:rPr>
  </w:style>
  <w:style w:type="character" w:customStyle="1" w:styleId="FontStyle68">
    <w:name w:val="Font Style68"/>
    <w:rsid w:val="00222810"/>
    <w:rPr>
      <w:rFonts w:ascii="Arial" w:hAnsi="Arial" w:cs="Arial" w:hint="default"/>
      <w:b/>
      <w:bCs/>
      <w:sz w:val="18"/>
      <w:szCs w:val="18"/>
    </w:rPr>
  </w:style>
  <w:style w:type="character" w:customStyle="1" w:styleId="FontStyle69">
    <w:name w:val="Font Style69"/>
    <w:rsid w:val="00222810"/>
    <w:rPr>
      <w:rFonts w:ascii="Arial" w:hAnsi="Arial" w:cs="Arial" w:hint="default"/>
      <w:i/>
      <w:iCs/>
      <w:sz w:val="22"/>
      <w:szCs w:val="22"/>
    </w:rPr>
  </w:style>
  <w:style w:type="paragraph" w:customStyle="1" w:styleId="Style9">
    <w:name w:val="Style9"/>
    <w:basedOn w:val="Normal"/>
    <w:rsid w:val="00222810"/>
    <w:pPr>
      <w:widowControl w:val="0"/>
      <w:suppressAutoHyphens w:val="0"/>
      <w:autoSpaceDE w:val="0"/>
      <w:autoSpaceDN w:val="0"/>
      <w:adjustRightInd w:val="0"/>
      <w:jc w:val="center"/>
    </w:pPr>
    <w:rPr>
      <w:rFonts w:ascii="Arial" w:hAnsi="Arial"/>
      <w:lang w:val="en-US" w:eastAsia="en-US"/>
    </w:rPr>
  </w:style>
  <w:style w:type="paragraph" w:customStyle="1" w:styleId="Style53">
    <w:name w:val="Style53"/>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60">
    <w:name w:val="Font Style60"/>
    <w:rsid w:val="00222810"/>
    <w:rPr>
      <w:rFonts w:ascii="Arial" w:hAnsi="Arial" w:cs="Arial" w:hint="default"/>
      <w:b/>
      <w:bCs/>
      <w:sz w:val="26"/>
      <w:szCs w:val="26"/>
    </w:rPr>
  </w:style>
  <w:style w:type="character" w:customStyle="1" w:styleId="FontStyle63">
    <w:name w:val="Font Style63"/>
    <w:rsid w:val="00222810"/>
    <w:rPr>
      <w:rFonts w:ascii="Arial" w:hAnsi="Arial" w:cs="Arial" w:hint="default"/>
      <w:b/>
      <w:bCs/>
      <w:i/>
      <w:iCs/>
      <w:sz w:val="22"/>
      <w:szCs w:val="22"/>
    </w:rPr>
  </w:style>
  <w:style w:type="paragraph" w:customStyle="1" w:styleId="Style3">
    <w:name w:val="Style3"/>
    <w:basedOn w:val="Normal"/>
    <w:rsid w:val="00222810"/>
    <w:pPr>
      <w:widowControl w:val="0"/>
      <w:suppressAutoHyphens w:val="0"/>
      <w:autoSpaceDE w:val="0"/>
      <w:autoSpaceDN w:val="0"/>
      <w:adjustRightInd w:val="0"/>
      <w:spacing w:line="230" w:lineRule="exact"/>
      <w:jc w:val="center"/>
    </w:pPr>
    <w:rPr>
      <w:rFonts w:ascii="Arial" w:hAnsi="Arial"/>
      <w:lang w:val="en-US" w:eastAsia="en-US"/>
    </w:rPr>
  </w:style>
  <w:style w:type="paragraph" w:customStyle="1" w:styleId="Style32">
    <w:name w:val="Style32"/>
    <w:basedOn w:val="Normal"/>
    <w:rsid w:val="00222810"/>
    <w:pPr>
      <w:widowControl w:val="0"/>
      <w:suppressAutoHyphens w:val="0"/>
      <w:autoSpaceDE w:val="0"/>
      <w:autoSpaceDN w:val="0"/>
      <w:adjustRightInd w:val="0"/>
    </w:pPr>
    <w:rPr>
      <w:rFonts w:ascii="Arial" w:hAnsi="Arial"/>
      <w:lang w:val="en-US" w:eastAsia="en-US"/>
    </w:rPr>
  </w:style>
  <w:style w:type="character" w:customStyle="1" w:styleId="FontStyle75">
    <w:name w:val="Font Style75"/>
    <w:rsid w:val="00222810"/>
    <w:rPr>
      <w:rFonts w:ascii="Arial" w:hAnsi="Arial" w:cs="Arial" w:hint="default"/>
      <w:sz w:val="14"/>
      <w:szCs w:val="14"/>
    </w:rPr>
  </w:style>
  <w:style w:type="paragraph" w:customStyle="1" w:styleId="Style16">
    <w:name w:val="Style16"/>
    <w:basedOn w:val="Normal"/>
    <w:rsid w:val="00222810"/>
    <w:pPr>
      <w:widowControl w:val="0"/>
      <w:suppressAutoHyphens w:val="0"/>
      <w:autoSpaceDE w:val="0"/>
      <w:autoSpaceDN w:val="0"/>
      <w:adjustRightInd w:val="0"/>
      <w:spacing w:line="1104" w:lineRule="exact"/>
    </w:pPr>
    <w:rPr>
      <w:rFonts w:ascii="Arial" w:hAnsi="Arial"/>
      <w:lang w:val="en-US" w:eastAsia="en-US"/>
    </w:rPr>
  </w:style>
  <w:style w:type="paragraph" w:customStyle="1" w:styleId="Style37">
    <w:name w:val="Style37"/>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39">
    <w:name w:val="Style39"/>
    <w:basedOn w:val="Normal"/>
    <w:rsid w:val="00222810"/>
    <w:pPr>
      <w:widowControl w:val="0"/>
      <w:suppressAutoHyphens w:val="0"/>
      <w:autoSpaceDE w:val="0"/>
      <w:autoSpaceDN w:val="0"/>
      <w:adjustRightInd w:val="0"/>
      <w:spacing w:line="514" w:lineRule="exact"/>
      <w:jc w:val="both"/>
    </w:pPr>
    <w:rPr>
      <w:rFonts w:ascii="Arial" w:hAnsi="Arial"/>
      <w:lang w:val="en-US" w:eastAsia="en-US"/>
    </w:rPr>
  </w:style>
  <w:style w:type="character" w:customStyle="1" w:styleId="FontStyle71">
    <w:name w:val="Font Style71"/>
    <w:rsid w:val="00222810"/>
    <w:rPr>
      <w:rFonts w:ascii="Arial" w:hAnsi="Arial" w:cs="Arial" w:hint="default"/>
      <w:b/>
      <w:bCs/>
      <w:sz w:val="24"/>
      <w:szCs w:val="24"/>
    </w:rPr>
  </w:style>
  <w:style w:type="character" w:customStyle="1" w:styleId="FontStyle72">
    <w:name w:val="Font Style72"/>
    <w:rsid w:val="00222810"/>
    <w:rPr>
      <w:rFonts w:ascii="Times New Roman" w:hAnsi="Times New Roman" w:cs="Times New Roman" w:hint="default"/>
      <w:sz w:val="22"/>
      <w:szCs w:val="22"/>
    </w:rPr>
  </w:style>
  <w:style w:type="paragraph" w:customStyle="1" w:styleId="Style13">
    <w:name w:val="Style13"/>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49">
    <w:name w:val="Style49"/>
    <w:basedOn w:val="Normal"/>
    <w:rsid w:val="00222810"/>
    <w:pPr>
      <w:widowControl w:val="0"/>
      <w:suppressAutoHyphens w:val="0"/>
      <w:autoSpaceDE w:val="0"/>
      <w:autoSpaceDN w:val="0"/>
      <w:adjustRightInd w:val="0"/>
    </w:pPr>
    <w:rPr>
      <w:rFonts w:ascii="Arial" w:hAnsi="Arial"/>
      <w:lang w:val="en-US" w:eastAsia="en-US"/>
    </w:rPr>
  </w:style>
  <w:style w:type="paragraph" w:customStyle="1" w:styleId="Style52">
    <w:name w:val="Style52"/>
    <w:basedOn w:val="Normal"/>
    <w:rsid w:val="00222810"/>
    <w:pPr>
      <w:widowControl w:val="0"/>
      <w:suppressAutoHyphens w:val="0"/>
      <w:autoSpaceDE w:val="0"/>
      <w:autoSpaceDN w:val="0"/>
      <w:adjustRightInd w:val="0"/>
      <w:spacing w:line="278" w:lineRule="exact"/>
    </w:pPr>
    <w:rPr>
      <w:rFonts w:ascii="Arial" w:hAnsi="Arial"/>
      <w:lang w:val="en-US" w:eastAsia="en-US"/>
    </w:rPr>
  </w:style>
  <w:style w:type="character" w:customStyle="1" w:styleId="FontStyle70">
    <w:name w:val="Font Style70"/>
    <w:rsid w:val="00222810"/>
    <w:rPr>
      <w:rFonts w:ascii="Arial" w:hAnsi="Arial" w:cs="Arial"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97127">
      <w:bodyDiv w:val="1"/>
      <w:marLeft w:val="0"/>
      <w:marRight w:val="0"/>
      <w:marTop w:val="0"/>
      <w:marBottom w:val="0"/>
      <w:divBdr>
        <w:top w:val="none" w:sz="0" w:space="0" w:color="auto"/>
        <w:left w:val="none" w:sz="0" w:space="0" w:color="auto"/>
        <w:bottom w:val="none" w:sz="0" w:space="0" w:color="auto"/>
        <w:right w:val="none" w:sz="0" w:space="0" w:color="auto"/>
      </w:divBdr>
    </w:div>
    <w:div w:id="163713322">
      <w:bodyDiv w:val="1"/>
      <w:marLeft w:val="0"/>
      <w:marRight w:val="0"/>
      <w:marTop w:val="0"/>
      <w:marBottom w:val="0"/>
      <w:divBdr>
        <w:top w:val="none" w:sz="0" w:space="0" w:color="auto"/>
        <w:left w:val="none" w:sz="0" w:space="0" w:color="auto"/>
        <w:bottom w:val="none" w:sz="0" w:space="0" w:color="auto"/>
        <w:right w:val="none" w:sz="0" w:space="0" w:color="auto"/>
      </w:divBdr>
      <w:divsChild>
        <w:div w:id="230237782">
          <w:marLeft w:val="0"/>
          <w:marRight w:val="0"/>
          <w:marTop w:val="0"/>
          <w:marBottom w:val="0"/>
          <w:divBdr>
            <w:top w:val="none" w:sz="0" w:space="0" w:color="auto"/>
            <w:left w:val="none" w:sz="0" w:space="0" w:color="auto"/>
            <w:bottom w:val="none" w:sz="0" w:space="0" w:color="auto"/>
            <w:right w:val="none" w:sz="0" w:space="0" w:color="auto"/>
          </w:divBdr>
        </w:div>
        <w:div w:id="306933601">
          <w:marLeft w:val="0"/>
          <w:marRight w:val="0"/>
          <w:marTop w:val="0"/>
          <w:marBottom w:val="0"/>
          <w:divBdr>
            <w:top w:val="none" w:sz="0" w:space="0" w:color="auto"/>
            <w:left w:val="none" w:sz="0" w:space="0" w:color="auto"/>
            <w:bottom w:val="none" w:sz="0" w:space="0" w:color="auto"/>
            <w:right w:val="none" w:sz="0" w:space="0" w:color="auto"/>
          </w:divBdr>
        </w:div>
        <w:div w:id="343284400">
          <w:marLeft w:val="0"/>
          <w:marRight w:val="0"/>
          <w:marTop w:val="0"/>
          <w:marBottom w:val="0"/>
          <w:divBdr>
            <w:top w:val="none" w:sz="0" w:space="0" w:color="auto"/>
            <w:left w:val="none" w:sz="0" w:space="0" w:color="auto"/>
            <w:bottom w:val="none" w:sz="0" w:space="0" w:color="auto"/>
            <w:right w:val="none" w:sz="0" w:space="0" w:color="auto"/>
          </w:divBdr>
        </w:div>
        <w:div w:id="564798233">
          <w:marLeft w:val="0"/>
          <w:marRight w:val="0"/>
          <w:marTop w:val="0"/>
          <w:marBottom w:val="0"/>
          <w:divBdr>
            <w:top w:val="none" w:sz="0" w:space="0" w:color="auto"/>
            <w:left w:val="none" w:sz="0" w:space="0" w:color="auto"/>
            <w:bottom w:val="none" w:sz="0" w:space="0" w:color="auto"/>
            <w:right w:val="none" w:sz="0" w:space="0" w:color="auto"/>
          </w:divBdr>
        </w:div>
        <w:div w:id="922296033">
          <w:marLeft w:val="0"/>
          <w:marRight w:val="0"/>
          <w:marTop w:val="0"/>
          <w:marBottom w:val="0"/>
          <w:divBdr>
            <w:top w:val="none" w:sz="0" w:space="0" w:color="auto"/>
            <w:left w:val="none" w:sz="0" w:space="0" w:color="auto"/>
            <w:bottom w:val="none" w:sz="0" w:space="0" w:color="auto"/>
            <w:right w:val="none" w:sz="0" w:space="0" w:color="auto"/>
          </w:divBdr>
        </w:div>
        <w:div w:id="1038820635">
          <w:marLeft w:val="0"/>
          <w:marRight w:val="0"/>
          <w:marTop w:val="0"/>
          <w:marBottom w:val="0"/>
          <w:divBdr>
            <w:top w:val="none" w:sz="0" w:space="0" w:color="auto"/>
            <w:left w:val="none" w:sz="0" w:space="0" w:color="auto"/>
            <w:bottom w:val="none" w:sz="0" w:space="0" w:color="auto"/>
            <w:right w:val="none" w:sz="0" w:space="0" w:color="auto"/>
          </w:divBdr>
        </w:div>
        <w:div w:id="1175076901">
          <w:marLeft w:val="0"/>
          <w:marRight w:val="0"/>
          <w:marTop w:val="0"/>
          <w:marBottom w:val="0"/>
          <w:divBdr>
            <w:top w:val="none" w:sz="0" w:space="0" w:color="auto"/>
            <w:left w:val="none" w:sz="0" w:space="0" w:color="auto"/>
            <w:bottom w:val="none" w:sz="0" w:space="0" w:color="auto"/>
            <w:right w:val="none" w:sz="0" w:space="0" w:color="auto"/>
          </w:divBdr>
        </w:div>
        <w:div w:id="1661351887">
          <w:marLeft w:val="0"/>
          <w:marRight w:val="0"/>
          <w:marTop w:val="0"/>
          <w:marBottom w:val="0"/>
          <w:divBdr>
            <w:top w:val="none" w:sz="0" w:space="0" w:color="auto"/>
            <w:left w:val="none" w:sz="0" w:space="0" w:color="auto"/>
            <w:bottom w:val="none" w:sz="0" w:space="0" w:color="auto"/>
            <w:right w:val="none" w:sz="0" w:space="0" w:color="auto"/>
          </w:divBdr>
        </w:div>
        <w:div w:id="1961912164">
          <w:marLeft w:val="0"/>
          <w:marRight w:val="0"/>
          <w:marTop w:val="0"/>
          <w:marBottom w:val="0"/>
          <w:divBdr>
            <w:top w:val="none" w:sz="0" w:space="0" w:color="auto"/>
            <w:left w:val="none" w:sz="0" w:space="0" w:color="auto"/>
            <w:bottom w:val="none" w:sz="0" w:space="0" w:color="auto"/>
            <w:right w:val="none" w:sz="0" w:space="0" w:color="auto"/>
          </w:divBdr>
        </w:div>
      </w:divsChild>
    </w:div>
    <w:div w:id="163981101">
      <w:bodyDiv w:val="1"/>
      <w:marLeft w:val="0"/>
      <w:marRight w:val="0"/>
      <w:marTop w:val="0"/>
      <w:marBottom w:val="0"/>
      <w:divBdr>
        <w:top w:val="none" w:sz="0" w:space="0" w:color="auto"/>
        <w:left w:val="none" w:sz="0" w:space="0" w:color="auto"/>
        <w:bottom w:val="none" w:sz="0" w:space="0" w:color="auto"/>
        <w:right w:val="none" w:sz="0" w:space="0" w:color="auto"/>
      </w:divBdr>
      <w:divsChild>
        <w:div w:id="1100025980">
          <w:marLeft w:val="0"/>
          <w:marRight w:val="0"/>
          <w:marTop w:val="0"/>
          <w:marBottom w:val="0"/>
          <w:divBdr>
            <w:top w:val="none" w:sz="0" w:space="0" w:color="auto"/>
            <w:left w:val="none" w:sz="0" w:space="0" w:color="auto"/>
            <w:bottom w:val="none" w:sz="0" w:space="0" w:color="auto"/>
            <w:right w:val="none" w:sz="0" w:space="0" w:color="auto"/>
          </w:divBdr>
        </w:div>
        <w:div w:id="2098626469">
          <w:marLeft w:val="0"/>
          <w:marRight w:val="0"/>
          <w:marTop w:val="0"/>
          <w:marBottom w:val="0"/>
          <w:divBdr>
            <w:top w:val="none" w:sz="0" w:space="0" w:color="auto"/>
            <w:left w:val="none" w:sz="0" w:space="0" w:color="auto"/>
            <w:bottom w:val="none" w:sz="0" w:space="0" w:color="auto"/>
            <w:right w:val="none" w:sz="0" w:space="0" w:color="auto"/>
          </w:divBdr>
        </w:div>
      </w:divsChild>
    </w:div>
    <w:div w:id="244653298">
      <w:bodyDiv w:val="1"/>
      <w:marLeft w:val="0"/>
      <w:marRight w:val="0"/>
      <w:marTop w:val="0"/>
      <w:marBottom w:val="0"/>
      <w:divBdr>
        <w:top w:val="none" w:sz="0" w:space="0" w:color="auto"/>
        <w:left w:val="none" w:sz="0" w:space="0" w:color="auto"/>
        <w:bottom w:val="none" w:sz="0" w:space="0" w:color="auto"/>
        <w:right w:val="none" w:sz="0" w:space="0" w:color="auto"/>
      </w:divBdr>
      <w:divsChild>
        <w:div w:id="19599358">
          <w:marLeft w:val="0"/>
          <w:marRight w:val="0"/>
          <w:marTop w:val="0"/>
          <w:marBottom w:val="0"/>
          <w:divBdr>
            <w:top w:val="none" w:sz="0" w:space="0" w:color="auto"/>
            <w:left w:val="none" w:sz="0" w:space="0" w:color="auto"/>
            <w:bottom w:val="none" w:sz="0" w:space="0" w:color="auto"/>
            <w:right w:val="none" w:sz="0" w:space="0" w:color="auto"/>
          </w:divBdr>
        </w:div>
        <w:div w:id="323558551">
          <w:marLeft w:val="0"/>
          <w:marRight w:val="0"/>
          <w:marTop w:val="0"/>
          <w:marBottom w:val="0"/>
          <w:divBdr>
            <w:top w:val="none" w:sz="0" w:space="0" w:color="auto"/>
            <w:left w:val="none" w:sz="0" w:space="0" w:color="auto"/>
            <w:bottom w:val="none" w:sz="0" w:space="0" w:color="auto"/>
            <w:right w:val="none" w:sz="0" w:space="0" w:color="auto"/>
          </w:divBdr>
        </w:div>
        <w:div w:id="1778671292">
          <w:marLeft w:val="0"/>
          <w:marRight w:val="0"/>
          <w:marTop w:val="0"/>
          <w:marBottom w:val="0"/>
          <w:divBdr>
            <w:top w:val="none" w:sz="0" w:space="0" w:color="auto"/>
            <w:left w:val="none" w:sz="0" w:space="0" w:color="auto"/>
            <w:bottom w:val="none" w:sz="0" w:space="0" w:color="auto"/>
            <w:right w:val="none" w:sz="0" w:space="0" w:color="auto"/>
          </w:divBdr>
        </w:div>
        <w:div w:id="1965040416">
          <w:marLeft w:val="0"/>
          <w:marRight w:val="0"/>
          <w:marTop w:val="0"/>
          <w:marBottom w:val="0"/>
          <w:divBdr>
            <w:top w:val="none" w:sz="0" w:space="0" w:color="auto"/>
            <w:left w:val="none" w:sz="0" w:space="0" w:color="auto"/>
            <w:bottom w:val="none" w:sz="0" w:space="0" w:color="auto"/>
            <w:right w:val="none" w:sz="0" w:space="0" w:color="auto"/>
          </w:divBdr>
        </w:div>
      </w:divsChild>
    </w:div>
    <w:div w:id="387922748">
      <w:bodyDiv w:val="1"/>
      <w:marLeft w:val="0"/>
      <w:marRight w:val="0"/>
      <w:marTop w:val="0"/>
      <w:marBottom w:val="0"/>
      <w:divBdr>
        <w:top w:val="none" w:sz="0" w:space="0" w:color="auto"/>
        <w:left w:val="none" w:sz="0" w:space="0" w:color="auto"/>
        <w:bottom w:val="none" w:sz="0" w:space="0" w:color="auto"/>
        <w:right w:val="none" w:sz="0" w:space="0" w:color="auto"/>
      </w:divBdr>
      <w:divsChild>
        <w:div w:id="805902073">
          <w:marLeft w:val="0"/>
          <w:marRight w:val="0"/>
          <w:marTop w:val="0"/>
          <w:marBottom w:val="0"/>
          <w:divBdr>
            <w:top w:val="none" w:sz="0" w:space="0" w:color="auto"/>
            <w:left w:val="none" w:sz="0" w:space="0" w:color="auto"/>
            <w:bottom w:val="none" w:sz="0" w:space="0" w:color="auto"/>
            <w:right w:val="none" w:sz="0" w:space="0" w:color="auto"/>
          </w:divBdr>
        </w:div>
        <w:div w:id="964777570">
          <w:marLeft w:val="0"/>
          <w:marRight w:val="0"/>
          <w:marTop w:val="0"/>
          <w:marBottom w:val="0"/>
          <w:divBdr>
            <w:top w:val="none" w:sz="0" w:space="0" w:color="auto"/>
            <w:left w:val="none" w:sz="0" w:space="0" w:color="auto"/>
            <w:bottom w:val="none" w:sz="0" w:space="0" w:color="auto"/>
            <w:right w:val="none" w:sz="0" w:space="0" w:color="auto"/>
          </w:divBdr>
        </w:div>
        <w:div w:id="1207529021">
          <w:marLeft w:val="0"/>
          <w:marRight w:val="0"/>
          <w:marTop w:val="0"/>
          <w:marBottom w:val="0"/>
          <w:divBdr>
            <w:top w:val="none" w:sz="0" w:space="0" w:color="auto"/>
            <w:left w:val="none" w:sz="0" w:space="0" w:color="auto"/>
            <w:bottom w:val="none" w:sz="0" w:space="0" w:color="auto"/>
            <w:right w:val="none" w:sz="0" w:space="0" w:color="auto"/>
          </w:divBdr>
        </w:div>
        <w:div w:id="1746756520">
          <w:marLeft w:val="0"/>
          <w:marRight w:val="0"/>
          <w:marTop w:val="0"/>
          <w:marBottom w:val="0"/>
          <w:divBdr>
            <w:top w:val="none" w:sz="0" w:space="0" w:color="auto"/>
            <w:left w:val="none" w:sz="0" w:space="0" w:color="auto"/>
            <w:bottom w:val="none" w:sz="0" w:space="0" w:color="auto"/>
            <w:right w:val="none" w:sz="0" w:space="0" w:color="auto"/>
          </w:divBdr>
        </w:div>
        <w:div w:id="1868370513">
          <w:marLeft w:val="0"/>
          <w:marRight w:val="0"/>
          <w:marTop w:val="0"/>
          <w:marBottom w:val="0"/>
          <w:divBdr>
            <w:top w:val="none" w:sz="0" w:space="0" w:color="auto"/>
            <w:left w:val="none" w:sz="0" w:space="0" w:color="auto"/>
            <w:bottom w:val="none" w:sz="0" w:space="0" w:color="auto"/>
            <w:right w:val="none" w:sz="0" w:space="0" w:color="auto"/>
          </w:divBdr>
        </w:div>
      </w:divsChild>
    </w:div>
    <w:div w:id="451636665">
      <w:bodyDiv w:val="1"/>
      <w:marLeft w:val="0"/>
      <w:marRight w:val="0"/>
      <w:marTop w:val="0"/>
      <w:marBottom w:val="0"/>
      <w:divBdr>
        <w:top w:val="none" w:sz="0" w:space="0" w:color="auto"/>
        <w:left w:val="none" w:sz="0" w:space="0" w:color="auto"/>
        <w:bottom w:val="none" w:sz="0" w:space="0" w:color="auto"/>
        <w:right w:val="none" w:sz="0" w:space="0" w:color="auto"/>
      </w:divBdr>
      <w:divsChild>
        <w:div w:id="23604541">
          <w:marLeft w:val="0"/>
          <w:marRight w:val="0"/>
          <w:marTop w:val="0"/>
          <w:marBottom w:val="0"/>
          <w:divBdr>
            <w:top w:val="none" w:sz="0" w:space="0" w:color="auto"/>
            <w:left w:val="none" w:sz="0" w:space="0" w:color="auto"/>
            <w:bottom w:val="none" w:sz="0" w:space="0" w:color="auto"/>
            <w:right w:val="none" w:sz="0" w:space="0" w:color="auto"/>
          </w:divBdr>
        </w:div>
        <w:div w:id="153648139">
          <w:marLeft w:val="0"/>
          <w:marRight w:val="0"/>
          <w:marTop w:val="0"/>
          <w:marBottom w:val="0"/>
          <w:divBdr>
            <w:top w:val="none" w:sz="0" w:space="0" w:color="auto"/>
            <w:left w:val="none" w:sz="0" w:space="0" w:color="auto"/>
            <w:bottom w:val="none" w:sz="0" w:space="0" w:color="auto"/>
            <w:right w:val="none" w:sz="0" w:space="0" w:color="auto"/>
          </w:divBdr>
        </w:div>
        <w:div w:id="448865323">
          <w:marLeft w:val="0"/>
          <w:marRight w:val="0"/>
          <w:marTop w:val="0"/>
          <w:marBottom w:val="0"/>
          <w:divBdr>
            <w:top w:val="none" w:sz="0" w:space="0" w:color="auto"/>
            <w:left w:val="none" w:sz="0" w:space="0" w:color="auto"/>
            <w:bottom w:val="none" w:sz="0" w:space="0" w:color="auto"/>
            <w:right w:val="none" w:sz="0" w:space="0" w:color="auto"/>
          </w:divBdr>
        </w:div>
        <w:div w:id="1016232209">
          <w:marLeft w:val="0"/>
          <w:marRight w:val="0"/>
          <w:marTop w:val="0"/>
          <w:marBottom w:val="0"/>
          <w:divBdr>
            <w:top w:val="none" w:sz="0" w:space="0" w:color="auto"/>
            <w:left w:val="none" w:sz="0" w:space="0" w:color="auto"/>
            <w:bottom w:val="none" w:sz="0" w:space="0" w:color="auto"/>
            <w:right w:val="none" w:sz="0" w:space="0" w:color="auto"/>
          </w:divBdr>
        </w:div>
        <w:div w:id="1041784225">
          <w:marLeft w:val="0"/>
          <w:marRight w:val="0"/>
          <w:marTop w:val="0"/>
          <w:marBottom w:val="0"/>
          <w:divBdr>
            <w:top w:val="none" w:sz="0" w:space="0" w:color="auto"/>
            <w:left w:val="none" w:sz="0" w:space="0" w:color="auto"/>
            <w:bottom w:val="none" w:sz="0" w:space="0" w:color="auto"/>
            <w:right w:val="none" w:sz="0" w:space="0" w:color="auto"/>
          </w:divBdr>
        </w:div>
        <w:div w:id="1090270480">
          <w:marLeft w:val="0"/>
          <w:marRight w:val="0"/>
          <w:marTop w:val="0"/>
          <w:marBottom w:val="0"/>
          <w:divBdr>
            <w:top w:val="none" w:sz="0" w:space="0" w:color="auto"/>
            <w:left w:val="none" w:sz="0" w:space="0" w:color="auto"/>
            <w:bottom w:val="none" w:sz="0" w:space="0" w:color="auto"/>
            <w:right w:val="none" w:sz="0" w:space="0" w:color="auto"/>
          </w:divBdr>
        </w:div>
        <w:div w:id="1586720742">
          <w:marLeft w:val="0"/>
          <w:marRight w:val="0"/>
          <w:marTop w:val="0"/>
          <w:marBottom w:val="0"/>
          <w:divBdr>
            <w:top w:val="none" w:sz="0" w:space="0" w:color="auto"/>
            <w:left w:val="none" w:sz="0" w:space="0" w:color="auto"/>
            <w:bottom w:val="none" w:sz="0" w:space="0" w:color="auto"/>
            <w:right w:val="none" w:sz="0" w:space="0" w:color="auto"/>
          </w:divBdr>
        </w:div>
        <w:div w:id="1798334194">
          <w:marLeft w:val="0"/>
          <w:marRight w:val="0"/>
          <w:marTop w:val="0"/>
          <w:marBottom w:val="0"/>
          <w:divBdr>
            <w:top w:val="none" w:sz="0" w:space="0" w:color="auto"/>
            <w:left w:val="none" w:sz="0" w:space="0" w:color="auto"/>
            <w:bottom w:val="none" w:sz="0" w:space="0" w:color="auto"/>
            <w:right w:val="none" w:sz="0" w:space="0" w:color="auto"/>
          </w:divBdr>
        </w:div>
        <w:div w:id="1942375501">
          <w:marLeft w:val="0"/>
          <w:marRight w:val="0"/>
          <w:marTop w:val="0"/>
          <w:marBottom w:val="0"/>
          <w:divBdr>
            <w:top w:val="none" w:sz="0" w:space="0" w:color="auto"/>
            <w:left w:val="none" w:sz="0" w:space="0" w:color="auto"/>
            <w:bottom w:val="none" w:sz="0" w:space="0" w:color="auto"/>
            <w:right w:val="none" w:sz="0" w:space="0" w:color="auto"/>
          </w:divBdr>
        </w:div>
      </w:divsChild>
    </w:div>
    <w:div w:id="538277424">
      <w:bodyDiv w:val="1"/>
      <w:marLeft w:val="0"/>
      <w:marRight w:val="0"/>
      <w:marTop w:val="0"/>
      <w:marBottom w:val="0"/>
      <w:divBdr>
        <w:top w:val="none" w:sz="0" w:space="0" w:color="auto"/>
        <w:left w:val="none" w:sz="0" w:space="0" w:color="auto"/>
        <w:bottom w:val="none" w:sz="0" w:space="0" w:color="auto"/>
        <w:right w:val="none" w:sz="0" w:space="0" w:color="auto"/>
      </w:divBdr>
    </w:div>
    <w:div w:id="572617641">
      <w:bodyDiv w:val="1"/>
      <w:marLeft w:val="0"/>
      <w:marRight w:val="0"/>
      <w:marTop w:val="0"/>
      <w:marBottom w:val="0"/>
      <w:divBdr>
        <w:top w:val="none" w:sz="0" w:space="0" w:color="auto"/>
        <w:left w:val="none" w:sz="0" w:space="0" w:color="auto"/>
        <w:bottom w:val="none" w:sz="0" w:space="0" w:color="auto"/>
        <w:right w:val="none" w:sz="0" w:space="0" w:color="auto"/>
      </w:divBdr>
      <w:divsChild>
        <w:div w:id="911039555">
          <w:marLeft w:val="0"/>
          <w:marRight w:val="0"/>
          <w:marTop w:val="0"/>
          <w:marBottom w:val="0"/>
          <w:divBdr>
            <w:top w:val="none" w:sz="0" w:space="0" w:color="auto"/>
            <w:left w:val="none" w:sz="0" w:space="0" w:color="auto"/>
            <w:bottom w:val="none" w:sz="0" w:space="0" w:color="auto"/>
            <w:right w:val="none" w:sz="0" w:space="0" w:color="auto"/>
          </w:divBdr>
        </w:div>
        <w:div w:id="1984388120">
          <w:marLeft w:val="0"/>
          <w:marRight w:val="0"/>
          <w:marTop w:val="0"/>
          <w:marBottom w:val="0"/>
          <w:divBdr>
            <w:top w:val="none" w:sz="0" w:space="0" w:color="auto"/>
            <w:left w:val="none" w:sz="0" w:space="0" w:color="auto"/>
            <w:bottom w:val="none" w:sz="0" w:space="0" w:color="auto"/>
            <w:right w:val="none" w:sz="0" w:space="0" w:color="auto"/>
          </w:divBdr>
        </w:div>
      </w:divsChild>
    </w:div>
    <w:div w:id="642808798">
      <w:bodyDiv w:val="1"/>
      <w:marLeft w:val="0"/>
      <w:marRight w:val="0"/>
      <w:marTop w:val="0"/>
      <w:marBottom w:val="0"/>
      <w:divBdr>
        <w:top w:val="none" w:sz="0" w:space="0" w:color="auto"/>
        <w:left w:val="none" w:sz="0" w:space="0" w:color="auto"/>
        <w:bottom w:val="none" w:sz="0" w:space="0" w:color="auto"/>
        <w:right w:val="none" w:sz="0" w:space="0" w:color="auto"/>
      </w:divBdr>
    </w:div>
    <w:div w:id="645161777">
      <w:bodyDiv w:val="1"/>
      <w:marLeft w:val="0"/>
      <w:marRight w:val="0"/>
      <w:marTop w:val="0"/>
      <w:marBottom w:val="0"/>
      <w:divBdr>
        <w:top w:val="none" w:sz="0" w:space="0" w:color="auto"/>
        <w:left w:val="none" w:sz="0" w:space="0" w:color="auto"/>
        <w:bottom w:val="none" w:sz="0" w:space="0" w:color="auto"/>
        <w:right w:val="none" w:sz="0" w:space="0" w:color="auto"/>
      </w:divBdr>
      <w:divsChild>
        <w:div w:id="531117039">
          <w:marLeft w:val="0"/>
          <w:marRight w:val="0"/>
          <w:marTop w:val="0"/>
          <w:marBottom w:val="0"/>
          <w:divBdr>
            <w:top w:val="none" w:sz="0" w:space="0" w:color="auto"/>
            <w:left w:val="none" w:sz="0" w:space="0" w:color="auto"/>
            <w:bottom w:val="none" w:sz="0" w:space="0" w:color="auto"/>
            <w:right w:val="none" w:sz="0" w:space="0" w:color="auto"/>
          </w:divBdr>
        </w:div>
        <w:div w:id="1723214752">
          <w:marLeft w:val="0"/>
          <w:marRight w:val="0"/>
          <w:marTop w:val="0"/>
          <w:marBottom w:val="0"/>
          <w:divBdr>
            <w:top w:val="none" w:sz="0" w:space="0" w:color="auto"/>
            <w:left w:val="none" w:sz="0" w:space="0" w:color="auto"/>
            <w:bottom w:val="none" w:sz="0" w:space="0" w:color="auto"/>
            <w:right w:val="none" w:sz="0" w:space="0" w:color="auto"/>
          </w:divBdr>
        </w:div>
      </w:divsChild>
    </w:div>
    <w:div w:id="771168131">
      <w:bodyDiv w:val="1"/>
      <w:marLeft w:val="0"/>
      <w:marRight w:val="0"/>
      <w:marTop w:val="0"/>
      <w:marBottom w:val="0"/>
      <w:divBdr>
        <w:top w:val="none" w:sz="0" w:space="0" w:color="auto"/>
        <w:left w:val="none" w:sz="0" w:space="0" w:color="auto"/>
        <w:bottom w:val="none" w:sz="0" w:space="0" w:color="auto"/>
        <w:right w:val="none" w:sz="0" w:space="0" w:color="auto"/>
      </w:divBdr>
      <w:divsChild>
        <w:div w:id="222638448">
          <w:marLeft w:val="0"/>
          <w:marRight w:val="0"/>
          <w:marTop w:val="0"/>
          <w:marBottom w:val="0"/>
          <w:divBdr>
            <w:top w:val="none" w:sz="0" w:space="0" w:color="auto"/>
            <w:left w:val="none" w:sz="0" w:space="0" w:color="auto"/>
            <w:bottom w:val="none" w:sz="0" w:space="0" w:color="auto"/>
            <w:right w:val="none" w:sz="0" w:space="0" w:color="auto"/>
          </w:divBdr>
        </w:div>
        <w:div w:id="630944206">
          <w:marLeft w:val="0"/>
          <w:marRight w:val="0"/>
          <w:marTop w:val="0"/>
          <w:marBottom w:val="0"/>
          <w:divBdr>
            <w:top w:val="none" w:sz="0" w:space="0" w:color="auto"/>
            <w:left w:val="none" w:sz="0" w:space="0" w:color="auto"/>
            <w:bottom w:val="none" w:sz="0" w:space="0" w:color="auto"/>
            <w:right w:val="none" w:sz="0" w:space="0" w:color="auto"/>
          </w:divBdr>
        </w:div>
        <w:div w:id="634989500">
          <w:marLeft w:val="0"/>
          <w:marRight w:val="0"/>
          <w:marTop w:val="0"/>
          <w:marBottom w:val="0"/>
          <w:divBdr>
            <w:top w:val="none" w:sz="0" w:space="0" w:color="auto"/>
            <w:left w:val="none" w:sz="0" w:space="0" w:color="auto"/>
            <w:bottom w:val="none" w:sz="0" w:space="0" w:color="auto"/>
            <w:right w:val="none" w:sz="0" w:space="0" w:color="auto"/>
          </w:divBdr>
        </w:div>
        <w:div w:id="850023413">
          <w:marLeft w:val="0"/>
          <w:marRight w:val="0"/>
          <w:marTop w:val="0"/>
          <w:marBottom w:val="0"/>
          <w:divBdr>
            <w:top w:val="none" w:sz="0" w:space="0" w:color="auto"/>
            <w:left w:val="none" w:sz="0" w:space="0" w:color="auto"/>
            <w:bottom w:val="none" w:sz="0" w:space="0" w:color="auto"/>
            <w:right w:val="none" w:sz="0" w:space="0" w:color="auto"/>
          </w:divBdr>
        </w:div>
        <w:div w:id="1076712015">
          <w:marLeft w:val="0"/>
          <w:marRight w:val="0"/>
          <w:marTop w:val="0"/>
          <w:marBottom w:val="0"/>
          <w:divBdr>
            <w:top w:val="none" w:sz="0" w:space="0" w:color="auto"/>
            <w:left w:val="none" w:sz="0" w:space="0" w:color="auto"/>
            <w:bottom w:val="none" w:sz="0" w:space="0" w:color="auto"/>
            <w:right w:val="none" w:sz="0" w:space="0" w:color="auto"/>
          </w:divBdr>
        </w:div>
        <w:div w:id="1304582018">
          <w:marLeft w:val="0"/>
          <w:marRight w:val="0"/>
          <w:marTop w:val="0"/>
          <w:marBottom w:val="0"/>
          <w:divBdr>
            <w:top w:val="none" w:sz="0" w:space="0" w:color="auto"/>
            <w:left w:val="none" w:sz="0" w:space="0" w:color="auto"/>
            <w:bottom w:val="none" w:sz="0" w:space="0" w:color="auto"/>
            <w:right w:val="none" w:sz="0" w:space="0" w:color="auto"/>
          </w:divBdr>
        </w:div>
        <w:div w:id="1582906627">
          <w:marLeft w:val="0"/>
          <w:marRight w:val="0"/>
          <w:marTop w:val="0"/>
          <w:marBottom w:val="0"/>
          <w:divBdr>
            <w:top w:val="none" w:sz="0" w:space="0" w:color="auto"/>
            <w:left w:val="none" w:sz="0" w:space="0" w:color="auto"/>
            <w:bottom w:val="none" w:sz="0" w:space="0" w:color="auto"/>
            <w:right w:val="none" w:sz="0" w:space="0" w:color="auto"/>
          </w:divBdr>
        </w:div>
      </w:divsChild>
    </w:div>
    <w:div w:id="869564107">
      <w:bodyDiv w:val="1"/>
      <w:marLeft w:val="0"/>
      <w:marRight w:val="0"/>
      <w:marTop w:val="0"/>
      <w:marBottom w:val="0"/>
      <w:divBdr>
        <w:top w:val="none" w:sz="0" w:space="0" w:color="auto"/>
        <w:left w:val="none" w:sz="0" w:space="0" w:color="auto"/>
        <w:bottom w:val="none" w:sz="0" w:space="0" w:color="auto"/>
        <w:right w:val="none" w:sz="0" w:space="0" w:color="auto"/>
      </w:divBdr>
    </w:div>
    <w:div w:id="927999430">
      <w:bodyDiv w:val="1"/>
      <w:marLeft w:val="0"/>
      <w:marRight w:val="0"/>
      <w:marTop w:val="0"/>
      <w:marBottom w:val="0"/>
      <w:divBdr>
        <w:top w:val="none" w:sz="0" w:space="0" w:color="auto"/>
        <w:left w:val="none" w:sz="0" w:space="0" w:color="auto"/>
        <w:bottom w:val="none" w:sz="0" w:space="0" w:color="auto"/>
        <w:right w:val="none" w:sz="0" w:space="0" w:color="auto"/>
      </w:divBdr>
      <w:divsChild>
        <w:div w:id="201602637">
          <w:marLeft w:val="0"/>
          <w:marRight w:val="0"/>
          <w:marTop w:val="0"/>
          <w:marBottom w:val="0"/>
          <w:divBdr>
            <w:top w:val="none" w:sz="0" w:space="0" w:color="auto"/>
            <w:left w:val="none" w:sz="0" w:space="0" w:color="auto"/>
            <w:bottom w:val="none" w:sz="0" w:space="0" w:color="auto"/>
            <w:right w:val="none" w:sz="0" w:space="0" w:color="auto"/>
          </w:divBdr>
        </w:div>
        <w:div w:id="710610348">
          <w:marLeft w:val="0"/>
          <w:marRight w:val="0"/>
          <w:marTop w:val="0"/>
          <w:marBottom w:val="0"/>
          <w:divBdr>
            <w:top w:val="none" w:sz="0" w:space="0" w:color="auto"/>
            <w:left w:val="none" w:sz="0" w:space="0" w:color="auto"/>
            <w:bottom w:val="none" w:sz="0" w:space="0" w:color="auto"/>
            <w:right w:val="none" w:sz="0" w:space="0" w:color="auto"/>
          </w:divBdr>
        </w:div>
        <w:div w:id="715351839">
          <w:marLeft w:val="0"/>
          <w:marRight w:val="0"/>
          <w:marTop w:val="0"/>
          <w:marBottom w:val="0"/>
          <w:divBdr>
            <w:top w:val="none" w:sz="0" w:space="0" w:color="auto"/>
            <w:left w:val="none" w:sz="0" w:space="0" w:color="auto"/>
            <w:bottom w:val="none" w:sz="0" w:space="0" w:color="auto"/>
            <w:right w:val="none" w:sz="0" w:space="0" w:color="auto"/>
          </w:divBdr>
        </w:div>
        <w:div w:id="1083840975">
          <w:marLeft w:val="0"/>
          <w:marRight w:val="0"/>
          <w:marTop w:val="0"/>
          <w:marBottom w:val="0"/>
          <w:divBdr>
            <w:top w:val="none" w:sz="0" w:space="0" w:color="auto"/>
            <w:left w:val="none" w:sz="0" w:space="0" w:color="auto"/>
            <w:bottom w:val="none" w:sz="0" w:space="0" w:color="auto"/>
            <w:right w:val="none" w:sz="0" w:space="0" w:color="auto"/>
          </w:divBdr>
        </w:div>
      </w:divsChild>
    </w:div>
    <w:div w:id="998995478">
      <w:bodyDiv w:val="1"/>
      <w:marLeft w:val="0"/>
      <w:marRight w:val="0"/>
      <w:marTop w:val="0"/>
      <w:marBottom w:val="0"/>
      <w:divBdr>
        <w:top w:val="none" w:sz="0" w:space="0" w:color="auto"/>
        <w:left w:val="none" w:sz="0" w:space="0" w:color="auto"/>
        <w:bottom w:val="none" w:sz="0" w:space="0" w:color="auto"/>
        <w:right w:val="none" w:sz="0" w:space="0" w:color="auto"/>
      </w:divBdr>
      <w:divsChild>
        <w:div w:id="24409952">
          <w:marLeft w:val="0"/>
          <w:marRight w:val="0"/>
          <w:marTop w:val="0"/>
          <w:marBottom w:val="0"/>
          <w:divBdr>
            <w:top w:val="none" w:sz="0" w:space="0" w:color="auto"/>
            <w:left w:val="none" w:sz="0" w:space="0" w:color="auto"/>
            <w:bottom w:val="none" w:sz="0" w:space="0" w:color="auto"/>
            <w:right w:val="none" w:sz="0" w:space="0" w:color="auto"/>
          </w:divBdr>
        </w:div>
        <w:div w:id="321585994">
          <w:marLeft w:val="0"/>
          <w:marRight w:val="0"/>
          <w:marTop w:val="0"/>
          <w:marBottom w:val="0"/>
          <w:divBdr>
            <w:top w:val="none" w:sz="0" w:space="0" w:color="auto"/>
            <w:left w:val="none" w:sz="0" w:space="0" w:color="auto"/>
            <w:bottom w:val="none" w:sz="0" w:space="0" w:color="auto"/>
            <w:right w:val="none" w:sz="0" w:space="0" w:color="auto"/>
          </w:divBdr>
        </w:div>
        <w:div w:id="582299520">
          <w:marLeft w:val="0"/>
          <w:marRight w:val="0"/>
          <w:marTop w:val="0"/>
          <w:marBottom w:val="0"/>
          <w:divBdr>
            <w:top w:val="none" w:sz="0" w:space="0" w:color="auto"/>
            <w:left w:val="none" w:sz="0" w:space="0" w:color="auto"/>
            <w:bottom w:val="none" w:sz="0" w:space="0" w:color="auto"/>
            <w:right w:val="none" w:sz="0" w:space="0" w:color="auto"/>
          </w:divBdr>
        </w:div>
        <w:div w:id="697702165">
          <w:marLeft w:val="0"/>
          <w:marRight w:val="0"/>
          <w:marTop w:val="0"/>
          <w:marBottom w:val="0"/>
          <w:divBdr>
            <w:top w:val="none" w:sz="0" w:space="0" w:color="auto"/>
            <w:left w:val="none" w:sz="0" w:space="0" w:color="auto"/>
            <w:bottom w:val="none" w:sz="0" w:space="0" w:color="auto"/>
            <w:right w:val="none" w:sz="0" w:space="0" w:color="auto"/>
          </w:divBdr>
        </w:div>
        <w:div w:id="704333140">
          <w:marLeft w:val="0"/>
          <w:marRight w:val="0"/>
          <w:marTop w:val="0"/>
          <w:marBottom w:val="0"/>
          <w:divBdr>
            <w:top w:val="none" w:sz="0" w:space="0" w:color="auto"/>
            <w:left w:val="none" w:sz="0" w:space="0" w:color="auto"/>
            <w:bottom w:val="none" w:sz="0" w:space="0" w:color="auto"/>
            <w:right w:val="none" w:sz="0" w:space="0" w:color="auto"/>
          </w:divBdr>
        </w:div>
        <w:div w:id="825777220">
          <w:marLeft w:val="0"/>
          <w:marRight w:val="0"/>
          <w:marTop w:val="0"/>
          <w:marBottom w:val="0"/>
          <w:divBdr>
            <w:top w:val="none" w:sz="0" w:space="0" w:color="auto"/>
            <w:left w:val="none" w:sz="0" w:space="0" w:color="auto"/>
            <w:bottom w:val="none" w:sz="0" w:space="0" w:color="auto"/>
            <w:right w:val="none" w:sz="0" w:space="0" w:color="auto"/>
          </w:divBdr>
        </w:div>
        <w:div w:id="903225450">
          <w:marLeft w:val="0"/>
          <w:marRight w:val="0"/>
          <w:marTop w:val="0"/>
          <w:marBottom w:val="0"/>
          <w:divBdr>
            <w:top w:val="none" w:sz="0" w:space="0" w:color="auto"/>
            <w:left w:val="none" w:sz="0" w:space="0" w:color="auto"/>
            <w:bottom w:val="none" w:sz="0" w:space="0" w:color="auto"/>
            <w:right w:val="none" w:sz="0" w:space="0" w:color="auto"/>
          </w:divBdr>
        </w:div>
        <w:div w:id="1023285571">
          <w:marLeft w:val="0"/>
          <w:marRight w:val="0"/>
          <w:marTop w:val="0"/>
          <w:marBottom w:val="0"/>
          <w:divBdr>
            <w:top w:val="none" w:sz="0" w:space="0" w:color="auto"/>
            <w:left w:val="none" w:sz="0" w:space="0" w:color="auto"/>
            <w:bottom w:val="none" w:sz="0" w:space="0" w:color="auto"/>
            <w:right w:val="none" w:sz="0" w:space="0" w:color="auto"/>
          </w:divBdr>
        </w:div>
        <w:div w:id="1168060551">
          <w:marLeft w:val="0"/>
          <w:marRight w:val="0"/>
          <w:marTop w:val="0"/>
          <w:marBottom w:val="0"/>
          <w:divBdr>
            <w:top w:val="none" w:sz="0" w:space="0" w:color="auto"/>
            <w:left w:val="none" w:sz="0" w:space="0" w:color="auto"/>
            <w:bottom w:val="none" w:sz="0" w:space="0" w:color="auto"/>
            <w:right w:val="none" w:sz="0" w:space="0" w:color="auto"/>
          </w:divBdr>
        </w:div>
        <w:div w:id="1299725668">
          <w:marLeft w:val="0"/>
          <w:marRight w:val="0"/>
          <w:marTop w:val="0"/>
          <w:marBottom w:val="0"/>
          <w:divBdr>
            <w:top w:val="none" w:sz="0" w:space="0" w:color="auto"/>
            <w:left w:val="none" w:sz="0" w:space="0" w:color="auto"/>
            <w:bottom w:val="none" w:sz="0" w:space="0" w:color="auto"/>
            <w:right w:val="none" w:sz="0" w:space="0" w:color="auto"/>
          </w:divBdr>
        </w:div>
        <w:div w:id="1522891533">
          <w:marLeft w:val="0"/>
          <w:marRight w:val="0"/>
          <w:marTop w:val="0"/>
          <w:marBottom w:val="0"/>
          <w:divBdr>
            <w:top w:val="none" w:sz="0" w:space="0" w:color="auto"/>
            <w:left w:val="none" w:sz="0" w:space="0" w:color="auto"/>
            <w:bottom w:val="none" w:sz="0" w:space="0" w:color="auto"/>
            <w:right w:val="none" w:sz="0" w:space="0" w:color="auto"/>
          </w:divBdr>
        </w:div>
        <w:div w:id="1540238621">
          <w:marLeft w:val="0"/>
          <w:marRight w:val="0"/>
          <w:marTop w:val="0"/>
          <w:marBottom w:val="0"/>
          <w:divBdr>
            <w:top w:val="none" w:sz="0" w:space="0" w:color="auto"/>
            <w:left w:val="none" w:sz="0" w:space="0" w:color="auto"/>
            <w:bottom w:val="none" w:sz="0" w:space="0" w:color="auto"/>
            <w:right w:val="none" w:sz="0" w:space="0" w:color="auto"/>
          </w:divBdr>
        </w:div>
        <w:div w:id="1544446080">
          <w:marLeft w:val="0"/>
          <w:marRight w:val="0"/>
          <w:marTop w:val="0"/>
          <w:marBottom w:val="0"/>
          <w:divBdr>
            <w:top w:val="none" w:sz="0" w:space="0" w:color="auto"/>
            <w:left w:val="none" w:sz="0" w:space="0" w:color="auto"/>
            <w:bottom w:val="none" w:sz="0" w:space="0" w:color="auto"/>
            <w:right w:val="none" w:sz="0" w:space="0" w:color="auto"/>
          </w:divBdr>
        </w:div>
        <w:div w:id="1651060216">
          <w:marLeft w:val="0"/>
          <w:marRight w:val="0"/>
          <w:marTop w:val="0"/>
          <w:marBottom w:val="0"/>
          <w:divBdr>
            <w:top w:val="none" w:sz="0" w:space="0" w:color="auto"/>
            <w:left w:val="none" w:sz="0" w:space="0" w:color="auto"/>
            <w:bottom w:val="none" w:sz="0" w:space="0" w:color="auto"/>
            <w:right w:val="none" w:sz="0" w:space="0" w:color="auto"/>
          </w:divBdr>
        </w:div>
      </w:divsChild>
    </w:div>
    <w:div w:id="1043673053">
      <w:bodyDiv w:val="1"/>
      <w:marLeft w:val="0"/>
      <w:marRight w:val="0"/>
      <w:marTop w:val="0"/>
      <w:marBottom w:val="0"/>
      <w:divBdr>
        <w:top w:val="none" w:sz="0" w:space="0" w:color="auto"/>
        <w:left w:val="none" w:sz="0" w:space="0" w:color="auto"/>
        <w:bottom w:val="none" w:sz="0" w:space="0" w:color="auto"/>
        <w:right w:val="none" w:sz="0" w:space="0" w:color="auto"/>
      </w:divBdr>
    </w:div>
    <w:div w:id="1188954681">
      <w:bodyDiv w:val="1"/>
      <w:marLeft w:val="0"/>
      <w:marRight w:val="0"/>
      <w:marTop w:val="0"/>
      <w:marBottom w:val="0"/>
      <w:divBdr>
        <w:top w:val="none" w:sz="0" w:space="0" w:color="auto"/>
        <w:left w:val="none" w:sz="0" w:space="0" w:color="auto"/>
        <w:bottom w:val="none" w:sz="0" w:space="0" w:color="auto"/>
        <w:right w:val="none" w:sz="0" w:space="0" w:color="auto"/>
      </w:divBdr>
      <w:divsChild>
        <w:div w:id="68967578">
          <w:marLeft w:val="0"/>
          <w:marRight w:val="0"/>
          <w:marTop w:val="0"/>
          <w:marBottom w:val="0"/>
          <w:divBdr>
            <w:top w:val="none" w:sz="0" w:space="0" w:color="auto"/>
            <w:left w:val="none" w:sz="0" w:space="0" w:color="auto"/>
            <w:bottom w:val="none" w:sz="0" w:space="0" w:color="auto"/>
            <w:right w:val="none" w:sz="0" w:space="0" w:color="auto"/>
          </w:divBdr>
        </w:div>
        <w:div w:id="280111135">
          <w:marLeft w:val="0"/>
          <w:marRight w:val="0"/>
          <w:marTop w:val="0"/>
          <w:marBottom w:val="0"/>
          <w:divBdr>
            <w:top w:val="none" w:sz="0" w:space="0" w:color="auto"/>
            <w:left w:val="none" w:sz="0" w:space="0" w:color="auto"/>
            <w:bottom w:val="none" w:sz="0" w:space="0" w:color="auto"/>
            <w:right w:val="none" w:sz="0" w:space="0" w:color="auto"/>
          </w:divBdr>
        </w:div>
        <w:div w:id="376588816">
          <w:marLeft w:val="0"/>
          <w:marRight w:val="0"/>
          <w:marTop w:val="0"/>
          <w:marBottom w:val="0"/>
          <w:divBdr>
            <w:top w:val="none" w:sz="0" w:space="0" w:color="auto"/>
            <w:left w:val="none" w:sz="0" w:space="0" w:color="auto"/>
            <w:bottom w:val="none" w:sz="0" w:space="0" w:color="auto"/>
            <w:right w:val="none" w:sz="0" w:space="0" w:color="auto"/>
          </w:divBdr>
        </w:div>
        <w:div w:id="381908895">
          <w:marLeft w:val="0"/>
          <w:marRight w:val="0"/>
          <w:marTop w:val="0"/>
          <w:marBottom w:val="0"/>
          <w:divBdr>
            <w:top w:val="none" w:sz="0" w:space="0" w:color="auto"/>
            <w:left w:val="none" w:sz="0" w:space="0" w:color="auto"/>
            <w:bottom w:val="none" w:sz="0" w:space="0" w:color="auto"/>
            <w:right w:val="none" w:sz="0" w:space="0" w:color="auto"/>
          </w:divBdr>
        </w:div>
        <w:div w:id="469790533">
          <w:marLeft w:val="0"/>
          <w:marRight w:val="0"/>
          <w:marTop w:val="0"/>
          <w:marBottom w:val="0"/>
          <w:divBdr>
            <w:top w:val="none" w:sz="0" w:space="0" w:color="auto"/>
            <w:left w:val="none" w:sz="0" w:space="0" w:color="auto"/>
            <w:bottom w:val="none" w:sz="0" w:space="0" w:color="auto"/>
            <w:right w:val="none" w:sz="0" w:space="0" w:color="auto"/>
          </w:divBdr>
        </w:div>
        <w:div w:id="523132056">
          <w:marLeft w:val="0"/>
          <w:marRight w:val="0"/>
          <w:marTop w:val="0"/>
          <w:marBottom w:val="0"/>
          <w:divBdr>
            <w:top w:val="none" w:sz="0" w:space="0" w:color="auto"/>
            <w:left w:val="none" w:sz="0" w:space="0" w:color="auto"/>
            <w:bottom w:val="none" w:sz="0" w:space="0" w:color="auto"/>
            <w:right w:val="none" w:sz="0" w:space="0" w:color="auto"/>
          </w:divBdr>
        </w:div>
        <w:div w:id="557980851">
          <w:marLeft w:val="0"/>
          <w:marRight w:val="0"/>
          <w:marTop w:val="0"/>
          <w:marBottom w:val="0"/>
          <w:divBdr>
            <w:top w:val="none" w:sz="0" w:space="0" w:color="auto"/>
            <w:left w:val="none" w:sz="0" w:space="0" w:color="auto"/>
            <w:bottom w:val="none" w:sz="0" w:space="0" w:color="auto"/>
            <w:right w:val="none" w:sz="0" w:space="0" w:color="auto"/>
          </w:divBdr>
        </w:div>
        <w:div w:id="627593152">
          <w:marLeft w:val="0"/>
          <w:marRight w:val="0"/>
          <w:marTop w:val="0"/>
          <w:marBottom w:val="0"/>
          <w:divBdr>
            <w:top w:val="none" w:sz="0" w:space="0" w:color="auto"/>
            <w:left w:val="none" w:sz="0" w:space="0" w:color="auto"/>
            <w:bottom w:val="none" w:sz="0" w:space="0" w:color="auto"/>
            <w:right w:val="none" w:sz="0" w:space="0" w:color="auto"/>
          </w:divBdr>
        </w:div>
        <w:div w:id="710573269">
          <w:marLeft w:val="0"/>
          <w:marRight w:val="0"/>
          <w:marTop w:val="0"/>
          <w:marBottom w:val="0"/>
          <w:divBdr>
            <w:top w:val="none" w:sz="0" w:space="0" w:color="auto"/>
            <w:left w:val="none" w:sz="0" w:space="0" w:color="auto"/>
            <w:bottom w:val="none" w:sz="0" w:space="0" w:color="auto"/>
            <w:right w:val="none" w:sz="0" w:space="0" w:color="auto"/>
          </w:divBdr>
        </w:div>
        <w:div w:id="817110506">
          <w:marLeft w:val="0"/>
          <w:marRight w:val="0"/>
          <w:marTop w:val="0"/>
          <w:marBottom w:val="0"/>
          <w:divBdr>
            <w:top w:val="none" w:sz="0" w:space="0" w:color="auto"/>
            <w:left w:val="none" w:sz="0" w:space="0" w:color="auto"/>
            <w:bottom w:val="none" w:sz="0" w:space="0" w:color="auto"/>
            <w:right w:val="none" w:sz="0" w:space="0" w:color="auto"/>
          </w:divBdr>
        </w:div>
        <w:div w:id="837383876">
          <w:marLeft w:val="0"/>
          <w:marRight w:val="0"/>
          <w:marTop w:val="0"/>
          <w:marBottom w:val="0"/>
          <w:divBdr>
            <w:top w:val="none" w:sz="0" w:space="0" w:color="auto"/>
            <w:left w:val="none" w:sz="0" w:space="0" w:color="auto"/>
            <w:bottom w:val="none" w:sz="0" w:space="0" w:color="auto"/>
            <w:right w:val="none" w:sz="0" w:space="0" w:color="auto"/>
          </w:divBdr>
        </w:div>
        <w:div w:id="858354204">
          <w:marLeft w:val="0"/>
          <w:marRight w:val="0"/>
          <w:marTop w:val="0"/>
          <w:marBottom w:val="0"/>
          <w:divBdr>
            <w:top w:val="none" w:sz="0" w:space="0" w:color="auto"/>
            <w:left w:val="none" w:sz="0" w:space="0" w:color="auto"/>
            <w:bottom w:val="none" w:sz="0" w:space="0" w:color="auto"/>
            <w:right w:val="none" w:sz="0" w:space="0" w:color="auto"/>
          </w:divBdr>
        </w:div>
        <w:div w:id="907689057">
          <w:marLeft w:val="0"/>
          <w:marRight w:val="0"/>
          <w:marTop w:val="0"/>
          <w:marBottom w:val="0"/>
          <w:divBdr>
            <w:top w:val="none" w:sz="0" w:space="0" w:color="auto"/>
            <w:left w:val="none" w:sz="0" w:space="0" w:color="auto"/>
            <w:bottom w:val="none" w:sz="0" w:space="0" w:color="auto"/>
            <w:right w:val="none" w:sz="0" w:space="0" w:color="auto"/>
          </w:divBdr>
        </w:div>
        <w:div w:id="1009941330">
          <w:marLeft w:val="0"/>
          <w:marRight w:val="0"/>
          <w:marTop w:val="0"/>
          <w:marBottom w:val="0"/>
          <w:divBdr>
            <w:top w:val="none" w:sz="0" w:space="0" w:color="auto"/>
            <w:left w:val="none" w:sz="0" w:space="0" w:color="auto"/>
            <w:bottom w:val="none" w:sz="0" w:space="0" w:color="auto"/>
            <w:right w:val="none" w:sz="0" w:space="0" w:color="auto"/>
          </w:divBdr>
        </w:div>
        <w:div w:id="1215046898">
          <w:marLeft w:val="0"/>
          <w:marRight w:val="0"/>
          <w:marTop w:val="0"/>
          <w:marBottom w:val="0"/>
          <w:divBdr>
            <w:top w:val="none" w:sz="0" w:space="0" w:color="auto"/>
            <w:left w:val="none" w:sz="0" w:space="0" w:color="auto"/>
            <w:bottom w:val="none" w:sz="0" w:space="0" w:color="auto"/>
            <w:right w:val="none" w:sz="0" w:space="0" w:color="auto"/>
          </w:divBdr>
        </w:div>
        <w:div w:id="1238511287">
          <w:marLeft w:val="0"/>
          <w:marRight w:val="0"/>
          <w:marTop w:val="0"/>
          <w:marBottom w:val="0"/>
          <w:divBdr>
            <w:top w:val="none" w:sz="0" w:space="0" w:color="auto"/>
            <w:left w:val="none" w:sz="0" w:space="0" w:color="auto"/>
            <w:bottom w:val="none" w:sz="0" w:space="0" w:color="auto"/>
            <w:right w:val="none" w:sz="0" w:space="0" w:color="auto"/>
          </w:divBdr>
        </w:div>
        <w:div w:id="1284533775">
          <w:marLeft w:val="0"/>
          <w:marRight w:val="0"/>
          <w:marTop w:val="0"/>
          <w:marBottom w:val="0"/>
          <w:divBdr>
            <w:top w:val="none" w:sz="0" w:space="0" w:color="auto"/>
            <w:left w:val="none" w:sz="0" w:space="0" w:color="auto"/>
            <w:bottom w:val="none" w:sz="0" w:space="0" w:color="auto"/>
            <w:right w:val="none" w:sz="0" w:space="0" w:color="auto"/>
          </w:divBdr>
        </w:div>
        <w:div w:id="1392387008">
          <w:marLeft w:val="0"/>
          <w:marRight w:val="0"/>
          <w:marTop w:val="0"/>
          <w:marBottom w:val="0"/>
          <w:divBdr>
            <w:top w:val="none" w:sz="0" w:space="0" w:color="auto"/>
            <w:left w:val="none" w:sz="0" w:space="0" w:color="auto"/>
            <w:bottom w:val="none" w:sz="0" w:space="0" w:color="auto"/>
            <w:right w:val="none" w:sz="0" w:space="0" w:color="auto"/>
          </w:divBdr>
        </w:div>
        <w:div w:id="1496267025">
          <w:marLeft w:val="0"/>
          <w:marRight w:val="0"/>
          <w:marTop w:val="0"/>
          <w:marBottom w:val="0"/>
          <w:divBdr>
            <w:top w:val="none" w:sz="0" w:space="0" w:color="auto"/>
            <w:left w:val="none" w:sz="0" w:space="0" w:color="auto"/>
            <w:bottom w:val="none" w:sz="0" w:space="0" w:color="auto"/>
            <w:right w:val="none" w:sz="0" w:space="0" w:color="auto"/>
          </w:divBdr>
        </w:div>
        <w:div w:id="1569419474">
          <w:marLeft w:val="0"/>
          <w:marRight w:val="0"/>
          <w:marTop w:val="0"/>
          <w:marBottom w:val="0"/>
          <w:divBdr>
            <w:top w:val="none" w:sz="0" w:space="0" w:color="auto"/>
            <w:left w:val="none" w:sz="0" w:space="0" w:color="auto"/>
            <w:bottom w:val="none" w:sz="0" w:space="0" w:color="auto"/>
            <w:right w:val="none" w:sz="0" w:space="0" w:color="auto"/>
          </w:divBdr>
        </w:div>
        <w:div w:id="1583102615">
          <w:marLeft w:val="0"/>
          <w:marRight w:val="0"/>
          <w:marTop w:val="0"/>
          <w:marBottom w:val="0"/>
          <w:divBdr>
            <w:top w:val="none" w:sz="0" w:space="0" w:color="auto"/>
            <w:left w:val="none" w:sz="0" w:space="0" w:color="auto"/>
            <w:bottom w:val="none" w:sz="0" w:space="0" w:color="auto"/>
            <w:right w:val="none" w:sz="0" w:space="0" w:color="auto"/>
          </w:divBdr>
        </w:div>
        <w:div w:id="1648166543">
          <w:marLeft w:val="0"/>
          <w:marRight w:val="0"/>
          <w:marTop w:val="0"/>
          <w:marBottom w:val="0"/>
          <w:divBdr>
            <w:top w:val="none" w:sz="0" w:space="0" w:color="auto"/>
            <w:left w:val="none" w:sz="0" w:space="0" w:color="auto"/>
            <w:bottom w:val="none" w:sz="0" w:space="0" w:color="auto"/>
            <w:right w:val="none" w:sz="0" w:space="0" w:color="auto"/>
          </w:divBdr>
        </w:div>
        <w:div w:id="1671719016">
          <w:marLeft w:val="0"/>
          <w:marRight w:val="0"/>
          <w:marTop w:val="0"/>
          <w:marBottom w:val="0"/>
          <w:divBdr>
            <w:top w:val="none" w:sz="0" w:space="0" w:color="auto"/>
            <w:left w:val="none" w:sz="0" w:space="0" w:color="auto"/>
            <w:bottom w:val="none" w:sz="0" w:space="0" w:color="auto"/>
            <w:right w:val="none" w:sz="0" w:space="0" w:color="auto"/>
          </w:divBdr>
        </w:div>
        <w:div w:id="1682777085">
          <w:marLeft w:val="0"/>
          <w:marRight w:val="0"/>
          <w:marTop w:val="0"/>
          <w:marBottom w:val="0"/>
          <w:divBdr>
            <w:top w:val="none" w:sz="0" w:space="0" w:color="auto"/>
            <w:left w:val="none" w:sz="0" w:space="0" w:color="auto"/>
            <w:bottom w:val="none" w:sz="0" w:space="0" w:color="auto"/>
            <w:right w:val="none" w:sz="0" w:space="0" w:color="auto"/>
          </w:divBdr>
        </w:div>
        <w:div w:id="1917663954">
          <w:marLeft w:val="0"/>
          <w:marRight w:val="0"/>
          <w:marTop w:val="0"/>
          <w:marBottom w:val="0"/>
          <w:divBdr>
            <w:top w:val="none" w:sz="0" w:space="0" w:color="auto"/>
            <w:left w:val="none" w:sz="0" w:space="0" w:color="auto"/>
            <w:bottom w:val="none" w:sz="0" w:space="0" w:color="auto"/>
            <w:right w:val="none" w:sz="0" w:space="0" w:color="auto"/>
          </w:divBdr>
        </w:div>
        <w:div w:id="1926718213">
          <w:marLeft w:val="0"/>
          <w:marRight w:val="0"/>
          <w:marTop w:val="0"/>
          <w:marBottom w:val="0"/>
          <w:divBdr>
            <w:top w:val="none" w:sz="0" w:space="0" w:color="auto"/>
            <w:left w:val="none" w:sz="0" w:space="0" w:color="auto"/>
            <w:bottom w:val="none" w:sz="0" w:space="0" w:color="auto"/>
            <w:right w:val="none" w:sz="0" w:space="0" w:color="auto"/>
          </w:divBdr>
        </w:div>
        <w:div w:id="1929851983">
          <w:marLeft w:val="0"/>
          <w:marRight w:val="0"/>
          <w:marTop w:val="0"/>
          <w:marBottom w:val="0"/>
          <w:divBdr>
            <w:top w:val="none" w:sz="0" w:space="0" w:color="auto"/>
            <w:left w:val="none" w:sz="0" w:space="0" w:color="auto"/>
            <w:bottom w:val="none" w:sz="0" w:space="0" w:color="auto"/>
            <w:right w:val="none" w:sz="0" w:space="0" w:color="auto"/>
          </w:divBdr>
        </w:div>
        <w:div w:id="2085568514">
          <w:marLeft w:val="0"/>
          <w:marRight w:val="0"/>
          <w:marTop w:val="0"/>
          <w:marBottom w:val="0"/>
          <w:divBdr>
            <w:top w:val="none" w:sz="0" w:space="0" w:color="auto"/>
            <w:left w:val="none" w:sz="0" w:space="0" w:color="auto"/>
            <w:bottom w:val="none" w:sz="0" w:space="0" w:color="auto"/>
            <w:right w:val="none" w:sz="0" w:space="0" w:color="auto"/>
          </w:divBdr>
        </w:div>
      </w:divsChild>
    </w:div>
    <w:div w:id="1276451003">
      <w:bodyDiv w:val="1"/>
      <w:marLeft w:val="0"/>
      <w:marRight w:val="0"/>
      <w:marTop w:val="0"/>
      <w:marBottom w:val="0"/>
      <w:divBdr>
        <w:top w:val="none" w:sz="0" w:space="0" w:color="auto"/>
        <w:left w:val="none" w:sz="0" w:space="0" w:color="auto"/>
        <w:bottom w:val="none" w:sz="0" w:space="0" w:color="auto"/>
        <w:right w:val="none" w:sz="0" w:space="0" w:color="auto"/>
      </w:divBdr>
      <w:divsChild>
        <w:div w:id="1706956">
          <w:marLeft w:val="0"/>
          <w:marRight w:val="0"/>
          <w:marTop w:val="0"/>
          <w:marBottom w:val="0"/>
          <w:divBdr>
            <w:top w:val="none" w:sz="0" w:space="0" w:color="auto"/>
            <w:left w:val="none" w:sz="0" w:space="0" w:color="auto"/>
            <w:bottom w:val="none" w:sz="0" w:space="0" w:color="auto"/>
            <w:right w:val="none" w:sz="0" w:space="0" w:color="auto"/>
          </w:divBdr>
        </w:div>
        <w:div w:id="117651551">
          <w:marLeft w:val="0"/>
          <w:marRight w:val="0"/>
          <w:marTop w:val="0"/>
          <w:marBottom w:val="0"/>
          <w:divBdr>
            <w:top w:val="none" w:sz="0" w:space="0" w:color="auto"/>
            <w:left w:val="none" w:sz="0" w:space="0" w:color="auto"/>
            <w:bottom w:val="none" w:sz="0" w:space="0" w:color="auto"/>
            <w:right w:val="none" w:sz="0" w:space="0" w:color="auto"/>
          </w:divBdr>
        </w:div>
        <w:div w:id="282881059">
          <w:marLeft w:val="0"/>
          <w:marRight w:val="0"/>
          <w:marTop w:val="0"/>
          <w:marBottom w:val="0"/>
          <w:divBdr>
            <w:top w:val="none" w:sz="0" w:space="0" w:color="auto"/>
            <w:left w:val="none" w:sz="0" w:space="0" w:color="auto"/>
            <w:bottom w:val="none" w:sz="0" w:space="0" w:color="auto"/>
            <w:right w:val="none" w:sz="0" w:space="0" w:color="auto"/>
          </w:divBdr>
        </w:div>
        <w:div w:id="287011099">
          <w:marLeft w:val="0"/>
          <w:marRight w:val="0"/>
          <w:marTop w:val="0"/>
          <w:marBottom w:val="0"/>
          <w:divBdr>
            <w:top w:val="none" w:sz="0" w:space="0" w:color="auto"/>
            <w:left w:val="none" w:sz="0" w:space="0" w:color="auto"/>
            <w:bottom w:val="none" w:sz="0" w:space="0" w:color="auto"/>
            <w:right w:val="none" w:sz="0" w:space="0" w:color="auto"/>
          </w:divBdr>
        </w:div>
        <w:div w:id="326785649">
          <w:marLeft w:val="0"/>
          <w:marRight w:val="0"/>
          <w:marTop w:val="0"/>
          <w:marBottom w:val="0"/>
          <w:divBdr>
            <w:top w:val="none" w:sz="0" w:space="0" w:color="auto"/>
            <w:left w:val="none" w:sz="0" w:space="0" w:color="auto"/>
            <w:bottom w:val="none" w:sz="0" w:space="0" w:color="auto"/>
            <w:right w:val="none" w:sz="0" w:space="0" w:color="auto"/>
          </w:divBdr>
        </w:div>
        <w:div w:id="607931158">
          <w:marLeft w:val="0"/>
          <w:marRight w:val="0"/>
          <w:marTop w:val="0"/>
          <w:marBottom w:val="0"/>
          <w:divBdr>
            <w:top w:val="none" w:sz="0" w:space="0" w:color="auto"/>
            <w:left w:val="none" w:sz="0" w:space="0" w:color="auto"/>
            <w:bottom w:val="none" w:sz="0" w:space="0" w:color="auto"/>
            <w:right w:val="none" w:sz="0" w:space="0" w:color="auto"/>
          </w:divBdr>
        </w:div>
        <w:div w:id="613289880">
          <w:marLeft w:val="0"/>
          <w:marRight w:val="0"/>
          <w:marTop w:val="0"/>
          <w:marBottom w:val="0"/>
          <w:divBdr>
            <w:top w:val="none" w:sz="0" w:space="0" w:color="auto"/>
            <w:left w:val="none" w:sz="0" w:space="0" w:color="auto"/>
            <w:bottom w:val="none" w:sz="0" w:space="0" w:color="auto"/>
            <w:right w:val="none" w:sz="0" w:space="0" w:color="auto"/>
          </w:divBdr>
        </w:div>
        <w:div w:id="648362603">
          <w:marLeft w:val="0"/>
          <w:marRight w:val="0"/>
          <w:marTop w:val="0"/>
          <w:marBottom w:val="0"/>
          <w:divBdr>
            <w:top w:val="none" w:sz="0" w:space="0" w:color="auto"/>
            <w:left w:val="none" w:sz="0" w:space="0" w:color="auto"/>
            <w:bottom w:val="none" w:sz="0" w:space="0" w:color="auto"/>
            <w:right w:val="none" w:sz="0" w:space="0" w:color="auto"/>
          </w:divBdr>
        </w:div>
        <w:div w:id="686104960">
          <w:marLeft w:val="0"/>
          <w:marRight w:val="0"/>
          <w:marTop w:val="0"/>
          <w:marBottom w:val="0"/>
          <w:divBdr>
            <w:top w:val="none" w:sz="0" w:space="0" w:color="auto"/>
            <w:left w:val="none" w:sz="0" w:space="0" w:color="auto"/>
            <w:bottom w:val="none" w:sz="0" w:space="0" w:color="auto"/>
            <w:right w:val="none" w:sz="0" w:space="0" w:color="auto"/>
          </w:divBdr>
        </w:div>
        <w:div w:id="742678278">
          <w:marLeft w:val="0"/>
          <w:marRight w:val="0"/>
          <w:marTop w:val="0"/>
          <w:marBottom w:val="0"/>
          <w:divBdr>
            <w:top w:val="none" w:sz="0" w:space="0" w:color="auto"/>
            <w:left w:val="none" w:sz="0" w:space="0" w:color="auto"/>
            <w:bottom w:val="none" w:sz="0" w:space="0" w:color="auto"/>
            <w:right w:val="none" w:sz="0" w:space="0" w:color="auto"/>
          </w:divBdr>
        </w:div>
        <w:div w:id="756024262">
          <w:marLeft w:val="0"/>
          <w:marRight w:val="0"/>
          <w:marTop w:val="0"/>
          <w:marBottom w:val="0"/>
          <w:divBdr>
            <w:top w:val="none" w:sz="0" w:space="0" w:color="auto"/>
            <w:left w:val="none" w:sz="0" w:space="0" w:color="auto"/>
            <w:bottom w:val="none" w:sz="0" w:space="0" w:color="auto"/>
            <w:right w:val="none" w:sz="0" w:space="0" w:color="auto"/>
          </w:divBdr>
        </w:div>
        <w:div w:id="765420474">
          <w:marLeft w:val="0"/>
          <w:marRight w:val="0"/>
          <w:marTop w:val="0"/>
          <w:marBottom w:val="0"/>
          <w:divBdr>
            <w:top w:val="none" w:sz="0" w:space="0" w:color="auto"/>
            <w:left w:val="none" w:sz="0" w:space="0" w:color="auto"/>
            <w:bottom w:val="none" w:sz="0" w:space="0" w:color="auto"/>
            <w:right w:val="none" w:sz="0" w:space="0" w:color="auto"/>
          </w:divBdr>
        </w:div>
        <w:div w:id="812211951">
          <w:marLeft w:val="0"/>
          <w:marRight w:val="0"/>
          <w:marTop w:val="0"/>
          <w:marBottom w:val="0"/>
          <w:divBdr>
            <w:top w:val="none" w:sz="0" w:space="0" w:color="auto"/>
            <w:left w:val="none" w:sz="0" w:space="0" w:color="auto"/>
            <w:bottom w:val="none" w:sz="0" w:space="0" w:color="auto"/>
            <w:right w:val="none" w:sz="0" w:space="0" w:color="auto"/>
          </w:divBdr>
        </w:div>
        <w:div w:id="815798879">
          <w:marLeft w:val="0"/>
          <w:marRight w:val="0"/>
          <w:marTop w:val="0"/>
          <w:marBottom w:val="0"/>
          <w:divBdr>
            <w:top w:val="none" w:sz="0" w:space="0" w:color="auto"/>
            <w:left w:val="none" w:sz="0" w:space="0" w:color="auto"/>
            <w:bottom w:val="none" w:sz="0" w:space="0" w:color="auto"/>
            <w:right w:val="none" w:sz="0" w:space="0" w:color="auto"/>
          </w:divBdr>
        </w:div>
        <w:div w:id="1008946056">
          <w:marLeft w:val="0"/>
          <w:marRight w:val="0"/>
          <w:marTop w:val="0"/>
          <w:marBottom w:val="0"/>
          <w:divBdr>
            <w:top w:val="none" w:sz="0" w:space="0" w:color="auto"/>
            <w:left w:val="none" w:sz="0" w:space="0" w:color="auto"/>
            <w:bottom w:val="none" w:sz="0" w:space="0" w:color="auto"/>
            <w:right w:val="none" w:sz="0" w:space="0" w:color="auto"/>
          </w:divBdr>
        </w:div>
        <w:div w:id="1067652799">
          <w:marLeft w:val="0"/>
          <w:marRight w:val="0"/>
          <w:marTop w:val="0"/>
          <w:marBottom w:val="0"/>
          <w:divBdr>
            <w:top w:val="none" w:sz="0" w:space="0" w:color="auto"/>
            <w:left w:val="none" w:sz="0" w:space="0" w:color="auto"/>
            <w:bottom w:val="none" w:sz="0" w:space="0" w:color="auto"/>
            <w:right w:val="none" w:sz="0" w:space="0" w:color="auto"/>
          </w:divBdr>
        </w:div>
        <w:div w:id="1095441568">
          <w:marLeft w:val="0"/>
          <w:marRight w:val="0"/>
          <w:marTop w:val="0"/>
          <w:marBottom w:val="0"/>
          <w:divBdr>
            <w:top w:val="none" w:sz="0" w:space="0" w:color="auto"/>
            <w:left w:val="none" w:sz="0" w:space="0" w:color="auto"/>
            <w:bottom w:val="none" w:sz="0" w:space="0" w:color="auto"/>
            <w:right w:val="none" w:sz="0" w:space="0" w:color="auto"/>
          </w:divBdr>
        </w:div>
        <w:div w:id="1116369881">
          <w:marLeft w:val="0"/>
          <w:marRight w:val="0"/>
          <w:marTop w:val="0"/>
          <w:marBottom w:val="0"/>
          <w:divBdr>
            <w:top w:val="none" w:sz="0" w:space="0" w:color="auto"/>
            <w:left w:val="none" w:sz="0" w:space="0" w:color="auto"/>
            <w:bottom w:val="none" w:sz="0" w:space="0" w:color="auto"/>
            <w:right w:val="none" w:sz="0" w:space="0" w:color="auto"/>
          </w:divBdr>
        </w:div>
        <w:div w:id="1183206085">
          <w:marLeft w:val="0"/>
          <w:marRight w:val="0"/>
          <w:marTop w:val="0"/>
          <w:marBottom w:val="0"/>
          <w:divBdr>
            <w:top w:val="none" w:sz="0" w:space="0" w:color="auto"/>
            <w:left w:val="none" w:sz="0" w:space="0" w:color="auto"/>
            <w:bottom w:val="none" w:sz="0" w:space="0" w:color="auto"/>
            <w:right w:val="none" w:sz="0" w:space="0" w:color="auto"/>
          </w:divBdr>
        </w:div>
        <w:div w:id="1252814654">
          <w:marLeft w:val="0"/>
          <w:marRight w:val="0"/>
          <w:marTop w:val="0"/>
          <w:marBottom w:val="0"/>
          <w:divBdr>
            <w:top w:val="none" w:sz="0" w:space="0" w:color="auto"/>
            <w:left w:val="none" w:sz="0" w:space="0" w:color="auto"/>
            <w:bottom w:val="none" w:sz="0" w:space="0" w:color="auto"/>
            <w:right w:val="none" w:sz="0" w:space="0" w:color="auto"/>
          </w:divBdr>
        </w:div>
        <w:div w:id="1294629391">
          <w:marLeft w:val="0"/>
          <w:marRight w:val="0"/>
          <w:marTop w:val="0"/>
          <w:marBottom w:val="0"/>
          <w:divBdr>
            <w:top w:val="none" w:sz="0" w:space="0" w:color="auto"/>
            <w:left w:val="none" w:sz="0" w:space="0" w:color="auto"/>
            <w:bottom w:val="none" w:sz="0" w:space="0" w:color="auto"/>
            <w:right w:val="none" w:sz="0" w:space="0" w:color="auto"/>
          </w:divBdr>
        </w:div>
        <w:div w:id="1409572105">
          <w:marLeft w:val="0"/>
          <w:marRight w:val="0"/>
          <w:marTop w:val="0"/>
          <w:marBottom w:val="0"/>
          <w:divBdr>
            <w:top w:val="none" w:sz="0" w:space="0" w:color="auto"/>
            <w:left w:val="none" w:sz="0" w:space="0" w:color="auto"/>
            <w:bottom w:val="none" w:sz="0" w:space="0" w:color="auto"/>
            <w:right w:val="none" w:sz="0" w:space="0" w:color="auto"/>
          </w:divBdr>
        </w:div>
        <w:div w:id="1885866304">
          <w:marLeft w:val="0"/>
          <w:marRight w:val="0"/>
          <w:marTop w:val="0"/>
          <w:marBottom w:val="0"/>
          <w:divBdr>
            <w:top w:val="none" w:sz="0" w:space="0" w:color="auto"/>
            <w:left w:val="none" w:sz="0" w:space="0" w:color="auto"/>
            <w:bottom w:val="none" w:sz="0" w:space="0" w:color="auto"/>
            <w:right w:val="none" w:sz="0" w:space="0" w:color="auto"/>
          </w:divBdr>
        </w:div>
        <w:div w:id="1913000706">
          <w:marLeft w:val="0"/>
          <w:marRight w:val="0"/>
          <w:marTop w:val="0"/>
          <w:marBottom w:val="0"/>
          <w:divBdr>
            <w:top w:val="none" w:sz="0" w:space="0" w:color="auto"/>
            <w:left w:val="none" w:sz="0" w:space="0" w:color="auto"/>
            <w:bottom w:val="none" w:sz="0" w:space="0" w:color="auto"/>
            <w:right w:val="none" w:sz="0" w:space="0" w:color="auto"/>
          </w:divBdr>
        </w:div>
        <w:div w:id="2008556152">
          <w:marLeft w:val="0"/>
          <w:marRight w:val="0"/>
          <w:marTop w:val="0"/>
          <w:marBottom w:val="0"/>
          <w:divBdr>
            <w:top w:val="none" w:sz="0" w:space="0" w:color="auto"/>
            <w:left w:val="none" w:sz="0" w:space="0" w:color="auto"/>
            <w:bottom w:val="none" w:sz="0" w:space="0" w:color="auto"/>
            <w:right w:val="none" w:sz="0" w:space="0" w:color="auto"/>
          </w:divBdr>
        </w:div>
      </w:divsChild>
    </w:div>
    <w:div w:id="1402405343">
      <w:bodyDiv w:val="1"/>
      <w:marLeft w:val="0"/>
      <w:marRight w:val="0"/>
      <w:marTop w:val="0"/>
      <w:marBottom w:val="0"/>
      <w:divBdr>
        <w:top w:val="none" w:sz="0" w:space="0" w:color="auto"/>
        <w:left w:val="none" w:sz="0" w:space="0" w:color="auto"/>
        <w:bottom w:val="none" w:sz="0" w:space="0" w:color="auto"/>
        <w:right w:val="none" w:sz="0" w:space="0" w:color="auto"/>
      </w:divBdr>
    </w:div>
    <w:div w:id="1416634695">
      <w:bodyDiv w:val="1"/>
      <w:marLeft w:val="0"/>
      <w:marRight w:val="0"/>
      <w:marTop w:val="0"/>
      <w:marBottom w:val="0"/>
      <w:divBdr>
        <w:top w:val="none" w:sz="0" w:space="0" w:color="auto"/>
        <w:left w:val="none" w:sz="0" w:space="0" w:color="auto"/>
        <w:bottom w:val="none" w:sz="0" w:space="0" w:color="auto"/>
        <w:right w:val="none" w:sz="0" w:space="0" w:color="auto"/>
      </w:divBdr>
      <w:divsChild>
        <w:div w:id="258686875">
          <w:marLeft w:val="0"/>
          <w:marRight w:val="0"/>
          <w:marTop w:val="0"/>
          <w:marBottom w:val="0"/>
          <w:divBdr>
            <w:top w:val="none" w:sz="0" w:space="0" w:color="auto"/>
            <w:left w:val="none" w:sz="0" w:space="0" w:color="auto"/>
            <w:bottom w:val="none" w:sz="0" w:space="0" w:color="auto"/>
            <w:right w:val="none" w:sz="0" w:space="0" w:color="auto"/>
          </w:divBdr>
        </w:div>
        <w:div w:id="622493548">
          <w:marLeft w:val="0"/>
          <w:marRight w:val="0"/>
          <w:marTop w:val="0"/>
          <w:marBottom w:val="0"/>
          <w:divBdr>
            <w:top w:val="none" w:sz="0" w:space="0" w:color="auto"/>
            <w:left w:val="none" w:sz="0" w:space="0" w:color="auto"/>
            <w:bottom w:val="none" w:sz="0" w:space="0" w:color="auto"/>
            <w:right w:val="none" w:sz="0" w:space="0" w:color="auto"/>
          </w:divBdr>
        </w:div>
        <w:div w:id="2086491544">
          <w:marLeft w:val="0"/>
          <w:marRight w:val="0"/>
          <w:marTop w:val="0"/>
          <w:marBottom w:val="0"/>
          <w:divBdr>
            <w:top w:val="none" w:sz="0" w:space="0" w:color="auto"/>
            <w:left w:val="none" w:sz="0" w:space="0" w:color="auto"/>
            <w:bottom w:val="none" w:sz="0" w:space="0" w:color="auto"/>
            <w:right w:val="none" w:sz="0" w:space="0" w:color="auto"/>
          </w:divBdr>
        </w:div>
      </w:divsChild>
    </w:div>
    <w:div w:id="1431465446">
      <w:bodyDiv w:val="1"/>
      <w:marLeft w:val="0"/>
      <w:marRight w:val="0"/>
      <w:marTop w:val="0"/>
      <w:marBottom w:val="0"/>
      <w:divBdr>
        <w:top w:val="none" w:sz="0" w:space="0" w:color="auto"/>
        <w:left w:val="none" w:sz="0" w:space="0" w:color="auto"/>
        <w:bottom w:val="none" w:sz="0" w:space="0" w:color="auto"/>
        <w:right w:val="none" w:sz="0" w:space="0" w:color="auto"/>
      </w:divBdr>
    </w:div>
    <w:div w:id="1487090560">
      <w:bodyDiv w:val="1"/>
      <w:marLeft w:val="0"/>
      <w:marRight w:val="0"/>
      <w:marTop w:val="0"/>
      <w:marBottom w:val="0"/>
      <w:divBdr>
        <w:top w:val="none" w:sz="0" w:space="0" w:color="auto"/>
        <w:left w:val="none" w:sz="0" w:space="0" w:color="auto"/>
        <w:bottom w:val="none" w:sz="0" w:space="0" w:color="auto"/>
        <w:right w:val="none" w:sz="0" w:space="0" w:color="auto"/>
      </w:divBdr>
    </w:div>
    <w:div w:id="1487169126">
      <w:bodyDiv w:val="1"/>
      <w:marLeft w:val="0"/>
      <w:marRight w:val="0"/>
      <w:marTop w:val="0"/>
      <w:marBottom w:val="0"/>
      <w:divBdr>
        <w:top w:val="none" w:sz="0" w:space="0" w:color="auto"/>
        <w:left w:val="none" w:sz="0" w:space="0" w:color="auto"/>
        <w:bottom w:val="none" w:sz="0" w:space="0" w:color="auto"/>
        <w:right w:val="none" w:sz="0" w:space="0" w:color="auto"/>
      </w:divBdr>
      <w:divsChild>
        <w:div w:id="205139660">
          <w:marLeft w:val="0"/>
          <w:marRight w:val="0"/>
          <w:marTop w:val="0"/>
          <w:marBottom w:val="0"/>
          <w:divBdr>
            <w:top w:val="none" w:sz="0" w:space="0" w:color="auto"/>
            <w:left w:val="none" w:sz="0" w:space="0" w:color="auto"/>
            <w:bottom w:val="none" w:sz="0" w:space="0" w:color="auto"/>
            <w:right w:val="none" w:sz="0" w:space="0" w:color="auto"/>
          </w:divBdr>
        </w:div>
        <w:div w:id="283776722">
          <w:marLeft w:val="0"/>
          <w:marRight w:val="0"/>
          <w:marTop w:val="0"/>
          <w:marBottom w:val="0"/>
          <w:divBdr>
            <w:top w:val="none" w:sz="0" w:space="0" w:color="auto"/>
            <w:left w:val="none" w:sz="0" w:space="0" w:color="auto"/>
            <w:bottom w:val="none" w:sz="0" w:space="0" w:color="auto"/>
            <w:right w:val="none" w:sz="0" w:space="0" w:color="auto"/>
          </w:divBdr>
        </w:div>
        <w:div w:id="714816823">
          <w:marLeft w:val="0"/>
          <w:marRight w:val="0"/>
          <w:marTop w:val="0"/>
          <w:marBottom w:val="0"/>
          <w:divBdr>
            <w:top w:val="none" w:sz="0" w:space="0" w:color="auto"/>
            <w:left w:val="none" w:sz="0" w:space="0" w:color="auto"/>
            <w:bottom w:val="none" w:sz="0" w:space="0" w:color="auto"/>
            <w:right w:val="none" w:sz="0" w:space="0" w:color="auto"/>
          </w:divBdr>
        </w:div>
        <w:div w:id="844707082">
          <w:marLeft w:val="0"/>
          <w:marRight w:val="0"/>
          <w:marTop w:val="0"/>
          <w:marBottom w:val="0"/>
          <w:divBdr>
            <w:top w:val="none" w:sz="0" w:space="0" w:color="auto"/>
            <w:left w:val="none" w:sz="0" w:space="0" w:color="auto"/>
            <w:bottom w:val="none" w:sz="0" w:space="0" w:color="auto"/>
            <w:right w:val="none" w:sz="0" w:space="0" w:color="auto"/>
          </w:divBdr>
        </w:div>
        <w:div w:id="1593079340">
          <w:marLeft w:val="0"/>
          <w:marRight w:val="0"/>
          <w:marTop w:val="0"/>
          <w:marBottom w:val="0"/>
          <w:divBdr>
            <w:top w:val="none" w:sz="0" w:space="0" w:color="auto"/>
            <w:left w:val="none" w:sz="0" w:space="0" w:color="auto"/>
            <w:bottom w:val="none" w:sz="0" w:space="0" w:color="auto"/>
            <w:right w:val="none" w:sz="0" w:space="0" w:color="auto"/>
          </w:divBdr>
        </w:div>
      </w:divsChild>
    </w:div>
    <w:div w:id="1544946473">
      <w:bodyDiv w:val="1"/>
      <w:marLeft w:val="0"/>
      <w:marRight w:val="0"/>
      <w:marTop w:val="0"/>
      <w:marBottom w:val="0"/>
      <w:divBdr>
        <w:top w:val="none" w:sz="0" w:space="0" w:color="auto"/>
        <w:left w:val="none" w:sz="0" w:space="0" w:color="auto"/>
        <w:bottom w:val="none" w:sz="0" w:space="0" w:color="auto"/>
        <w:right w:val="none" w:sz="0" w:space="0" w:color="auto"/>
      </w:divBdr>
    </w:div>
    <w:div w:id="1612862372">
      <w:bodyDiv w:val="1"/>
      <w:marLeft w:val="0"/>
      <w:marRight w:val="0"/>
      <w:marTop w:val="0"/>
      <w:marBottom w:val="0"/>
      <w:divBdr>
        <w:top w:val="none" w:sz="0" w:space="0" w:color="auto"/>
        <w:left w:val="none" w:sz="0" w:space="0" w:color="auto"/>
        <w:bottom w:val="none" w:sz="0" w:space="0" w:color="auto"/>
        <w:right w:val="none" w:sz="0" w:space="0" w:color="auto"/>
      </w:divBdr>
    </w:div>
    <w:div w:id="1628313151">
      <w:bodyDiv w:val="1"/>
      <w:marLeft w:val="0"/>
      <w:marRight w:val="0"/>
      <w:marTop w:val="0"/>
      <w:marBottom w:val="0"/>
      <w:divBdr>
        <w:top w:val="none" w:sz="0" w:space="0" w:color="auto"/>
        <w:left w:val="none" w:sz="0" w:space="0" w:color="auto"/>
        <w:bottom w:val="none" w:sz="0" w:space="0" w:color="auto"/>
        <w:right w:val="none" w:sz="0" w:space="0" w:color="auto"/>
      </w:divBdr>
      <w:divsChild>
        <w:div w:id="1200781743">
          <w:marLeft w:val="0"/>
          <w:marRight w:val="0"/>
          <w:marTop w:val="0"/>
          <w:marBottom w:val="0"/>
          <w:divBdr>
            <w:top w:val="none" w:sz="0" w:space="0" w:color="auto"/>
            <w:left w:val="none" w:sz="0" w:space="0" w:color="auto"/>
            <w:bottom w:val="none" w:sz="0" w:space="0" w:color="auto"/>
            <w:right w:val="none" w:sz="0" w:space="0" w:color="auto"/>
          </w:divBdr>
          <w:divsChild>
            <w:div w:id="1522545022">
              <w:marLeft w:val="0"/>
              <w:marRight w:val="0"/>
              <w:marTop w:val="0"/>
              <w:marBottom w:val="0"/>
              <w:divBdr>
                <w:top w:val="none" w:sz="0" w:space="0" w:color="auto"/>
                <w:left w:val="none" w:sz="0" w:space="0" w:color="auto"/>
                <w:bottom w:val="none" w:sz="0" w:space="0" w:color="auto"/>
                <w:right w:val="none" w:sz="0" w:space="0" w:color="auto"/>
              </w:divBdr>
              <w:divsChild>
                <w:div w:id="25717298">
                  <w:marLeft w:val="0"/>
                  <w:marRight w:val="0"/>
                  <w:marTop w:val="0"/>
                  <w:marBottom w:val="0"/>
                  <w:divBdr>
                    <w:top w:val="none" w:sz="0" w:space="0" w:color="auto"/>
                    <w:left w:val="none" w:sz="0" w:space="0" w:color="auto"/>
                    <w:bottom w:val="none" w:sz="0" w:space="0" w:color="auto"/>
                    <w:right w:val="none" w:sz="0" w:space="0" w:color="auto"/>
                  </w:divBdr>
                </w:div>
                <w:div w:id="87359619">
                  <w:marLeft w:val="0"/>
                  <w:marRight w:val="0"/>
                  <w:marTop w:val="0"/>
                  <w:marBottom w:val="0"/>
                  <w:divBdr>
                    <w:top w:val="none" w:sz="0" w:space="0" w:color="auto"/>
                    <w:left w:val="none" w:sz="0" w:space="0" w:color="auto"/>
                    <w:bottom w:val="none" w:sz="0" w:space="0" w:color="auto"/>
                    <w:right w:val="none" w:sz="0" w:space="0" w:color="auto"/>
                  </w:divBdr>
                </w:div>
                <w:div w:id="87889933">
                  <w:marLeft w:val="0"/>
                  <w:marRight w:val="0"/>
                  <w:marTop w:val="0"/>
                  <w:marBottom w:val="0"/>
                  <w:divBdr>
                    <w:top w:val="none" w:sz="0" w:space="0" w:color="auto"/>
                    <w:left w:val="none" w:sz="0" w:space="0" w:color="auto"/>
                    <w:bottom w:val="none" w:sz="0" w:space="0" w:color="auto"/>
                    <w:right w:val="none" w:sz="0" w:space="0" w:color="auto"/>
                  </w:divBdr>
                </w:div>
                <w:div w:id="89937765">
                  <w:marLeft w:val="0"/>
                  <w:marRight w:val="0"/>
                  <w:marTop w:val="0"/>
                  <w:marBottom w:val="0"/>
                  <w:divBdr>
                    <w:top w:val="none" w:sz="0" w:space="0" w:color="auto"/>
                    <w:left w:val="none" w:sz="0" w:space="0" w:color="auto"/>
                    <w:bottom w:val="none" w:sz="0" w:space="0" w:color="auto"/>
                    <w:right w:val="none" w:sz="0" w:space="0" w:color="auto"/>
                  </w:divBdr>
                </w:div>
                <w:div w:id="152839662">
                  <w:marLeft w:val="0"/>
                  <w:marRight w:val="0"/>
                  <w:marTop w:val="0"/>
                  <w:marBottom w:val="0"/>
                  <w:divBdr>
                    <w:top w:val="none" w:sz="0" w:space="0" w:color="auto"/>
                    <w:left w:val="none" w:sz="0" w:space="0" w:color="auto"/>
                    <w:bottom w:val="none" w:sz="0" w:space="0" w:color="auto"/>
                    <w:right w:val="none" w:sz="0" w:space="0" w:color="auto"/>
                  </w:divBdr>
                </w:div>
                <w:div w:id="181433282">
                  <w:marLeft w:val="0"/>
                  <w:marRight w:val="0"/>
                  <w:marTop w:val="0"/>
                  <w:marBottom w:val="0"/>
                  <w:divBdr>
                    <w:top w:val="none" w:sz="0" w:space="0" w:color="auto"/>
                    <w:left w:val="none" w:sz="0" w:space="0" w:color="auto"/>
                    <w:bottom w:val="none" w:sz="0" w:space="0" w:color="auto"/>
                    <w:right w:val="none" w:sz="0" w:space="0" w:color="auto"/>
                  </w:divBdr>
                </w:div>
                <w:div w:id="296304243">
                  <w:marLeft w:val="0"/>
                  <w:marRight w:val="0"/>
                  <w:marTop w:val="0"/>
                  <w:marBottom w:val="0"/>
                  <w:divBdr>
                    <w:top w:val="none" w:sz="0" w:space="0" w:color="auto"/>
                    <w:left w:val="none" w:sz="0" w:space="0" w:color="auto"/>
                    <w:bottom w:val="none" w:sz="0" w:space="0" w:color="auto"/>
                    <w:right w:val="none" w:sz="0" w:space="0" w:color="auto"/>
                  </w:divBdr>
                </w:div>
                <w:div w:id="470560260">
                  <w:marLeft w:val="0"/>
                  <w:marRight w:val="0"/>
                  <w:marTop w:val="0"/>
                  <w:marBottom w:val="0"/>
                  <w:divBdr>
                    <w:top w:val="none" w:sz="0" w:space="0" w:color="auto"/>
                    <w:left w:val="none" w:sz="0" w:space="0" w:color="auto"/>
                    <w:bottom w:val="none" w:sz="0" w:space="0" w:color="auto"/>
                    <w:right w:val="none" w:sz="0" w:space="0" w:color="auto"/>
                  </w:divBdr>
                </w:div>
                <w:div w:id="558984033">
                  <w:marLeft w:val="0"/>
                  <w:marRight w:val="0"/>
                  <w:marTop w:val="0"/>
                  <w:marBottom w:val="0"/>
                  <w:divBdr>
                    <w:top w:val="none" w:sz="0" w:space="0" w:color="auto"/>
                    <w:left w:val="none" w:sz="0" w:space="0" w:color="auto"/>
                    <w:bottom w:val="none" w:sz="0" w:space="0" w:color="auto"/>
                    <w:right w:val="none" w:sz="0" w:space="0" w:color="auto"/>
                  </w:divBdr>
                </w:div>
                <w:div w:id="616722282">
                  <w:marLeft w:val="0"/>
                  <w:marRight w:val="0"/>
                  <w:marTop w:val="0"/>
                  <w:marBottom w:val="0"/>
                  <w:divBdr>
                    <w:top w:val="none" w:sz="0" w:space="0" w:color="auto"/>
                    <w:left w:val="none" w:sz="0" w:space="0" w:color="auto"/>
                    <w:bottom w:val="none" w:sz="0" w:space="0" w:color="auto"/>
                    <w:right w:val="none" w:sz="0" w:space="0" w:color="auto"/>
                  </w:divBdr>
                </w:div>
                <w:div w:id="654795655">
                  <w:marLeft w:val="0"/>
                  <w:marRight w:val="0"/>
                  <w:marTop w:val="0"/>
                  <w:marBottom w:val="0"/>
                  <w:divBdr>
                    <w:top w:val="none" w:sz="0" w:space="0" w:color="auto"/>
                    <w:left w:val="none" w:sz="0" w:space="0" w:color="auto"/>
                    <w:bottom w:val="none" w:sz="0" w:space="0" w:color="auto"/>
                    <w:right w:val="none" w:sz="0" w:space="0" w:color="auto"/>
                  </w:divBdr>
                </w:div>
                <w:div w:id="679427506">
                  <w:marLeft w:val="0"/>
                  <w:marRight w:val="0"/>
                  <w:marTop w:val="0"/>
                  <w:marBottom w:val="0"/>
                  <w:divBdr>
                    <w:top w:val="none" w:sz="0" w:space="0" w:color="auto"/>
                    <w:left w:val="none" w:sz="0" w:space="0" w:color="auto"/>
                    <w:bottom w:val="none" w:sz="0" w:space="0" w:color="auto"/>
                    <w:right w:val="none" w:sz="0" w:space="0" w:color="auto"/>
                  </w:divBdr>
                </w:div>
                <w:div w:id="775368415">
                  <w:marLeft w:val="0"/>
                  <w:marRight w:val="0"/>
                  <w:marTop w:val="0"/>
                  <w:marBottom w:val="0"/>
                  <w:divBdr>
                    <w:top w:val="none" w:sz="0" w:space="0" w:color="auto"/>
                    <w:left w:val="none" w:sz="0" w:space="0" w:color="auto"/>
                    <w:bottom w:val="none" w:sz="0" w:space="0" w:color="auto"/>
                    <w:right w:val="none" w:sz="0" w:space="0" w:color="auto"/>
                  </w:divBdr>
                </w:div>
                <w:div w:id="787313015">
                  <w:marLeft w:val="0"/>
                  <w:marRight w:val="0"/>
                  <w:marTop w:val="0"/>
                  <w:marBottom w:val="0"/>
                  <w:divBdr>
                    <w:top w:val="none" w:sz="0" w:space="0" w:color="auto"/>
                    <w:left w:val="none" w:sz="0" w:space="0" w:color="auto"/>
                    <w:bottom w:val="none" w:sz="0" w:space="0" w:color="auto"/>
                    <w:right w:val="none" w:sz="0" w:space="0" w:color="auto"/>
                  </w:divBdr>
                </w:div>
                <w:div w:id="836916850">
                  <w:marLeft w:val="0"/>
                  <w:marRight w:val="0"/>
                  <w:marTop w:val="0"/>
                  <w:marBottom w:val="0"/>
                  <w:divBdr>
                    <w:top w:val="none" w:sz="0" w:space="0" w:color="auto"/>
                    <w:left w:val="none" w:sz="0" w:space="0" w:color="auto"/>
                    <w:bottom w:val="none" w:sz="0" w:space="0" w:color="auto"/>
                    <w:right w:val="none" w:sz="0" w:space="0" w:color="auto"/>
                  </w:divBdr>
                </w:div>
                <w:div w:id="858471099">
                  <w:marLeft w:val="0"/>
                  <w:marRight w:val="0"/>
                  <w:marTop w:val="0"/>
                  <w:marBottom w:val="0"/>
                  <w:divBdr>
                    <w:top w:val="none" w:sz="0" w:space="0" w:color="auto"/>
                    <w:left w:val="none" w:sz="0" w:space="0" w:color="auto"/>
                    <w:bottom w:val="none" w:sz="0" w:space="0" w:color="auto"/>
                    <w:right w:val="none" w:sz="0" w:space="0" w:color="auto"/>
                  </w:divBdr>
                </w:div>
                <w:div w:id="915939336">
                  <w:marLeft w:val="0"/>
                  <w:marRight w:val="0"/>
                  <w:marTop w:val="0"/>
                  <w:marBottom w:val="0"/>
                  <w:divBdr>
                    <w:top w:val="none" w:sz="0" w:space="0" w:color="auto"/>
                    <w:left w:val="none" w:sz="0" w:space="0" w:color="auto"/>
                    <w:bottom w:val="none" w:sz="0" w:space="0" w:color="auto"/>
                    <w:right w:val="none" w:sz="0" w:space="0" w:color="auto"/>
                  </w:divBdr>
                </w:div>
                <w:div w:id="974337663">
                  <w:marLeft w:val="0"/>
                  <w:marRight w:val="0"/>
                  <w:marTop w:val="0"/>
                  <w:marBottom w:val="0"/>
                  <w:divBdr>
                    <w:top w:val="none" w:sz="0" w:space="0" w:color="auto"/>
                    <w:left w:val="none" w:sz="0" w:space="0" w:color="auto"/>
                    <w:bottom w:val="none" w:sz="0" w:space="0" w:color="auto"/>
                    <w:right w:val="none" w:sz="0" w:space="0" w:color="auto"/>
                  </w:divBdr>
                </w:div>
                <w:div w:id="1124738505">
                  <w:marLeft w:val="0"/>
                  <w:marRight w:val="0"/>
                  <w:marTop w:val="0"/>
                  <w:marBottom w:val="0"/>
                  <w:divBdr>
                    <w:top w:val="none" w:sz="0" w:space="0" w:color="auto"/>
                    <w:left w:val="none" w:sz="0" w:space="0" w:color="auto"/>
                    <w:bottom w:val="none" w:sz="0" w:space="0" w:color="auto"/>
                    <w:right w:val="none" w:sz="0" w:space="0" w:color="auto"/>
                  </w:divBdr>
                </w:div>
                <w:div w:id="1126385429">
                  <w:marLeft w:val="0"/>
                  <w:marRight w:val="0"/>
                  <w:marTop w:val="0"/>
                  <w:marBottom w:val="0"/>
                  <w:divBdr>
                    <w:top w:val="none" w:sz="0" w:space="0" w:color="auto"/>
                    <w:left w:val="none" w:sz="0" w:space="0" w:color="auto"/>
                    <w:bottom w:val="none" w:sz="0" w:space="0" w:color="auto"/>
                    <w:right w:val="none" w:sz="0" w:space="0" w:color="auto"/>
                  </w:divBdr>
                </w:div>
                <w:div w:id="1252465519">
                  <w:marLeft w:val="0"/>
                  <w:marRight w:val="0"/>
                  <w:marTop w:val="0"/>
                  <w:marBottom w:val="0"/>
                  <w:divBdr>
                    <w:top w:val="none" w:sz="0" w:space="0" w:color="auto"/>
                    <w:left w:val="none" w:sz="0" w:space="0" w:color="auto"/>
                    <w:bottom w:val="none" w:sz="0" w:space="0" w:color="auto"/>
                    <w:right w:val="none" w:sz="0" w:space="0" w:color="auto"/>
                  </w:divBdr>
                </w:div>
                <w:div w:id="1277564832">
                  <w:marLeft w:val="0"/>
                  <w:marRight w:val="0"/>
                  <w:marTop w:val="0"/>
                  <w:marBottom w:val="0"/>
                  <w:divBdr>
                    <w:top w:val="none" w:sz="0" w:space="0" w:color="auto"/>
                    <w:left w:val="none" w:sz="0" w:space="0" w:color="auto"/>
                    <w:bottom w:val="none" w:sz="0" w:space="0" w:color="auto"/>
                    <w:right w:val="none" w:sz="0" w:space="0" w:color="auto"/>
                  </w:divBdr>
                </w:div>
                <w:div w:id="1507135374">
                  <w:marLeft w:val="0"/>
                  <w:marRight w:val="0"/>
                  <w:marTop w:val="0"/>
                  <w:marBottom w:val="0"/>
                  <w:divBdr>
                    <w:top w:val="none" w:sz="0" w:space="0" w:color="auto"/>
                    <w:left w:val="none" w:sz="0" w:space="0" w:color="auto"/>
                    <w:bottom w:val="none" w:sz="0" w:space="0" w:color="auto"/>
                    <w:right w:val="none" w:sz="0" w:space="0" w:color="auto"/>
                  </w:divBdr>
                </w:div>
                <w:div w:id="1525636644">
                  <w:marLeft w:val="0"/>
                  <w:marRight w:val="0"/>
                  <w:marTop w:val="0"/>
                  <w:marBottom w:val="0"/>
                  <w:divBdr>
                    <w:top w:val="none" w:sz="0" w:space="0" w:color="auto"/>
                    <w:left w:val="none" w:sz="0" w:space="0" w:color="auto"/>
                    <w:bottom w:val="none" w:sz="0" w:space="0" w:color="auto"/>
                    <w:right w:val="none" w:sz="0" w:space="0" w:color="auto"/>
                  </w:divBdr>
                </w:div>
                <w:div w:id="1543980964">
                  <w:marLeft w:val="0"/>
                  <w:marRight w:val="0"/>
                  <w:marTop w:val="0"/>
                  <w:marBottom w:val="0"/>
                  <w:divBdr>
                    <w:top w:val="none" w:sz="0" w:space="0" w:color="auto"/>
                    <w:left w:val="none" w:sz="0" w:space="0" w:color="auto"/>
                    <w:bottom w:val="none" w:sz="0" w:space="0" w:color="auto"/>
                    <w:right w:val="none" w:sz="0" w:space="0" w:color="auto"/>
                  </w:divBdr>
                </w:div>
                <w:div w:id="1635914633">
                  <w:marLeft w:val="0"/>
                  <w:marRight w:val="0"/>
                  <w:marTop w:val="0"/>
                  <w:marBottom w:val="0"/>
                  <w:divBdr>
                    <w:top w:val="none" w:sz="0" w:space="0" w:color="auto"/>
                    <w:left w:val="none" w:sz="0" w:space="0" w:color="auto"/>
                    <w:bottom w:val="none" w:sz="0" w:space="0" w:color="auto"/>
                    <w:right w:val="none" w:sz="0" w:space="0" w:color="auto"/>
                  </w:divBdr>
                </w:div>
                <w:div w:id="1646200461">
                  <w:marLeft w:val="0"/>
                  <w:marRight w:val="0"/>
                  <w:marTop w:val="0"/>
                  <w:marBottom w:val="0"/>
                  <w:divBdr>
                    <w:top w:val="none" w:sz="0" w:space="0" w:color="auto"/>
                    <w:left w:val="none" w:sz="0" w:space="0" w:color="auto"/>
                    <w:bottom w:val="none" w:sz="0" w:space="0" w:color="auto"/>
                    <w:right w:val="none" w:sz="0" w:space="0" w:color="auto"/>
                  </w:divBdr>
                </w:div>
                <w:div w:id="1677682983">
                  <w:marLeft w:val="0"/>
                  <w:marRight w:val="0"/>
                  <w:marTop w:val="0"/>
                  <w:marBottom w:val="0"/>
                  <w:divBdr>
                    <w:top w:val="none" w:sz="0" w:space="0" w:color="auto"/>
                    <w:left w:val="none" w:sz="0" w:space="0" w:color="auto"/>
                    <w:bottom w:val="none" w:sz="0" w:space="0" w:color="auto"/>
                    <w:right w:val="none" w:sz="0" w:space="0" w:color="auto"/>
                  </w:divBdr>
                </w:div>
                <w:div w:id="1711953111">
                  <w:marLeft w:val="0"/>
                  <w:marRight w:val="0"/>
                  <w:marTop w:val="0"/>
                  <w:marBottom w:val="0"/>
                  <w:divBdr>
                    <w:top w:val="none" w:sz="0" w:space="0" w:color="auto"/>
                    <w:left w:val="none" w:sz="0" w:space="0" w:color="auto"/>
                    <w:bottom w:val="none" w:sz="0" w:space="0" w:color="auto"/>
                    <w:right w:val="none" w:sz="0" w:space="0" w:color="auto"/>
                  </w:divBdr>
                </w:div>
                <w:div w:id="1783911857">
                  <w:marLeft w:val="0"/>
                  <w:marRight w:val="0"/>
                  <w:marTop w:val="0"/>
                  <w:marBottom w:val="0"/>
                  <w:divBdr>
                    <w:top w:val="none" w:sz="0" w:space="0" w:color="auto"/>
                    <w:left w:val="none" w:sz="0" w:space="0" w:color="auto"/>
                    <w:bottom w:val="none" w:sz="0" w:space="0" w:color="auto"/>
                    <w:right w:val="none" w:sz="0" w:space="0" w:color="auto"/>
                  </w:divBdr>
                </w:div>
                <w:div w:id="1804155298">
                  <w:marLeft w:val="0"/>
                  <w:marRight w:val="0"/>
                  <w:marTop w:val="0"/>
                  <w:marBottom w:val="0"/>
                  <w:divBdr>
                    <w:top w:val="none" w:sz="0" w:space="0" w:color="auto"/>
                    <w:left w:val="none" w:sz="0" w:space="0" w:color="auto"/>
                    <w:bottom w:val="none" w:sz="0" w:space="0" w:color="auto"/>
                    <w:right w:val="none" w:sz="0" w:space="0" w:color="auto"/>
                  </w:divBdr>
                </w:div>
                <w:div w:id="1805999639">
                  <w:marLeft w:val="0"/>
                  <w:marRight w:val="0"/>
                  <w:marTop w:val="0"/>
                  <w:marBottom w:val="0"/>
                  <w:divBdr>
                    <w:top w:val="none" w:sz="0" w:space="0" w:color="auto"/>
                    <w:left w:val="none" w:sz="0" w:space="0" w:color="auto"/>
                    <w:bottom w:val="none" w:sz="0" w:space="0" w:color="auto"/>
                    <w:right w:val="none" w:sz="0" w:space="0" w:color="auto"/>
                  </w:divBdr>
                </w:div>
                <w:div w:id="18913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0644">
          <w:marLeft w:val="0"/>
          <w:marRight w:val="0"/>
          <w:marTop w:val="0"/>
          <w:marBottom w:val="0"/>
          <w:divBdr>
            <w:top w:val="none" w:sz="0" w:space="0" w:color="auto"/>
            <w:left w:val="none" w:sz="0" w:space="0" w:color="auto"/>
            <w:bottom w:val="none" w:sz="0" w:space="0" w:color="auto"/>
            <w:right w:val="none" w:sz="0" w:space="0" w:color="auto"/>
          </w:divBdr>
          <w:divsChild>
            <w:div w:id="2102406206">
              <w:marLeft w:val="0"/>
              <w:marRight w:val="0"/>
              <w:marTop w:val="0"/>
              <w:marBottom w:val="0"/>
              <w:divBdr>
                <w:top w:val="none" w:sz="0" w:space="0" w:color="auto"/>
                <w:left w:val="none" w:sz="0" w:space="0" w:color="auto"/>
                <w:bottom w:val="none" w:sz="0" w:space="0" w:color="auto"/>
                <w:right w:val="none" w:sz="0" w:space="0" w:color="auto"/>
              </w:divBdr>
              <w:divsChild>
                <w:div w:id="19817893">
                  <w:marLeft w:val="0"/>
                  <w:marRight w:val="0"/>
                  <w:marTop w:val="0"/>
                  <w:marBottom w:val="0"/>
                  <w:divBdr>
                    <w:top w:val="none" w:sz="0" w:space="0" w:color="auto"/>
                    <w:left w:val="none" w:sz="0" w:space="0" w:color="auto"/>
                    <w:bottom w:val="none" w:sz="0" w:space="0" w:color="auto"/>
                    <w:right w:val="none" w:sz="0" w:space="0" w:color="auto"/>
                  </w:divBdr>
                </w:div>
                <w:div w:id="132333105">
                  <w:marLeft w:val="0"/>
                  <w:marRight w:val="0"/>
                  <w:marTop w:val="0"/>
                  <w:marBottom w:val="0"/>
                  <w:divBdr>
                    <w:top w:val="none" w:sz="0" w:space="0" w:color="auto"/>
                    <w:left w:val="none" w:sz="0" w:space="0" w:color="auto"/>
                    <w:bottom w:val="none" w:sz="0" w:space="0" w:color="auto"/>
                    <w:right w:val="none" w:sz="0" w:space="0" w:color="auto"/>
                  </w:divBdr>
                </w:div>
                <w:div w:id="154347842">
                  <w:marLeft w:val="0"/>
                  <w:marRight w:val="0"/>
                  <w:marTop w:val="0"/>
                  <w:marBottom w:val="0"/>
                  <w:divBdr>
                    <w:top w:val="none" w:sz="0" w:space="0" w:color="auto"/>
                    <w:left w:val="none" w:sz="0" w:space="0" w:color="auto"/>
                    <w:bottom w:val="none" w:sz="0" w:space="0" w:color="auto"/>
                    <w:right w:val="none" w:sz="0" w:space="0" w:color="auto"/>
                  </w:divBdr>
                </w:div>
                <w:div w:id="225577297">
                  <w:marLeft w:val="0"/>
                  <w:marRight w:val="0"/>
                  <w:marTop w:val="0"/>
                  <w:marBottom w:val="0"/>
                  <w:divBdr>
                    <w:top w:val="none" w:sz="0" w:space="0" w:color="auto"/>
                    <w:left w:val="none" w:sz="0" w:space="0" w:color="auto"/>
                    <w:bottom w:val="none" w:sz="0" w:space="0" w:color="auto"/>
                    <w:right w:val="none" w:sz="0" w:space="0" w:color="auto"/>
                  </w:divBdr>
                </w:div>
                <w:div w:id="227543796">
                  <w:marLeft w:val="0"/>
                  <w:marRight w:val="0"/>
                  <w:marTop w:val="0"/>
                  <w:marBottom w:val="0"/>
                  <w:divBdr>
                    <w:top w:val="none" w:sz="0" w:space="0" w:color="auto"/>
                    <w:left w:val="none" w:sz="0" w:space="0" w:color="auto"/>
                    <w:bottom w:val="none" w:sz="0" w:space="0" w:color="auto"/>
                    <w:right w:val="none" w:sz="0" w:space="0" w:color="auto"/>
                  </w:divBdr>
                </w:div>
                <w:div w:id="400980113">
                  <w:marLeft w:val="0"/>
                  <w:marRight w:val="0"/>
                  <w:marTop w:val="0"/>
                  <w:marBottom w:val="0"/>
                  <w:divBdr>
                    <w:top w:val="none" w:sz="0" w:space="0" w:color="auto"/>
                    <w:left w:val="none" w:sz="0" w:space="0" w:color="auto"/>
                    <w:bottom w:val="none" w:sz="0" w:space="0" w:color="auto"/>
                    <w:right w:val="none" w:sz="0" w:space="0" w:color="auto"/>
                  </w:divBdr>
                </w:div>
                <w:div w:id="556282492">
                  <w:marLeft w:val="0"/>
                  <w:marRight w:val="0"/>
                  <w:marTop w:val="0"/>
                  <w:marBottom w:val="0"/>
                  <w:divBdr>
                    <w:top w:val="none" w:sz="0" w:space="0" w:color="auto"/>
                    <w:left w:val="none" w:sz="0" w:space="0" w:color="auto"/>
                    <w:bottom w:val="none" w:sz="0" w:space="0" w:color="auto"/>
                    <w:right w:val="none" w:sz="0" w:space="0" w:color="auto"/>
                  </w:divBdr>
                </w:div>
                <w:div w:id="709573129">
                  <w:marLeft w:val="0"/>
                  <w:marRight w:val="0"/>
                  <w:marTop w:val="0"/>
                  <w:marBottom w:val="0"/>
                  <w:divBdr>
                    <w:top w:val="none" w:sz="0" w:space="0" w:color="auto"/>
                    <w:left w:val="none" w:sz="0" w:space="0" w:color="auto"/>
                    <w:bottom w:val="none" w:sz="0" w:space="0" w:color="auto"/>
                    <w:right w:val="none" w:sz="0" w:space="0" w:color="auto"/>
                  </w:divBdr>
                </w:div>
                <w:div w:id="809327486">
                  <w:marLeft w:val="0"/>
                  <w:marRight w:val="0"/>
                  <w:marTop w:val="0"/>
                  <w:marBottom w:val="0"/>
                  <w:divBdr>
                    <w:top w:val="none" w:sz="0" w:space="0" w:color="auto"/>
                    <w:left w:val="none" w:sz="0" w:space="0" w:color="auto"/>
                    <w:bottom w:val="none" w:sz="0" w:space="0" w:color="auto"/>
                    <w:right w:val="none" w:sz="0" w:space="0" w:color="auto"/>
                  </w:divBdr>
                </w:div>
                <w:div w:id="845629933">
                  <w:marLeft w:val="0"/>
                  <w:marRight w:val="0"/>
                  <w:marTop w:val="0"/>
                  <w:marBottom w:val="0"/>
                  <w:divBdr>
                    <w:top w:val="none" w:sz="0" w:space="0" w:color="auto"/>
                    <w:left w:val="none" w:sz="0" w:space="0" w:color="auto"/>
                    <w:bottom w:val="none" w:sz="0" w:space="0" w:color="auto"/>
                    <w:right w:val="none" w:sz="0" w:space="0" w:color="auto"/>
                  </w:divBdr>
                </w:div>
                <w:div w:id="848102868">
                  <w:marLeft w:val="0"/>
                  <w:marRight w:val="0"/>
                  <w:marTop w:val="0"/>
                  <w:marBottom w:val="0"/>
                  <w:divBdr>
                    <w:top w:val="none" w:sz="0" w:space="0" w:color="auto"/>
                    <w:left w:val="none" w:sz="0" w:space="0" w:color="auto"/>
                    <w:bottom w:val="none" w:sz="0" w:space="0" w:color="auto"/>
                    <w:right w:val="none" w:sz="0" w:space="0" w:color="auto"/>
                  </w:divBdr>
                </w:div>
                <w:div w:id="1006636926">
                  <w:marLeft w:val="0"/>
                  <w:marRight w:val="0"/>
                  <w:marTop w:val="0"/>
                  <w:marBottom w:val="0"/>
                  <w:divBdr>
                    <w:top w:val="none" w:sz="0" w:space="0" w:color="auto"/>
                    <w:left w:val="none" w:sz="0" w:space="0" w:color="auto"/>
                    <w:bottom w:val="none" w:sz="0" w:space="0" w:color="auto"/>
                    <w:right w:val="none" w:sz="0" w:space="0" w:color="auto"/>
                  </w:divBdr>
                </w:div>
                <w:div w:id="1138917232">
                  <w:marLeft w:val="0"/>
                  <w:marRight w:val="0"/>
                  <w:marTop w:val="0"/>
                  <w:marBottom w:val="0"/>
                  <w:divBdr>
                    <w:top w:val="none" w:sz="0" w:space="0" w:color="auto"/>
                    <w:left w:val="none" w:sz="0" w:space="0" w:color="auto"/>
                    <w:bottom w:val="none" w:sz="0" w:space="0" w:color="auto"/>
                    <w:right w:val="none" w:sz="0" w:space="0" w:color="auto"/>
                  </w:divBdr>
                </w:div>
                <w:div w:id="1215700583">
                  <w:marLeft w:val="0"/>
                  <w:marRight w:val="0"/>
                  <w:marTop w:val="0"/>
                  <w:marBottom w:val="0"/>
                  <w:divBdr>
                    <w:top w:val="none" w:sz="0" w:space="0" w:color="auto"/>
                    <w:left w:val="none" w:sz="0" w:space="0" w:color="auto"/>
                    <w:bottom w:val="none" w:sz="0" w:space="0" w:color="auto"/>
                    <w:right w:val="none" w:sz="0" w:space="0" w:color="auto"/>
                  </w:divBdr>
                </w:div>
                <w:div w:id="1322273553">
                  <w:marLeft w:val="0"/>
                  <w:marRight w:val="0"/>
                  <w:marTop w:val="0"/>
                  <w:marBottom w:val="0"/>
                  <w:divBdr>
                    <w:top w:val="none" w:sz="0" w:space="0" w:color="auto"/>
                    <w:left w:val="none" w:sz="0" w:space="0" w:color="auto"/>
                    <w:bottom w:val="none" w:sz="0" w:space="0" w:color="auto"/>
                    <w:right w:val="none" w:sz="0" w:space="0" w:color="auto"/>
                  </w:divBdr>
                </w:div>
                <w:div w:id="1402294257">
                  <w:marLeft w:val="0"/>
                  <w:marRight w:val="0"/>
                  <w:marTop w:val="0"/>
                  <w:marBottom w:val="0"/>
                  <w:divBdr>
                    <w:top w:val="none" w:sz="0" w:space="0" w:color="auto"/>
                    <w:left w:val="none" w:sz="0" w:space="0" w:color="auto"/>
                    <w:bottom w:val="none" w:sz="0" w:space="0" w:color="auto"/>
                    <w:right w:val="none" w:sz="0" w:space="0" w:color="auto"/>
                  </w:divBdr>
                </w:div>
                <w:div w:id="1464882202">
                  <w:marLeft w:val="0"/>
                  <w:marRight w:val="0"/>
                  <w:marTop w:val="0"/>
                  <w:marBottom w:val="0"/>
                  <w:divBdr>
                    <w:top w:val="none" w:sz="0" w:space="0" w:color="auto"/>
                    <w:left w:val="none" w:sz="0" w:space="0" w:color="auto"/>
                    <w:bottom w:val="none" w:sz="0" w:space="0" w:color="auto"/>
                    <w:right w:val="none" w:sz="0" w:space="0" w:color="auto"/>
                  </w:divBdr>
                </w:div>
                <w:div w:id="1484615072">
                  <w:marLeft w:val="0"/>
                  <w:marRight w:val="0"/>
                  <w:marTop w:val="0"/>
                  <w:marBottom w:val="0"/>
                  <w:divBdr>
                    <w:top w:val="none" w:sz="0" w:space="0" w:color="auto"/>
                    <w:left w:val="none" w:sz="0" w:space="0" w:color="auto"/>
                    <w:bottom w:val="none" w:sz="0" w:space="0" w:color="auto"/>
                    <w:right w:val="none" w:sz="0" w:space="0" w:color="auto"/>
                  </w:divBdr>
                </w:div>
                <w:div w:id="1665737359">
                  <w:marLeft w:val="0"/>
                  <w:marRight w:val="0"/>
                  <w:marTop w:val="0"/>
                  <w:marBottom w:val="0"/>
                  <w:divBdr>
                    <w:top w:val="none" w:sz="0" w:space="0" w:color="auto"/>
                    <w:left w:val="none" w:sz="0" w:space="0" w:color="auto"/>
                    <w:bottom w:val="none" w:sz="0" w:space="0" w:color="auto"/>
                    <w:right w:val="none" w:sz="0" w:space="0" w:color="auto"/>
                  </w:divBdr>
                </w:div>
                <w:div w:id="1675838313">
                  <w:marLeft w:val="0"/>
                  <w:marRight w:val="0"/>
                  <w:marTop w:val="0"/>
                  <w:marBottom w:val="0"/>
                  <w:divBdr>
                    <w:top w:val="none" w:sz="0" w:space="0" w:color="auto"/>
                    <w:left w:val="none" w:sz="0" w:space="0" w:color="auto"/>
                    <w:bottom w:val="none" w:sz="0" w:space="0" w:color="auto"/>
                    <w:right w:val="none" w:sz="0" w:space="0" w:color="auto"/>
                  </w:divBdr>
                </w:div>
                <w:div w:id="1728454429">
                  <w:marLeft w:val="0"/>
                  <w:marRight w:val="0"/>
                  <w:marTop w:val="0"/>
                  <w:marBottom w:val="0"/>
                  <w:divBdr>
                    <w:top w:val="none" w:sz="0" w:space="0" w:color="auto"/>
                    <w:left w:val="none" w:sz="0" w:space="0" w:color="auto"/>
                    <w:bottom w:val="none" w:sz="0" w:space="0" w:color="auto"/>
                    <w:right w:val="none" w:sz="0" w:space="0" w:color="auto"/>
                  </w:divBdr>
                </w:div>
                <w:div w:id="1746025065">
                  <w:marLeft w:val="0"/>
                  <w:marRight w:val="0"/>
                  <w:marTop w:val="0"/>
                  <w:marBottom w:val="0"/>
                  <w:divBdr>
                    <w:top w:val="none" w:sz="0" w:space="0" w:color="auto"/>
                    <w:left w:val="none" w:sz="0" w:space="0" w:color="auto"/>
                    <w:bottom w:val="none" w:sz="0" w:space="0" w:color="auto"/>
                    <w:right w:val="none" w:sz="0" w:space="0" w:color="auto"/>
                  </w:divBdr>
                </w:div>
                <w:div w:id="1816529601">
                  <w:marLeft w:val="0"/>
                  <w:marRight w:val="0"/>
                  <w:marTop w:val="0"/>
                  <w:marBottom w:val="0"/>
                  <w:divBdr>
                    <w:top w:val="none" w:sz="0" w:space="0" w:color="auto"/>
                    <w:left w:val="none" w:sz="0" w:space="0" w:color="auto"/>
                    <w:bottom w:val="none" w:sz="0" w:space="0" w:color="auto"/>
                    <w:right w:val="none" w:sz="0" w:space="0" w:color="auto"/>
                  </w:divBdr>
                </w:div>
                <w:div w:id="1853103089">
                  <w:marLeft w:val="0"/>
                  <w:marRight w:val="0"/>
                  <w:marTop w:val="0"/>
                  <w:marBottom w:val="0"/>
                  <w:divBdr>
                    <w:top w:val="none" w:sz="0" w:space="0" w:color="auto"/>
                    <w:left w:val="none" w:sz="0" w:space="0" w:color="auto"/>
                    <w:bottom w:val="none" w:sz="0" w:space="0" w:color="auto"/>
                    <w:right w:val="none" w:sz="0" w:space="0" w:color="auto"/>
                  </w:divBdr>
                </w:div>
                <w:div w:id="1949772091">
                  <w:marLeft w:val="0"/>
                  <w:marRight w:val="0"/>
                  <w:marTop w:val="0"/>
                  <w:marBottom w:val="0"/>
                  <w:divBdr>
                    <w:top w:val="none" w:sz="0" w:space="0" w:color="auto"/>
                    <w:left w:val="none" w:sz="0" w:space="0" w:color="auto"/>
                    <w:bottom w:val="none" w:sz="0" w:space="0" w:color="auto"/>
                    <w:right w:val="none" w:sz="0" w:space="0" w:color="auto"/>
                  </w:divBdr>
                </w:div>
                <w:div w:id="19586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05127">
          <w:marLeft w:val="0"/>
          <w:marRight w:val="0"/>
          <w:marTop w:val="0"/>
          <w:marBottom w:val="0"/>
          <w:divBdr>
            <w:top w:val="none" w:sz="0" w:space="0" w:color="auto"/>
            <w:left w:val="none" w:sz="0" w:space="0" w:color="auto"/>
            <w:bottom w:val="none" w:sz="0" w:space="0" w:color="auto"/>
            <w:right w:val="none" w:sz="0" w:space="0" w:color="auto"/>
          </w:divBdr>
          <w:divsChild>
            <w:div w:id="1863475750">
              <w:marLeft w:val="0"/>
              <w:marRight w:val="0"/>
              <w:marTop w:val="0"/>
              <w:marBottom w:val="0"/>
              <w:divBdr>
                <w:top w:val="none" w:sz="0" w:space="0" w:color="auto"/>
                <w:left w:val="none" w:sz="0" w:space="0" w:color="auto"/>
                <w:bottom w:val="none" w:sz="0" w:space="0" w:color="auto"/>
                <w:right w:val="none" w:sz="0" w:space="0" w:color="auto"/>
              </w:divBdr>
              <w:divsChild>
                <w:div w:id="91170178">
                  <w:marLeft w:val="0"/>
                  <w:marRight w:val="0"/>
                  <w:marTop w:val="0"/>
                  <w:marBottom w:val="0"/>
                  <w:divBdr>
                    <w:top w:val="none" w:sz="0" w:space="0" w:color="auto"/>
                    <w:left w:val="none" w:sz="0" w:space="0" w:color="auto"/>
                    <w:bottom w:val="none" w:sz="0" w:space="0" w:color="auto"/>
                    <w:right w:val="none" w:sz="0" w:space="0" w:color="auto"/>
                  </w:divBdr>
                </w:div>
                <w:div w:id="116802391">
                  <w:marLeft w:val="0"/>
                  <w:marRight w:val="0"/>
                  <w:marTop w:val="0"/>
                  <w:marBottom w:val="0"/>
                  <w:divBdr>
                    <w:top w:val="none" w:sz="0" w:space="0" w:color="auto"/>
                    <w:left w:val="none" w:sz="0" w:space="0" w:color="auto"/>
                    <w:bottom w:val="none" w:sz="0" w:space="0" w:color="auto"/>
                    <w:right w:val="none" w:sz="0" w:space="0" w:color="auto"/>
                  </w:divBdr>
                </w:div>
                <w:div w:id="142162444">
                  <w:marLeft w:val="0"/>
                  <w:marRight w:val="0"/>
                  <w:marTop w:val="0"/>
                  <w:marBottom w:val="0"/>
                  <w:divBdr>
                    <w:top w:val="none" w:sz="0" w:space="0" w:color="auto"/>
                    <w:left w:val="none" w:sz="0" w:space="0" w:color="auto"/>
                    <w:bottom w:val="none" w:sz="0" w:space="0" w:color="auto"/>
                    <w:right w:val="none" w:sz="0" w:space="0" w:color="auto"/>
                  </w:divBdr>
                </w:div>
                <w:div w:id="175776383">
                  <w:marLeft w:val="0"/>
                  <w:marRight w:val="0"/>
                  <w:marTop w:val="0"/>
                  <w:marBottom w:val="0"/>
                  <w:divBdr>
                    <w:top w:val="none" w:sz="0" w:space="0" w:color="auto"/>
                    <w:left w:val="none" w:sz="0" w:space="0" w:color="auto"/>
                    <w:bottom w:val="none" w:sz="0" w:space="0" w:color="auto"/>
                    <w:right w:val="none" w:sz="0" w:space="0" w:color="auto"/>
                  </w:divBdr>
                </w:div>
                <w:div w:id="179247180">
                  <w:marLeft w:val="0"/>
                  <w:marRight w:val="0"/>
                  <w:marTop w:val="0"/>
                  <w:marBottom w:val="0"/>
                  <w:divBdr>
                    <w:top w:val="none" w:sz="0" w:space="0" w:color="auto"/>
                    <w:left w:val="none" w:sz="0" w:space="0" w:color="auto"/>
                    <w:bottom w:val="none" w:sz="0" w:space="0" w:color="auto"/>
                    <w:right w:val="none" w:sz="0" w:space="0" w:color="auto"/>
                  </w:divBdr>
                </w:div>
                <w:div w:id="253562341">
                  <w:marLeft w:val="0"/>
                  <w:marRight w:val="0"/>
                  <w:marTop w:val="0"/>
                  <w:marBottom w:val="0"/>
                  <w:divBdr>
                    <w:top w:val="none" w:sz="0" w:space="0" w:color="auto"/>
                    <w:left w:val="none" w:sz="0" w:space="0" w:color="auto"/>
                    <w:bottom w:val="none" w:sz="0" w:space="0" w:color="auto"/>
                    <w:right w:val="none" w:sz="0" w:space="0" w:color="auto"/>
                  </w:divBdr>
                </w:div>
                <w:div w:id="268127456">
                  <w:marLeft w:val="0"/>
                  <w:marRight w:val="0"/>
                  <w:marTop w:val="0"/>
                  <w:marBottom w:val="0"/>
                  <w:divBdr>
                    <w:top w:val="none" w:sz="0" w:space="0" w:color="auto"/>
                    <w:left w:val="none" w:sz="0" w:space="0" w:color="auto"/>
                    <w:bottom w:val="none" w:sz="0" w:space="0" w:color="auto"/>
                    <w:right w:val="none" w:sz="0" w:space="0" w:color="auto"/>
                  </w:divBdr>
                </w:div>
                <w:div w:id="296764029">
                  <w:marLeft w:val="0"/>
                  <w:marRight w:val="0"/>
                  <w:marTop w:val="0"/>
                  <w:marBottom w:val="0"/>
                  <w:divBdr>
                    <w:top w:val="none" w:sz="0" w:space="0" w:color="auto"/>
                    <w:left w:val="none" w:sz="0" w:space="0" w:color="auto"/>
                    <w:bottom w:val="none" w:sz="0" w:space="0" w:color="auto"/>
                    <w:right w:val="none" w:sz="0" w:space="0" w:color="auto"/>
                  </w:divBdr>
                </w:div>
                <w:div w:id="303629222">
                  <w:marLeft w:val="0"/>
                  <w:marRight w:val="0"/>
                  <w:marTop w:val="0"/>
                  <w:marBottom w:val="0"/>
                  <w:divBdr>
                    <w:top w:val="none" w:sz="0" w:space="0" w:color="auto"/>
                    <w:left w:val="none" w:sz="0" w:space="0" w:color="auto"/>
                    <w:bottom w:val="none" w:sz="0" w:space="0" w:color="auto"/>
                    <w:right w:val="none" w:sz="0" w:space="0" w:color="auto"/>
                  </w:divBdr>
                </w:div>
                <w:div w:id="374040967">
                  <w:marLeft w:val="0"/>
                  <w:marRight w:val="0"/>
                  <w:marTop w:val="0"/>
                  <w:marBottom w:val="0"/>
                  <w:divBdr>
                    <w:top w:val="none" w:sz="0" w:space="0" w:color="auto"/>
                    <w:left w:val="none" w:sz="0" w:space="0" w:color="auto"/>
                    <w:bottom w:val="none" w:sz="0" w:space="0" w:color="auto"/>
                    <w:right w:val="none" w:sz="0" w:space="0" w:color="auto"/>
                  </w:divBdr>
                </w:div>
                <w:div w:id="434443578">
                  <w:marLeft w:val="0"/>
                  <w:marRight w:val="0"/>
                  <w:marTop w:val="0"/>
                  <w:marBottom w:val="0"/>
                  <w:divBdr>
                    <w:top w:val="none" w:sz="0" w:space="0" w:color="auto"/>
                    <w:left w:val="none" w:sz="0" w:space="0" w:color="auto"/>
                    <w:bottom w:val="none" w:sz="0" w:space="0" w:color="auto"/>
                    <w:right w:val="none" w:sz="0" w:space="0" w:color="auto"/>
                  </w:divBdr>
                </w:div>
                <w:div w:id="595944494">
                  <w:marLeft w:val="0"/>
                  <w:marRight w:val="0"/>
                  <w:marTop w:val="0"/>
                  <w:marBottom w:val="0"/>
                  <w:divBdr>
                    <w:top w:val="none" w:sz="0" w:space="0" w:color="auto"/>
                    <w:left w:val="none" w:sz="0" w:space="0" w:color="auto"/>
                    <w:bottom w:val="none" w:sz="0" w:space="0" w:color="auto"/>
                    <w:right w:val="none" w:sz="0" w:space="0" w:color="auto"/>
                  </w:divBdr>
                </w:div>
                <w:div w:id="710618419">
                  <w:marLeft w:val="0"/>
                  <w:marRight w:val="0"/>
                  <w:marTop w:val="0"/>
                  <w:marBottom w:val="0"/>
                  <w:divBdr>
                    <w:top w:val="none" w:sz="0" w:space="0" w:color="auto"/>
                    <w:left w:val="none" w:sz="0" w:space="0" w:color="auto"/>
                    <w:bottom w:val="none" w:sz="0" w:space="0" w:color="auto"/>
                    <w:right w:val="none" w:sz="0" w:space="0" w:color="auto"/>
                  </w:divBdr>
                </w:div>
                <w:div w:id="782647162">
                  <w:marLeft w:val="0"/>
                  <w:marRight w:val="0"/>
                  <w:marTop w:val="0"/>
                  <w:marBottom w:val="0"/>
                  <w:divBdr>
                    <w:top w:val="none" w:sz="0" w:space="0" w:color="auto"/>
                    <w:left w:val="none" w:sz="0" w:space="0" w:color="auto"/>
                    <w:bottom w:val="none" w:sz="0" w:space="0" w:color="auto"/>
                    <w:right w:val="none" w:sz="0" w:space="0" w:color="auto"/>
                  </w:divBdr>
                </w:div>
                <w:div w:id="806165922">
                  <w:marLeft w:val="0"/>
                  <w:marRight w:val="0"/>
                  <w:marTop w:val="0"/>
                  <w:marBottom w:val="0"/>
                  <w:divBdr>
                    <w:top w:val="none" w:sz="0" w:space="0" w:color="auto"/>
                    <w:left w:val="none" w:sz="0" w:space="0" w:color="auto"/>
                    <w:bottom w:val="none" w:sz="0" w:space="0" w:color="auto"/>
                    <w:right w:val="none" w:sz="0" w:space="0" w:color="auto"/>
                  </w:divBdr>
                </w:div>
                <w:div w:id="1021736727">
                  <w:marLeft w:val="0"/>
                  <w:marRight w:val="0"/>
                  <w:marTop w:val="0"/>
                  <w:marBottom w:val="0"/>
                  <w:divBdr>
                    <w:top w:val="none" w:sz="0" w:space="0" w:color="auto"/>
                    <w:left w:val="none" w:sz="0" w:space="0" w:color="auto"/>
                    <w:bottom w:val="none" w:sz="0" w:space="0" w:color="auto"/>
                    <w:right w:val="none" w:sz="0" w:space="0" w:color="auto"/>
                  </w:divBdr>
                </w:div>
                <w:div w:id="1035040546">
                  <w:marLeft w:val="0"/>
                  <w:marRight w:val="0"/>
                  <w:marTop w:val="0"/>
                  <w:marBottom w:val="0"/>
                  <w:divBdr>
                    <w:top w:val="none" w:sz="0" w:space="0" w:color="auto"/>
                    <w:left w:val="none" w:sz="0" w:space="0" w:color="auto"/>
                    <w:bottom w:val="none" w:sz="0" w:space="0" w:color="auto"/>
                    <w:right w:val="none" w:sz="0" w:space="0" w:color="auto"/>
                  </w:divBdr>
                </w:div>
                <w:div w:id="1081565197">
                  <w:marLeft w:val="0"/>
                  <w:marRight w:val="0"/>
                  <w:marTop w:val="0"/>
                  <w:marBottom w:val="0"/>
                  <w:divBdr>
                    <w:top w:val="none" w:sz="0" w:space="0" w:color="auto"/>
                    <w:left w:val="none" w:sz="0" w:space="0" w:color="auto"/>
                    <w:bottom w:val="none" w:sz="0" w:space="0" w:color="auto"/>
                    <w:right w:val="none" w:sz="0" w:space="0" w:color="auto"/>
                  </w:divBdr>
                </w:div>
                <w:div w:id="1312490589">
                  <w:marLeft w:val="0"/>
                  <w:marRight w:val="0"/>
                  <w:marTop w:val="0"/>
                  <w:marBottom w:val="0"/>
                  <w:divBdr>
                    <w:top w:val="none" w:sz="0" w:space="0" w:color="auto"/>
                    <w:left w:val="none" w:sz="0" w:space="0" w:color="auto"/>
                    <w:bottom w:val="none" w:sz="0" w:space="0" w:color="auto"/>
                    <w:right w:val="none" w:sz="0" w:space="0" w:color="auto"/>
                  </w:divBdr>
                </w:div>
                <w:div w:id="1348168264">
                  <w:marLeft w:val="0"/>
                  <w:marRight w:val="0"/>
                  <w:marTop w:val="0"/>
                  <w:marBottom w:val="0"/>
                  <w:divBdr>
                    <w:top w:val="none" w:sz="0" w:space="0" w:color="auto"/>
                    <w:left w:val="none" w:sz="0" w:space="0" w:color="auto"/>
                    <w:bottom w:val="none" w:sz="0" w:space="0" w:color="auto"/>
                    <w:right w:val="none" w:sz="0" w:space="0" w:color="auto"/>
                  </w:divBdr>
                </w:div>
                <w:div w:id="1440102940">
                  <w:marLeft w:val="0"/>
                  <w:marRight w:val="0"/>
                  <w:marTop w:val="0"/>
                  <w:marBottom w:val="0"/>
                  <w:divBdr>
                    <w:top w:val="none" w:sz="0" w:space="0" w:color="auto"/>
                    <w:left w:val="none" w:sz="0" w:space="0" w:color="auto"/>
                    <w:bottom w:val="none" w:sz="0" w:space="0" w:color="auto"/>
                    <w:right w:val="none" w:sz="0" w:space="0" w:color="auto"/>
                  </w:divBdr>
                </w:div>
                <w:div w:id="1540509359">
                  <w:marLeft w:val="0"/>
                  <w:marRight w:val="0"/>
                  <w:marTop w:val="0"/>
                  <w:marBottom w:val="0"/>
                  <w:divBdr>
                    <w:top w:val="none" w:sz="0" w:space="0" w:color="auto"/>
                    <w:left w:val="none" w:sz="0" w:space="0" w:color="auto"/>
                    <w:bottom w:val="none" w:sz="0" w:space="0" w:color="auto"/>
                    <w:right w:val="none" w:sz="0" w:space="0" w:color="auto"/>
                  </w:divBdr>
                </w:div>
                <w:div w:id="1594434949">
                  <w:marLeft w:val="0"/>
                  <w:marRight w:val="0"/>
                  <w:marTop w:val="0"/>
                  <w:marBottom w:val="0"/>
                  <w:divBdr>
                    <w:top w:val="none" w:sz="0" w:space="0" w:color="auto"/>
                    <w:left w:val="none" w:sz="0" w:space="0" w:color="auto"/>
                    <w:bottom w:val="none" w:sz="0" w:space="0" w:color="auto"/>
                    <w:right w:val="none" w:sz="0" w:space="0" w:color="auto"/>
                  </w:divBdr>
                </w:div>
                <w:div w:id="1604190953">
                  <w:marLeft w:val="0"/>
                  <w:marRight w:val="0"/>
                  <w:marTop w:val="0"/>
                  <w:marBottom w:val="0"/>
                  <w:divBdr>
                    <w:top w:val="none" w:sz="0" w:space="0" w:color="auto"/>
                    <w:left w:val="none" w:sz="0" w:space="0" w:color="auto"/>
                    <w:bottom w:val="none" w:sz="0" w:space="0" w:color="auto"/>
                    <w:right w:val="none" w:sz="0" w:space="0" w:color="auto"/>
                  </w:divBdr>
                </w:div>
                <w:div w:id="1650204991">
                  <w:marLeft w:val="0"/>
                  <w:marRight w:val="0"/>
                  <w:marTop w:val="0"/>
                  <w:marBottom w:val="0"/>
                  <w:divBdr>
                    <w:top w:val="none" w:sz="0" w:space="0" w:color="auto"/>
                    <w:left w:val="none" w:sz="0" w:space="0" w:color="auto"/>
                    <w:bottom w:val="none" w:sz="0" w:space="0" w:color="auto"/>
                    <w:right w:val="none" w:sz="0" w:space="0" w:color="auto"/>
                  </w:divBdr>
                </w:div>
                <w:div w:id="1652754292">
                  <w:marLeft w:val="0"/>
                  <w:marRight w:val="0"/>
                  <w:marTop w:val="0"/>
                  <w:marBottom w:val="0"/>
                  <w:divBdr>
                    <w:top w:val="none" w:sz="0" w:space="0" w:color="auto"/>
                    <w:left w:val="none" w:sz="0" w:space="0" w:color="auto"/>
                    <w:bottom w:val="none" w:sz="0" w:space="0" w:color="auto"/>
                    <w:right w:val="none" w:sz="0" w:space="0" w:color="auto"/>
                  </w:divBdr>
                </w:div>
                <w:div w:id="1661544081">
                  <w:marLeft w:val="0"/>
                  <w:marRight w:val="0"/>
                  <w:marTop w:val="0"/>
                  <w:marBottom w:val="0"/>
                  <w:divBdr>
                    <w:top w:val="none" w:sz="0" w:space="0" w:color="auto"/>
                    <w:left w:val="none" w:sz="0" w:space="0" w:color="auto"/>
                    <w:bottom w:val="none" w:sz="0" w:space="0" w:color="auto"/>
                    <w:right w:val="none" w:sz="0" w:space="0" w:color="auto"/>
                  </w:divBdr>
                </w:div>
                <w:div w:id="1692560234">
                  <w:marLeft w:val="0"/>
                  <w:marRight w:val="0"/>
                  <w:marTop w:val="0"/>
                  <w:marBottom w:val="0"/>
                  <w:divBdr>
                    <w:top w:val="none" w:sz="0" w:space="0" w:color="auto"/>
                    <w:left w:val="none" w:sz="0" w:space="0" w:color="auto"/>
                    <w:bottom w:val="none" w:sz="0" w:space="0" w:color="auto"/>
                    <w:right w:val="none" w:sz="0" w:space="0" w:color="auto"/>
                  </w:divBdr>
                </w:div>
                <w:div w:id="1699236067">
                  <w:marLeft w:val="0"/>
                  <w:marRight w:val="0"/>
                  <w:marTop w:val="0"/>
                  <w:marBottom w:val="0"/>
                  <w:divBdr>
                    <w:top w:val="none" w:sz="0" w:space="0" w:color="auto"/>
                    <w:left w:val="none" w:sz="0" w:space="0" w:color="auto"/>
                    <w:bottom w:val="none" w:sz="0" w:space="0" w:color="auto"/>
                    <w:right w:val="none" w:sz="0" w:space="0" w:color="auto"/>
                  </w:divBdr>
                </w:div>
                <w:div w:id="1728528849">
                  <w:marLeft w:val="0"/>
                  <w:marRight w:val="0"/>
                  <w:marTop w:val="0"/>
                  <w:marBottom w:val="0"/>
                  <w:divBdr>
                    <w:top w:val="none" w:sz="0" w:space="0" w:color="auto"/>
                    <w:left w:val="none" w:sz="0" w:space="0" w:color="auto"/>
                    <w:bottom w:val="none" w:sz="0" w:space="0" w:color="auto"/>
                    <w:right w:val="none" w:sz="0" w:space="0" w:color="auto"/>
                  </w:divBdr>
                </w:div>
                <w:div w:id="1802961028">
                  <w:marLeft w:val="0"/>
                  <w:marRight w:val="0"/>
                  <w:marTop w:val="0"/>
                  <w:marBottom w:val="0"/>
                  <w:divBdr>
                    <w:top w:val="none" w:sz="0" w:space="0" w:color="auto"/>
                    <w:left w:val="none" w:sz="0" w:space="0" w:color="auto"/>
                    <w:bottom w:val="none" w:sz="0" w:space="0" w:color="auto"/>
                    <w:right w:val="none" w:sz="0" w:space="0" w:color="auto"/>
                  </w:divBdr>
                </w:div>
                <w:div w:id="1893686585">
                  <w:marLeft w:val="0"/>
                  <w:marRight w:val="0"/>
                  <w:marTop w:val="0"/>
                  <w:marBottom w:val="0"/>
                  <w:divBdr>
                    <w:top w:val="none" w:sz="0" w:space="0" w:color="auto"/>
                    <w:left w:val="none" w:sz="0" w:space="0" w:color="auto"/>
                    <w:bottom w:val="none" w:sz="0" w:space="0" w:color="auto"/>
                    <w:right w:val="none" w:sz="0" w:space="0" w:color="auto"/>
                  </w:divBdr>
                </w:div>
                <w:div w:id="1914780889">
                  <w:marLeft w:val="0"/>
                  <w:marRight w:val="0"/>
                  <w:marTop w:val="0"/>
                  <w:marBottom w:val="0"/>
                  <w:divBdr>
                    <w:top w:val="none" w:sz="0" w:space="0" w:color="auto"/>
                    <w:left w:val="none" w:sz="0" w:space="0" w:color="auto"/>
                    <w:bottom w:val="none" w:sz="0" w:space="0" w:color="auto"/>
                    <w:right w:val="none" w:sz="0" w:space="0" w:color="auto"/>
                  </w:divBdr>
                </w:div>
                <w:div w:id="1950121981">
                  <w:marLeft w:val="0"/>
                  <w:marRight w:val="0"/>
                  <w:marTop w:val="0"/>
                  <w:marBottom w:val="0"/>
                  <w:divBdr>
                    <w:top w:val="none" w:sz="0" w:space="0" w:color="auto"/>
                    <w:left w:val="none" w:sz="0" w:space="0" w:color="auto"/>
                    <w:bottom w:val="none" w:sz="0" w:space="0" w:color="auto"/>
                    <w:right w:val="none" w:sz="0" w:space="0" w:color="auto"/>
                  </w:divBdr>
                </w:div>
                <w:div w:id="2057502921">
                  <w:marLeft w:val="0"/>
                  <w:marRight w:val="0"/>
                  <w:marTop w:val="0"/>
                  <w:marBottom w:val="0"/>
                  <w:divBdr>
                    <w:top w:val="none" w:sz="0" w:space="0" w:color="auto"/>
                    <w:left w:val="none" w:sz="0" w:space="0" w:color="auto"/>
                    <w:bottom w:val="none" w:sz="0" w:space="0" w:color="auto"/>
                    <w:right w:val="none" w:sz="0" w:space="0" w:color="auto"/>
                  </w:divBdr>
                </w:div>
                <w:div w:id="214716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2142">
      <w:bodyDiv w:val="1"/>
      <w:marLeft w:val="0"/>
      <w:marRight w:val="0"/>
      <w:marTop w:val="0"/>
      <w:marBottom w:val="0"/>
      <w:divBdr>
        <w:top w:val="none" w:sz="0" w:space="0" w:color="auto"/>
        <w:left w:val="none" w:sz="0" w:space="0" w:color="auto"/>
        <w:bottom w:val="none" w:sz="0" w:space="0" w:color="auto"/>
        <w:right w:val="none" w:sz="0" w:space="0" w:color="auto"/>
      </w:divBdr>
    </w:div>
    <w:div w:id="1855067855">
      <w:bodyDiv w:val="1"/>
      <w:marLeft w:val="0"/>
      <w:marRight w:val="0"/>
      <w:marTop w:val="0"/>
      <w:marBottom w:val="0"/>
      <w:divBdr>
        <w:top w:val="none" w:sz="0" w:space="0" w:color="auto"/>
        <w:left w:val="none" w:sz="0" w:space="0" w:color="auto"/>
        <w:bottom w:val="none" w:sz="0" w:space="0" w:color="auto"/>
        <w:right w:val="none" w:sz="0" w:space="0" w:color="auto"/>
      </w:divBdr>
      <w:divsChild>
        <w:div w:id="11152002">
          <w:marLeft w:val="0"/>
          <w:marRight w:val="0"/>
          <w:marTop w:val="0"/>
          <w:marBottom w:val="0"/>
          <w:divBdr>
            <w:top w:val="none" w:sz="0" w:space="0" w:color="auto"/>
            <w:left w:val="none" w:sz="0" w:space="0" w:color="auto"/>
            <w:bottom w:val="none" w:sz="0" w:space="0" w:color="auto"/>
            <w:right w:val="none" w:sz="0" w:space="0" w:color="auto"/>
          </w:divBdr>
        </w:div>
        <w:div w:id="559949116">
          <w:marLeft w:val="0"/>
          <w:marRight w:val="0"/>
          <w:marTop w:val="0"/>
          <w:marBottom w:val="0"/>
          <w:divBdr>
            <w:top w:val="none" w:sz="0" w:space="0" w:color="auto"/>
            <w:left w:val="none" w:sz="0" w:space="0" w:color="auto"/>
            <w:bottom w:val="none" w:sz="0" w:space="0" w:color="auto"/>
            <w:right w:val="none" w:sz="0" w:space="0" w:color="auto"/>
          </w:divBdr>
        </w:div>
        <w:div w:id="1570532425">
          <w:marLeft w:val="0"/>
          <w:marRight w:val="0"/>
          <w:marTop w:val="0"/>
          <w:marBottom w:val="0"/>
          <w:divBdr>
            <w:top w:val="none" w:sz="0" w:space="0" w:color="auto"/>
            <w:left w:val="none" w:sz="0" w:space="0" w:color="auto"/>
            <w:bottom w:val="none" w:sz="0" w:space="0" w:color="auto"/>
            <w:right w:val="none" w:sz="0" w:space="0" w:color="auto"/>
          </w:divBdr>
        </w:div>
        <w:div w:id="1735931954">
          <w:marLeft w:val="0"/>
          <w:marRight w:val="0"/>
          <w:marTop w:val="0"/>
          <w:marBottom w:val="0"/>
          <w:divBdr>
            <w:top w:val="none" w:sz="0" w:space="0" w:color="auto"/>
            <w:left w:val="none" w:sz="0" w:space="0" w:color="auto"/>
            <w:bottom w:val="none" w:sz="0" w:space="0" w:color="auto"/>
            <w:right w:val="none" w:sz="0" w:space="0" w:color="auto"/>
          </w:divBdr>
        </w:div>
      </w:divsChild>
    </w:div>
    <w:div w:id="1956672100">
      <w:bodyDiv w:val="1"/>
      <w:marLeft w:val="0"/>
      <w:marRight w:val="0"/>
      <w:marTop w:val="0"/>
      <w:marBottom w:val="0"/>
      <w:divBdr>
        <w:top w:val="none" w:sz="0" w:space="0" w:color="auto"/>
        <w:left w:val="none" w:sz="0" w:space="0" w:color="auto"/>
        <w:bottom w:val="none" w:sz="0" w:space="0" w:color="auto"/>
        <w:right w:val="none" w:sz="0" w:space="0" w:color="auto"/>
      </w:divBdr>
    </w:div>
    <w:div w:id="2004772860">
      <w:bodyDiv w:val="1"/>
      <w:marLeft w:val="0"/>
      <w:marRight w:val="0"/>
      <w:marTop w:val="0"/>
      <w:marBottom w:val="0"/>
      <w:divBdr>
        <w:top w:val="none" w:sz="0" w:space="0" w:color="auto"/>
        <w:left w:val="none" w:sz="0" w:space="0" w:color="auto"/>
        <w:bottom w:val="none" w:sz="0" w:space="0" w:color="auto"/>
        <w:right w:val="none" w:sz="0" w:space="0" w:color="auto"/>
      </w:divBdr>
    </w:div>
    <w:div w:id="207562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C51660FD88490AA8D4E255FA96A2E9"/>
        <w:category>
          <w:name w:val="General"/>
          <w:gallery w:val="placeholder"/>
        </w:category>
        <w:types>
          <w:type w:val="bbPlcHdr"/>
        </w:types>
        <w:behaviors>
          <w:behavior w:val="content"/>
        </w:behaviors>
        <w:guid w:val="{00BAB83C-F7E0-44AF-A7EF-FC8DF77EBF8D}"/>
      </w:docPartPr>
      <w:docPartBody>
        <w:p w:rsidR="00BB0787" w:rsidRDefault="00BE4DD3" w:rsidP="00BE4DD3">
          <w:pPr>
            <w:pStyle w:val="CCC51660FD88490AA8D4E255FA96A2E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Helvetica">
    <w:altName w:val="Courier New"/>
    <w:charset w:val="00"/>
    <w:family w:val="swiss"/>
    <w:pitch w:val="variable"/>
    <w:sig w:usb0="00000083" w:usb1="00000000" w:usb2="00000000" w:usb3="00000000" w:csb0="00000009" w:csb1="00000000"/>
  </w:font>
  <w:font w:name="TimesNewRomanPSMT">
    <w:altName w:val="Times New Roman"/>
    <w:charset w:val="EE"/>
    <w:family w:val="auto"/>
    <w:pitch w:val="variable"/>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charset w:val="CC"/>
    <w:family w:val="auto"/>
    <w:pitch w:val="default"/>
  </w:font>
  <w:font w:name="Cambria">
    <w:panose1 w:val="02040503050406030204"/>
    <w:charset w:val="00"/>
    <w:family w:val="roman"/>
    <w:pitch w:val="variable"/>
    <w:sig w:usb0="E00002FF" w:usb1="400004FF" w:usb2="00000000" w:usb3="00000000" w:csb0="0000019F" w:csb1="00000000"/>
  </w:font>
  <w:font w:name="TimesNewRoman,Bold">
    <w:altName w:val="Times New Roman"/>
    <w:panose1 w:val="00000000000000000000"/>
    <w:charset w:val="CC"/>
    <w:family w:val="auto"/>
    <w:notTrueType/>
    <w:pitch w:val="default"/>
    <w:sig w:usb0="00000201" w:usb1="00000000" w:usb2="00000000" w:usb3="00000000" w:csb0="00000004"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BE4DD3"/>
    <w:rsid w:val="00013E77"/>
    <w:rsid w:val="00082E99"/>
    <w:rsid w:val="0009114F"/>
    <w:rsid w:val="00097532"/>
    <w:rsid w:val="000C6E49"/>
    <w:rsid w:val="000E2760"/>
    <w:rsid w:val="001533D5"/>
    <w:rsid w:val="001D5DB8"/>
    <w:rsid w:val="00212DF3"/>
    <w:rsid w:val="002252C2"/>
    <w:rsid w:val="00226D5A"/>
    <w:rsid w:val="00251DA8"/>
    <w:rsid w:val="002D1151"/>
    <w:rsid w:val="003847AB"/>
    <w:rsid w:val="00422F76"/>
    <w:rsid w:val="004466CD"/>
    <w:rsid w:val="0051399A"/>
    <w:rsid w:val="005268F9"/>
    <w:rsid w:val="00570336"/>
    <w:rsid w:val="005703D5"/>
    <w:rsid w:val="00596DD7"/>
    <w:rsid w:val="00603AC3"/>
    <w:rsid w:val="00612F04"/>
    <w:rsid w:val="006D5DEB"/>
    <w:rsid w:val="006E6702"/>
    <w:rsid w:val="00732DCF"/>
    <w:rsid w:val="007D0A04"/>
    <w:rsid w:val="007D75E9"/>
    <w:rsid w:val="00840598"/>
    <w:rsid w:val="00922432"/>
    <w:rsid w:val="00936798"/>
    <w:rsid w:val="00944BFE"/>
    <w:rsid w:val="00947A8B"/>
    <w:rsid w:val="009670FB"/>
    <w:rsid w:val="009730E2"/>
    <w:rsid w:val="009B390B"/>
    <w:rsid w:val="009C17EB"/>
    <w:rsid w:val="00A54CD7"/>
    <w:rsid w:val="00A56E42"/>
    <w:rsid w:val="00AA1CDA"/>
    <w:rsid w:val="00AC580B"/>
    <w:rsid w:val="00B074D1"/>
    <w:rsid w:val="00BB0787"/>
    <w:rsid w:val="00BE4DD3"/>
    <w:rsid w:val="00C36567"/>
    <w:rsid w:val="00C82F99"/>
    <w:rsid w:val="00D85DB4"/>
    <w:rsid w:val="00D93047"/>
    <w:rsid w:val="00DE4978"/>
    <w:rsid w:val="00E11C63"/>
    <w:rsid w:val="00E43774"/>
    <w:rsid w:val="00E94DC5"/>
    <w:rsid w:val="00F25C0E"/>
    <w:rsid w:val="00F50884"/>
    <w:rsid w:val="00FB47E1"/>
    <w:rsid w:val="00FB4C3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7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C51660FD88490AA8D4E255FA96A2E9">
    <w:name w:val="CCC51660FD88490AA8D4E255FA96A2E9"/>
    <w:rsid w:val="00BE4D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D6C4C-CF62-4042-A5A1-6CE0ACAB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3043</TotalTime>
  <Pages>32</Pages>
  <Words>7830</Words>
  <Characters>44635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Општина Нова Варош</vt:lpstr>
    </vt:vector>
  </TitlesOfParts>
  <Company>OU Nova Varoš</Company>
  <LinksUpToDate>false</LinksUpToDate>
  <CharactersWithSpaces>52361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Општина Нова Варош</dc:title>
  <dc:creator>Zoran Mlađenović</dc:creator>
  <cp:lastModifiedBy>Direkcija</cp:lastModifiedBy>
  <cp:revision>260</cp:revision>
  <cp:lastPrinted>2016-03-30T10:19:00Z</cp:lastPrinted>
  <dcterms:created xsi:type="dcterms:W3CDTF">2015-03-31T09:21:00Z</dcterms:created>
  <dcterms:modified xsi:type="dcterms:W3CDTF">2018-06-22T11:54:00Z</dcterms:modified>
</cp:coreProperties>
</file>