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2DA" w:rsidRPr="004A4307" w:rsidRDefault="004A72DA" w:rsidP="00627158">
      <w:pPr>
        <w:ind w:firstLine="720"/>
        <w:jc w:val="both"/>
        <w:rPr>
          <w:sz w:val="28"/>
          <w:szCs w:val="28"/>
          <w:lang w:val="sr-Cyrl-CS"/>
        </w:rPr>
      </w:pPr>
      <w:r w:rsidRPr="004A4307">
        <w:rPr>
          <w:sz w:val="28"/>
          <w:szCs w:val="28"/>
          <w:lang w:val="sr-Cyrl-CS"/>
        </w:rPr>
        <w:t>На основ</w:t>
      </w:r>
      <w:r w:rsidR="00144A75" w:rsidRPr="004A4307">
        <w:rPr>
          <w:sz w:val="28"/>
          <w:szCs w:val="28"/>
          <w:lang w:val="sr-Cyrl-RS"/>
        </w:rPr>
        <w:t>у</w:t>
      </w:r>
      <w:r w:rsidR="00627158" w:rsidRPr="004A4307">
        <w:rPr>
          <w:sz w:val="28"/>
          <w:szCs w:val="28"/>
          <w:lang w:val="sr-Cyrl-CS"/>
        </w:rPr>
        <w:t xml:space="preserve"> члана 45</w:t>
      </w:r>
      <w:r w:rsidRPr="004A4307">
        <w:rPr>
          <w:sz w:val="28"/>
          <w:szCs w:val="28"/>
          <w:lang w:val="sr-Cyrl-CS"/>
        </w:rPr>
        <w:t xml:space="preserve">. </w:t>
      </w:r>
      <w:r w:rsidR="00C23E0B" w:rsidRPr="004A4307">
        <w:rPr>
          <w:sz w:val="28"/>
          <w:szCs w:val="28"/>
          <w:lang w:val="sr-Cyrl-CS"/>
        </w:rPr>
        <w:t>с</w:t>
      </w:r>
      <w:r w:rsidR="00627158" w:rsidRPr="004A4307">
        <w:rPr>
          <w:sz w:val="28"/>
          <w:szCs w:val="28"/>
          <w:lang w:val="sr-Cyrl-CS"/>
        </w:rPr>
        <w:t xml:space="preserve">тав 6. </w:t>
      </w:r>
      <w:r w:rsidRPr="004A4307">
        <w:rPr>
          <w:sz w:val="28"/>
          <w:szCs w:val="28"/>
          <w:lang w:val="sr-Cyrl-CS"/>
        </w:rPr>
        <w:t>Закона о локалној самоуправи ("Службени гласник РС", бр.129/2007</w:t>
      </w:r>
      <w:r w:rsidR="00E22D97" w:rsidRPr="004A4307">
        <w:rPr>
          <w:sz w:val="28"/>
          <w:szCs w:val="28"/>
        </w:rPr>
        <w:t>, 83/14,</w:t>
      </w:r>
      <w:r w:rsidR="00627158" w:rsidRPr="004A4307">
        <w:rPr>
          <w:sz w:val="28"/>
          <w:szCs w:val="28"/>
          <w:lang w:val="sr-Cyrl-RS"/>
        </w:rPr>
        <w:t xml:space="preserve"> </w:t>
      </w:r>
      <w:r w:rsidR="00E22D97" w:rsidRPr="004A4307">
        <w:rPr>
          <w:sz w:val="28"/>
          <w:szCs w:val="28"/>
        </w:rPr>
        <w:t>101/16</w:t>
      </w:r>
      <w:r w:rsidR="00627158" w:rsidRPr="004A4307">
        <w:rPr>
          <w:sz w:val="28"/>
          <w:szCs w:val="28"/>
          <w:lang w:val="sr-Cyrl-RS"/>
        </w:rPr>
        <w:t>,</w:t>
      </w:r>
      <w:r w:rsidRPr="004A4307">
        <w:rPr>
          <w:sz w:val="28"/>
          <w:szCs w:val="28"/>
        </w:rPr>
        <w:t>47/18</w:t>
      </w:r>
      <w:r w:rsidR="00627158" w:rsidRPr="004A4307">
        <w:rPr>
          <w:sz w:val="28"/>
          <w:szCs w:val="28"/>
          <w:lang w:val="sr-Cyrl-RS"/>
        </w:rPr>
        <w:t xml:space="preserve"> и </w:t>
      </w:r>
      <w:r w:rsidR="00627158" w:rsidRPr="004A4307">
        <w:rPr>
          <w:sz w:val="28"/>
          <w:szCs w:val="28"/>
        </w:rPr>
        <w:t xml:space="preserve">111/2021 – </w:t>
      </w:r>
      <w:r w:rsidR="00627158" w:rsidRPr="004A4307">
        <w:rPr>
          <w:sz w:val="28"/>
          <w:szCs w:val="28"/>
          <w:lang w:val="sr-Cyrl-RS"/>
        </w:rPr>
        <w:t>др.закон</w:t>
      </w:r>
      <w:r w:rsidRPr="004A4307">
        <w:rPr>
          <w:sz w:val="28"/>
          <w:szCs w:val="28"/>
          <w:lang w:val="sr-Cyrl-CS"/>
        </w:rPr>
        <w:t xml:space="preserve">), и </w:t>
      </w:r>
      <w:r w:rsidR="00627158" w:rsidRPr="004A4307">
        <w:rPr>
          <w:sz w:val="28"/>
          <w:szCs w:val="28"/>
          <w:lang w:val="sr-Cyrl-CS"/>
        </w:rPr>
        <w:t xml:space="preserve">члана 68. став 1. тачка 19. и члана 71. Статута општине ("Службени лист општине Нова Варош", бр.4/2019 и 4/2020), </w:t>
      </w:r>
      <w:r w:rsidRPr="004A4307">
        <w:rPr>
          <w:sz w:val="28"/>
          <w:szCs w:val="28"/>
          <w:lang w:val="sr-Cyrl-CS"/>
        </w:rPr>
        <w:t>Општинско веће општине</w:t>
      </w:r>
      <w:r w:rsidR="00967168" w:rsidRPr="004A4307">
        <w:rPr>
          <w:sz w:val="28"/>
          <w:szCs w:val="28"/>
          <w:lang w:val="sr-Cyrl-CS"/>
        </w:rPr>
        <w:t xml:space="preserve"> Нова Варош, на седници одржано</w:t>
      </w:r>
      <w:r w:rsidR="00967168" w:rsidRPr="004A4307">
        <w:rPr>
          <w:sz w:val="28"/>
          <w:szCs w:val="28"/>
          <w:lang w:val="en-US"/>
        </w:rPr>
        <w:t>j</w:t>
      </w:r>
      <w:r w:rsidR="0018065E">
        <w:rPr>
          <w:sz w:val="28"/>
          <w:szCs w:val="28"/>
          <w:lang w:val="sr-Cyrl-RS"/>
        </w:rPr>
        <w:t>16.07.2024</w:t>
      </w:r>
      <w:r w:rsidRPr="004A4307">
        <w:rPr>
          <w:sz w:val="28"/>
          <w:szCs w:val="28"/>
          <w:lang w:val="sr-Cyrl-CS"/>
        </w:rPr>
        <w:t xml:space="preserve">.године, донело је </w:t>
      </w:r>
    </w:p>
    <w:p w:rsidR="004A72DA" w:rsidRPr="004A4307" w:rsidRDefault="004A72DA" w:rsidP="004A72DA">
      <w:pPr>
        <w:jc w:val="both"/>
        <w:rPr>
          <w:sz w:val="28"/>
          <w:szCs w:val="28"/>
          <w:lang w:val="sr-Cyrl-RS"/>
        </w:rPr>
      </w:pPr>
    </w:p>
    <w:p w:rsidR="004A72DA" w:rsidRPr="004A4307" w:rsidRDefault="004A72DA" w:rsidP="004A72DA">
      <w:pPr>
        <w:jc w:val="both"/>
        <w:rPr>
          <w:sz w:val="28"/>
          <w:szCs w:val="28"/>
          <w:lang w:val="sr-Cyrl-CS"/>
        </w:rPr>
      </w:pPr>
    </w:p>
    <w:p w:rsidR="00627158" w:rsidRPr="004A4307" w:rsidRDefault="00627158" w:rsidP="004A72DA">
      <w:pPr>
        <w:jc w:val="center"/>
        <w:rPr>
          <w:b/>
          <w:sz w:val="28"/>
          <w:szCs w:val="28"/>
          <w:lang w:val="sr-Cyrl-CS"/>
        </w:rPr>
      </w:pPr>
      <w:r w:rsidRPr="004A4307">
        <w:rPr>
          <w:b/>
          <w:sz w:val="28"/>
          <w:szCs w:val="28"/>
          <w:lang w:val="sr-Cyrl-CS"/>
        </w:rPr>
        <w:t>ОДЛУКУ О</w:t>
      </w:r>
    </w:p>
    <w:p w:rsidR="004A72DA" w:rsidRPr="004A4307" w:rsidRDefault="00627158" w:rsidP="004A72DA">
      <w:pPr>
        <w:jc w:val="center"/>
        <w:rPr>
          <w:b/>
          <w:sz w:val="28"/>
          <w:szCs w:val="28"/>
          <w:lang w:val="sr-Cyrl-CS"/>
        </w:rPr>
      </w:pPr>
      <w:r w:rsidRPr="004A4307">
        <w:rPr>
          <w:b/>
          <w:sz w:val="28"/>
          <w:szCs w:val="28"/>
          <w:lang w:val="sr-Cyrl-CS"/>
        </w:rPr>
        <w:t xml:space="preserve"> ИЗМЕНИ ПОСЛОВНИКА О РАДУ ОПШТИНСКОГ ВЕЋА </w:t>
      </w:r>
      <w:r w:rsidR="004A72DA" w:rsidRPr="004A4307">
        <w:rPr>
          <w:b/>
          <w:sz w:val="28"/>
          <w:szCs w:val="28"/>
          <w:lang w:val="sr-Cyrl-CS"/>
        </w:rPr>
        <w:t>ОПШТИНЕ НОВА ВАРОШ</w:t>
      </w:r>
    </w:p>
    <w:p w:rsidR="004A72DA" w:rsidRPr="004A4307" w:rsidRDefault="004A72DA" w:rsidP="004A72DA">
      <w:pPr>
        <w:jc w:val="center"/>
        <w:rPr>
          <w:b/>
          <w:sz w:val="28"/>
          <w:szCs w:val="28"/>
          <w:lang w:val="sr-Cyrl-CS"/>
        </w:rPr>
      </w:pPr>
    </w:p>
    <w:p w:rsidR="004A72DA" w:rsidRPr="004A4307" w:rsidRDefault="004A72DA" w:rsidP="004A72DA">
      <w:pPr>
        <w:jc w:val="center"/>
        <w:rPr>
          <w:b/>
          <w:sz w:val="28"/>
          <w:szCs w:val="28"/>
          <w:lang w:val="sr-Cyrl-CS"/>
        </w:rPr>
      </w:pPr>
    </w:p>
    <w:p w:rsidR="004A72DA" w:rsidRPr="004A4307" w:rsidRDefault="004A72DA" w:rsidP="004A72DA">
      <w:pPr>
        <w:jc w:val="center"/>
        <w:rPr>
          <w:b/>
          <w:sz w:val="28"/>
          <w:szCs w:val="28"/>
          <w:lang w:val="sr-Cyrl-CS"/>
        </w:rPr>
      </w:pPr>
      <w:r w:rsidRPr="004A4307">
        <w:rPr>
          <w:b/>
          <w:sz w:val="28"/>
          <w:szCs w:val="28"/>
          <w:lang w:val="sr-Cyrl-CS"/>
        </w:rPr>
        <w:t>Члан 1.</w:t>
      </w:r>
    </w:p>
    <w:p w:rsidR="004C1BE2" w:rsidRPr="004A4307" w:rsidRDefault="004C1BE2" w:rsidP="004A72DA">
      <w:pPr>
        <w:jc w:val="both"/>
        <w:rPr>
          <w:sz w:val="28"/>
          <w:szCs w:val="28"/>
          <w:lang w:val="sr-Cyrl-CS"/>
        </w:rPr>
      </w:pPr>
      <w:r w:rsidRPr="004A4307">
        <w:rPr>
          <w:sz w:val="28"/>
          <w:szCs w:val="28"/>
          <w:lang w:val="sr-Cyrl-RS"/>
        </w:rPr>
        <w:tab/>
        <w:t>Мења</w:t>
      </w:r>
      <w:r w:rsidR="004A72DA" w:rsidRPr="004A4307">
        <w:rPr>
          <w:sz w:val="28"/>
          <w:szCs w:val="28"/>
          <w:lang w:val="sr-Cyrl-RS"/>
        </w:rPr>
        <w:t xml:space="preserve"> </w:t>
      </w:r>
      <w:r w:rsidRPr="004A4307">
        <w:rPr>
          <w:sz w:val="28"/>
          <w:szCs w:val="28"/>
          <w:lang w:val="sr-Cyrl-RS"/>
        </w:rPr>
        <w:t>се Пословник</w:t>
      </w:r>
      <w:r w:rsidR="00627158" w:rsidRPr="004A4307">
        <w:rPr>
          <w:sz w:val="28"/>
          <w:szCs w:val="28"/>
          <w:lang w:val="sr-Cyrl-RS"/>
        </w:rPr>
        <w:t xml:space="preserve"> о рад</w:t>
      </w:r>
      <w:r w:rsidR="00475AE4" w:rsidRPr="004A4307">
        <w:rPr>
          <w:sz w:val="28"/>
          <w:szCs w:val="28"/>
          <w:lang w:val="sr-Cyrl-RS"/>
        </w:rPr>
        <w:t>у О</w:t>
      </w:r>
      <w:r w:rsidR="00627158" w:rsidRPr="004A4307">
        <w:rPr>
          <w:sz w:val="28"/>
          <w:szCs w:val="28"/>
          <w:lang w:val="sr-Cyrl-RS"/>
        </w:rPr>
        <w:t>пштинског већа Општине Нова Варош</w:t>
      </w:r>
      <w:r w:rsidR="004A72DA" w:rsidRPr="004A4307">
        <w:rPr>
          <w:sz w:val="28"/>
          <w:szCs w:val="28"/>
          <w:lang w:val="sr-Cyrl-CS"/>
        </w:rPr>
        <w:t xml:space="preserve"> („Службени</w:t>
      </w:r>
      <w:r w:rsidR="00627158" w:rsidRPr="004A4307">
        <w:rPr>
          <w:sz w:val="28"/>
          <w:szCs w:val="28"/>
          <w:lang w:val="sr-Cyrl-CS"/>
        </w:rPr>
        <w:t xml:space="preserve"> лист општине Нова Варош“, бр.4/2021</w:t>
      </w:r>
      <w:r w:rsidR="004A72DA" w:rsidRPr="004A4307">
        <w:rPr>
          <w:sz w:val="28"/>
          <w:szCs w:val="28"/>
          <w:lang w:val="sr-Cyrl-CS"/>
        </w:rPr>
        <w:t>) тако</w:t>
      </w:r>
      <w:r w:rsidRPr="004A4307">
        <w:rPr>
          <w:sz w:val="28"/>
          <w:szCs w:val="28"/>
          <w:lang w:val="sr-Cyrl-CS"/>
        </w:rPr>
        <w:t xml:space="preserve"> што се у</w:t>
      </w:r>
      <w:r w:rsidR="00C23E0B" w:rsidRPr="004A4307">
        <w:rPr>
          <w:sz w:val="28"/>
          <w:szCs w:val="28"/>
          <w:lang w:val="sr-Cyrl-CS"/>
        </w:rPr>
        <w:t xml:space="preserve"> Одељку </w:t>
      </w:r>
      <w:r w:rsidR="00C23E0B" w:rsidRPr="004A4307">
        <w:rPr>
          <w:sz w:val="28"/>
          <w:szCs w:val="28"/>
          <w:lang w:val="en-US"/>
        </w:rPr>
        <w:t>II</w:t>
      </w:r>
      <w:r w:rsidR="00C23E0B" w:rsidRPr="004A4307">
        <w:rPr>
          <w:sz w:val="28"/>
          <w:szCs w:val="28"/>
          <w:lang w:val="sr-Cyrl-CS"/>
        </w:rPr>
        <w:t xml:space="preserve">-ОРГАНИЗАЦИЈА ВЕЋА, </w:t>
      </w:r>
      <w:r w:rsidRPr="004A4307">
        <w:rPr>
          <w:sz w:val="28"/>
          <w:szCs w:val="28"/>
          <w:lang w:val="sr-Cyrl-CS"/>
        </w:rPr>
        <w:t xml:space="preserve"> </w:t>
      </w:r>
      <w:r w:rsidR="00C23E0B" w:rsidRPr="004A4307">
        <w:rPr>
          <w:sz w:val="28"/>
          <w:szCs w:val="28"/>
          <w:lang w:val="sr-Cyrl-CS"/>
        </w:rPr>
        <w:t>у</w:t>
      </w:r>
      <w:r w:rsidRPr="004A4307">
        <w:rPr>
          <w:sz w:val="28"/>
          <w:szCs w:val="28"/>
          <w:lang w:val="sr-Cyrl-CS"/>
        </w:rPr>
        <w:t xml:space="preserve">  члан</w:t>
      </w:r>
      <w:r w:rsidR="00C23E0B" w:rsidRPr="004A4307">
        <w:rPr>
          <w:sz w:val="28"/>
          <w:szCs w:val="28"/>
          <w:lang w:val="sr-Cyrl-RS"/>
        </w:rPr>
        <w:t>у</w:t>
      </w:r>
      <w:r w:rsidRPr="004A4307">
        <w:rPr>
          <w:sz w:val="28"/>
          <w:szCs w:val="28"/>
          <w:lang w:val="sr-Cyrl-CS"/>
        </w:rPr>
        <w:t xml:space="preserve"> 8. став 1,</w:t>
      </w:r>
      <w:r w:rsidR="0049787E">
        <w:rPr>
          <w:sz w:val="28"/>
          <w:szCs w:val="28"/>
          <w:lang w:val="sr-Cyrl-CS"/>
        </w:rPr>
        <w:t xml:space="preserve"> </w:t>
      </w:r>
      <w:r w:rsidRPr="004A4307">
        <w:rPr>
          <w:sz w:val="28"/>
          <w:szCs w:val="28"/>
          <w:lang w:val="sr-Cyrl-CS"/>
        </w:rPr>
        <w:t xml:space="preserve"> </w:t>
      </w:r>
      <w:r w:rsidRPr="004A4307">
        <w:rPr>
          <w:b/>
          <w:sz w:val="28"/>
          <w:szCs w:val="28"/>
          <w:lang w:val="sr-Cyrl-CS"/>
        </w:rPr>
        <w:t>број ,,7,, замењује бројем ,,5,,</w:t>
      </w:r>
      <w:r w:rsidR="00967168" w:rsidRPr="004A4307">
        <w:rPr>
          <w:sz w:val="28"/>
          <w:szCs w:val="28"/>
          <w:lang w:val="sr-Cyrl-CS"/>
        </w:rPr>
        <w:t xml:space="preserve"> , те ће </w:t>
      </w:r>
      <w:r w:rsidRPr="004A4307">
        <w:rPr>
          <w:sz w:val="28"/>
          <w:szCs w:val="28"/>
          <w:lang w:val="sr-Cyrl-CS"/>
        </w:rPr>
        <w:t>став 1. члана 8. гласи</w:t>
      </w:r>
      <w:r w:rsidR="00967168" w:rsidRPr="004A4307">
        <w:rPr>
          <w:sz w:val="28"/>
          <w:szCs w:val="28"/>
          <w:lang w:val="sr-Cyrl-CS"/>
        </w:rPr>
        <w:t>ти</w:t>
      </w:r>
      <w:r w:rsidRPr="004A4307">
        <w:rPr>
          <w:sz w:val="28"/>
          <w:szCs w:val="28"/>
          <w:lang w:val="sr-Cyrl-CS"/>
        </w:rPr>
        <w:t>:</w:t>
      </w:r>
    </w:p>
    <w:p w:rsidR="00222079" w:rsidRPr="004A4307" w:rsidRDefault="00222079" w:rsidP="004A72DA">
      <w:pPr>
        <w:jc w:val="both"/>
        <w:rPr>
          <w:sz w:val="28"/>
          <w:szCs w:val="28"/>
          <w:lang w:val="sr-Cyrl-CS"/>
        </w:rPr>
      </w:pPr>
    </w:p>
    <w:p w:rsidR="00475AE4" w:rsidRPr="004A4307" w:rsidRDefault="00C23E0B" w:rsidP="00475AE4">
      <w:pPr>
        <w:ind w:firstLine="720"/>
        <w:jc w:val="both"/>
        <w:rPr>
          <w:sz w:val="28"/>
          <w:szCs w:val="28"/>
        </w:rPr>
      </w:pPr>
      <w:r w:rsidRPr="004A4307">
        <w:rPr>
          <w:sz w:val="28"/>
          <w:szCs w:val="28"/>
          <w:lang w:val="sr-Cyrl-RS"/>
        </w:rPr>
        <w:t>,,</w:t>
      </w:r>
      <w:r w:rsidR="00475AE4" w:rsidRPr="004A4307">
        <w:rPr>
          <w:sz w:val="28"/>
          <w:szCs w:val="28"/>
        </w:rPr>
        <w:t xml:space="preserve">Веће чине председник општине, заменик председника општине и </w:t>
      </w:r>
      <w:r w:rsidR="00475AE4" w:rsidRPr="004A4307">
        <w:rPr>
          <w:b/>
          <w:sz w:val="28"/>
          <w:szCs w:val="28"/>
          <w:lang w:val="sr-Cyrl-RS"/>
        </w:rPr>
        <w:t>5</w:t>
      </w:r>
      <w:r w:rsidRPr="004A4307">
        <w:rPr>
          <w:sz w:val="28"/>
          <w:szCs w:val="28"/>
        </w:rPr>
        <w:t xml:space="preserve"> чланова Већа</w:t>
      </w:r>
      <w:r w:rsidRPr="004A4307">
        <w:rPr>
          <w:sz w:val="28"/>
          <w:szCs w:val="28"/>
          <w:lang w:val="sr-Cyrl-RS"/>
        </w:rPr>
        <w:t>,,.</w:t>
      </w:r>
      <w:r w:rsidR="00475AE4" w:rsidRPr="004A4307">
        <w:rPr>
          <w:sz w:val="28"/>
          <w:szCs w:val="28"/>
        </w:rPr>
        <w:t xml:space="preserve"> </w:t>
      </w:r>
    </w:p>
    <w:p w:rsidR="00475AE4" w:rsidRPr="004A4307" w:rsidRDefault="00475AE4" w:rsidP="00C23E0B">
      <w:pPr>
        <w:jc w:val="both"/>
        <w:rPr>
          <w:sz w:val="28"/>
          <w:szCs w:val="28"/>
          <w:lang w:val="sr-Cyrl-RS"/>
        </w:rPr>
      </w:pPr>
      <w:r w:rsidRPr="004A4307">
        <w:rPr>
          <w:sz w:val="28"/>
          <w:szCs w:val="28"/>
        </w:rPr>
        <w:tab/>
      </w:r>
    </w:p>
    <w:p w:rsidR="004A72DA" w:rsidRPr="004A4307" w:rsidRDefault="004A72DA" w:rsidP="004A72DA">
      <w:pPr>
        <w:jc w:val="center"/>
        <w:rPr>
          <w:b/>
          <w:sz w:val="28"/>
          <w:szCs w:val="28"/>
          <w:lang w:val="sr-Cyrl-CS"/>
        </w:rPr>
      </w:pPr>
      <w:r w:rsidRPr="004A4307">
        <w:rPr>
          <w:b/>
          <w:sz w:val="28"/>
          <w:szCs w:val="28"/>
          <w:lang w:val="sr-Cyrl-CS"/>
        </w:rPr>
        <w:t xml:space="preserve">Члан </w:t>
      </w:r>
      <w:r w:rsidR="00A40D09" w:rsidRPr="004A4307">
        <w:rPr>
          <w:b/>
          <w:sz w:val="28"/>
          <w:szCs w:val="28"/>
          <w:lang w:val="sr-Cyrl-CS"/>
        </w:rPr>
        <w:t>2</w:t>
      </w:r>
      <w:r w:rsidRPr="004A4307">
        <w:rPr>
          <w:b/>
          <w:sz w:val="28"/>
          <w:szCs w:val="28"/>
          <w:lang w:val="sr-Cyrl-CS"/>
        </w:rPr>
        <w:t>.</w:t>
      </w:r>
    </w:p>
    <w:p w:rsidR="004A72DA" w:rsidRPr="004A4307" w:rsidRDefault="004A72DA" w:rsidP="00A40D09">
      <w:pPr>
        <w:jc w:val="both"/>
        <w:rPr>
          <w:sz w:val="28"/>
          <w:szCs w:val="28"/>
          <w:lang w:val="sr-Cyrl-CS"/>
        </w:rPr>
      </w:pPr>
      <w:r w:rsidRPr="004A4307">
        <w:rPr>
          <w:b/>
          <w:sz w:val="28"/>
          <w:szCs w:val="28"/>
          <w:lang w:val="sr-Cyrl-CS"/>
        </w:rPr>
        <w:tab/>
      </w:r>
      <w:r w:rsidR="00475AE4" w:rsidRPr="004A4307">
        <w:rPr>
          <w:sz w:val="28"/>
          <w:szCs w:val="28"/>
          <w:lang w:val="sr-Cyrl-CS"/>
        </w:rPr>
        <w:t>У осталом делу, Пословник о раду Општинског већа Општине Нова Варош, остаје</w:t>
      </w:r>
      <w:r w:rsidR="00A40D09" w:rsidRPr="004A4307">
        <w:rPr>
          <w:sz w:val="28"/>
          <w:szCs w:val="28"/>
          <w:lang w:val="sr-Cyrl-CS"/>
        </w:rPr>
        <w:t xml:space="preserve"> непромењени.  </w:t>
      </w:r>
    </w:p>
    <w:p w:rsidR="004A72DA" w:rsidRPr="004A4307" w:rsidRDefault="004A72DA">
      <w:pPr>
        <w:rPr>
          <w:sz w:val="28"/>
          <w:szCs w:val="28"/>
          <w:lang w:val="sr-Cyrl-RS"/>
        </w:rPr>
      </w:pPr>
    </w:p>
    <w:p w:rsidR="00A40D09" w:rsidRPr="004A4307" w:rsidRDefault="00A40D09" w:rsidP="00A40D09">
      <w:pPr>
        <w:jc w:val="center"/>
        <w:rPr>
          <w:b/>
          <w:sz w:val="28"/>
          <w:szCs w:val="28"/>
          <w:lang w:val="sr-Cyrl-CS"/>
        </w:rPr>
      </w:pPr>
      <w:r w:rsidRPr="004A4307">
        <w:rPr>
          <w:b/>
          <w:sz w:val="28"/>
          <w:szCs w:val="28"/>
          <w:lang w:val="sr-Cyrl-CS"/>
        </w:rPr>
        <w:t>Члан 3.</w:t>
      </w:r>
    </w:p>
    <w:p w:rsidR="00A40D09" w:rsidRPr="004A4307" w:rsidRDefault="00C23E0B" w:rsidP="00A40D09">
      <w:pPr>
        <w:jc w:val="both"/>
        <w:rPr>
          <w:sz w:val="28"/>
          <w:szCs w:val="28"/>
          <w:lang w:val="sr-Cyrl-CS"/>
        </w:rPr>
      </w:pPr>
      <w:r w:rsidRPr="004A4307">
        <w:rPr>
          <w:sz w:val="28"/>
          <w:szCs w:val="28"/>
          <w:lang w:val="sr-Cyrl-CS"/>
        </w:rPr>
        <w:tab/>
        <w:t>Ова Одлука  ступа на снагу даном</w:t>
      </w:r>
      <w:r w:rsidR="00A40D09" w:rsidRPr="004A4307">
        <w:rPr>
          <w:sz w:val="28"/>
          <w:szCs w:val="28"/>
          <w:lang w:val="sr-Cyrl-CS"/>
        </w:rPr>
        <w:t xml:space="preserve"> објављивања у "Службеном листу општине Нова Варош". </w:t>
      </w:r>
    </w:p>
    <w:p w:rsidR="003A0674" w:rsidRPr="004A4307" w:rsidRDefault="003A0674" w:rsidP="00A40D09">
      <w:pPr>
        <w:jc w:val="both"/>
        <w:rPr>
          <w:sz w:val="28"/>
          <w:szCs w:val="28"/>
          <w:lang w:val="sr-Cyrl-CS"/>
        </w:rPr>
      </w:pPr>
    </w:p>
    <w:p w:rsidR="00A40D09" w:rsidRPr="004A4307" w:rsidRDefault="00A40D09" w:rsidP="00A40D09">
      <w:pPr>
        <w:jc w:val="both"/>
        <w:rPr>
          <w:sz w:val="28"/>
          <w:szCs w:val="28"/>
          <w:lang w:val="sr-Cyrl-CS"/>
        </w:rPr>
      </w:pPr>
    </w:p>
    <w:p w:rsidR="00A40D09" w:rsidRPr="004A4307" w:rsidRDefault="00A40D09" w:rsidP="00A40D09">
      <w:pPr>
        <w:ind w:firstLine="720"/>
        <w:jc w:val="both"/>
        <w:rPr>
          <w:b/>
          <w:sz w:val="28"/>
          <w:szCs w:val="28"/>
          <w:lang w:val="sr-Cyrl-CS"/>
        </w:rPr>
      </w:pPr>
      <w:r w:rsidRPr="004A4307">
        <w:rPr>
          <w:b/>
          <w:sz w:val="28"/>
          <w:szCs w:val="28"/>
          <w:lang w:val="sr-Cyrl-CS"/>
        </w:rPr>
        <w:t>ОПШТИНСКО ВЕЋЕ ОПШТИНЕ НОВА ВАРОШ</w:t>
      </w:r>
    </w:p>
    <w:p w:rsidR="00A40D09" w:rsidRPr="004A4307" w:rsidRDefault="00A40D09" w:rsidP="00A40D09">
      <w:pPr>
        <w:jc w:val="both"/>
        <w:rPr>
          <w:b/>
          <w:sz w:val="28"/>
          <w:szCs w:val="28"/>
          <w:lang w:val="sr-Cyrl-CS"/>
        </w:rPr>
      </w:pPr>
      <w:r w:rsidRPr="004A4307">
        <w:rPr>
          <w:b/>
          <w:sz w:val="28"/>
          <w:szCs w:val="28"/>
          <w:lang w:val="sr-Cyrl-CS"/>
        </w:rPr>
        <w:tab/>
        <w:t>Број:</w:t>
      </w:r>
      <w:r w:rsidR="0018065E">
        <w:rPr>
          <w:b/>
          <w:sz w:val="28"/>
          <w:szCs w:val="28"/>
          <w:lang w:val="sr-Cyrl-CS"/>
        </w:rPr>
        <w:t>06-58/4-1/2024-03 од 16.07.2024. године</w:t>
      </w:r>
    </w:p>
    <w:p w:rsidR="00A40D09" w:rsidRDefault="00A40D09" w:rsidP="00A40D09">
      <w:pPr>
        <w:jc w:val="both"/>
        <w:rPr>
          <w:b/>
          <w:sz w:val="28"/>
          <w:szCs w:val="28"/>
          <w:lang w:val="sr-Cyrl-CS"/>
        </w:rPr>
      </w:pPr>
    </w:p>
    <w:p w:rsidR="004A4307" w:rsidRDefault="004A4307" w:rsidP="00A40D09">
      <w:pPr>
        <w:jc w:val="both"/>
        <w:rPr>
          <w:b/>
          <w:sz w:val="28"/>
          <w:szCs w:val="28"/>
          <w:lang w:val="sr-Cyrl-CS"/>
        </w:rPr>
      </w:pPr>
    </w:p>
    <w:p w:rsidR="004A4307" w:rsidRPr="004A4307" w:rsidRDefault="004A4307" w:rsidP="00A40D09">
      <w:pPr>
        <w:jc w:val="both"/>
        <w:rPr>
          <w:b/>
          <w:sz w:val="28"/>
          <w:szCs w:val="28"/>
          <w:lang w:val="sr-Cyrl-CS"/>
        </w:rPr>
      </w:pPr>
    </w:p>
    <w:p w:rsidR="004A4307" w:rsidRDefault="00A40D09" w:rsidP="00A40D09">
      <w:pPr>
        <w:jc w:val="both"/>
        <w:rPr>
          <w:b/>
          <w:sz w:val="28"/>
          <w:szCs w:val="28"/>
          <w:lang w:val="sr-Cyrl-CS"/>
        </w:rPr>
      </w:pP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t xml:space="preserve">             </w:t>
      </w:r>
    </w:p>
    <w:p w:rsidR="00A40D09" w:rsidRPr="004A4307" w:rsidRDefault="004A4307" w:rsidP="00A40D09">
      <w:pPr>
        <w:jc w:val="both"/>
        <w:rPr>
          <w:b/>
          <w:sz w:val="28"/>
          <w:szCs w:val="28"/>
          <w:lang w:val="sr-Cyrl-CS"/>
        </w:rPr>
      </w:pPr>
      <w:r>
        <w:rPr>
          <w:b/>
          <w:sz w:val="28"/>
          <w:szCs w:val="28"/>
          <w:lang w:val="sr-Cyrl-CS"/>
        </w:rPr>
        <w:t xml:space="preserve">                                                                                      </w:t>
      </w:r>
      <w:r w:rsidR="00A40D09" w:rsidRPr="004A4307">
        <w:rPr>
          <w:b/>
          <w:sz w:val="28"/>
          <w:szCs w:val="28"/>
          <w:lang w:val="sr-Cyrl-CS"/>
        </w:rPr>
        <w:t xml:space="preserve">    ПРЕДСЕДНИК</w:t>
      </w:r>
    </w:p>
    <w:p w:rsidR="00A40D09" w:rsidRDefault="00A40D09" w:rsidP="00A40D09">
      <w:pPr>
        <w:jc w:val="both"/>
        <w:rPr>
          <w:b/>
          <w:sz w:val="28"/>
          <w:szCs w:val="28"/>
          <w:lang w:val="sr-Cyrl-CS"/>
        </w:rPr>
      </w:pP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t xml:space="preserve">  </w:t>
      </w:r>
      <w:r w:rsidR="004A4307">
        <w:rPr>
          <w:b/>
          <w:sz w:val="28"/>
          <w:szCs w:val="28"/>
          <w:lang w:val="sr-Cyrl-CS"/>
        </w:rPr>
        <w:t xml:space="preserve">             </w:t>
      </w:r>
      <w:r w:rsidRPr="004A4307">
        <w:rPr>
          <w:b/>
          <w:sz w:val="28"/>
          <w:szCs w:val="28"/>
          <w:lang w:val="sr-Cyrl-CS"/>
        </w:rPr>
        <w:t xml:space="preserve">  ОПШТИНСКОГ ВЕЋА</w:t>
      </w:r>
    </w:p>
    <w:p w:rsidR="0018065E" w:rsidRPr="004A4307" w:rsidRDefault="0018065E" w:rsidP="0018065E">
      <w:pPr>
        <w:tabs>
          <w:tab w:val="left" w:pos="6495"/>
        </w:tabs>
        <w:jc w:val="both"/>
        <w:rPr>
          <w:b/>
          <w:sz w:val="28"/>
          <w:szCs w:val="28"/>
          <w:lang w:val="sr-Cyrl-CS"/>
        </w:rPr>
      </w:pPr>
      <w:r>
        <w:rPr>
          <w:b/>
          <w:sz w:val="28"/>
          <w:szCs w:val="28"/>
          <w:lang w:val="sr-Cyrl-CS"/>
        </w:rPr>
        <w:tab/>
        <w:t>_________________</w:t>
      </w:r>
      <w:bookmarkStart w:id="0" w:name="_GoBack"/>
      <w:bookmarkEnd w:id="0"/>
    </w:p>
    <w:p w:rsidR="004A4307" w:rsidRPr="0049787E" w:rsidRDefault="00A40D09" w:rsidP="0049787E">
      <w:pPr>
        <w:tabs>
          <w:tab w:val="left" w:pos="720"/>
          <w:tab w:val="left" w:pos="1440"/>
          <w:tab w:val="left" w:pos="2160"/>
          <w:tab w:val="left" w:pos="2880"/>
          <w:tab w:val="left" w:pos="3600"/>
          <w:tab w:val="left" w:pos="4320"/>
          <w:tab w:val="left" w:pos="5040"/>
          <w:tab w:val="left" w:pos="6405"/>
        </w:tabs>
        <w:jc w:val="both"/>
        <w:rPr>
          <w:b/>
          <w:sz w:val="28"/>
          <w:szCs w:val="28"/>
          <w:lang w:val="sr-Cyrl-RS"/>
        </w:rPr>
      </w:pP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r>
      <w:r w:rsidRPr="004A4307">
        <w:rPr>
          <w:b/>
          <w:sz w:val="28"/>
          <w:szCs w:val="28"/>
          <w:lang w:val="sr-Cyrl-CS"/>
        </w:rPr>
        <w:tab/>
        <w:t xml:space="preserve">   </w:t>
      </w:r>
      <w:r w:rsidR="0049787E">
        <w:rPr>
          <w:b/>
          <w:sz w:val="28"/>
          <w:szCs w:val="28"/>
          <w:lang w:val="sr-Cyrl-CS"/>
        </w:rPr>
        <w:t xml:space="preserve">  </w:t>
      </w:r>
      <w:r w:rsidR="0049787E">
        <w:rPr>
          <w:b/>
          <w:sz w:val="28"/>
          <w:szCs w:val="28"/>
          <w:lang w:val="sr-Cyrl-CS"/>
        </w:rPr>
        <w:tab/>
        <w:t xml:space="preserve">     </w:t>
      </w:r>
      <w:r w:rsidR="0049787E">
        <w:rPr>
          <w:b/>
          <w:sz w:val="28"/>
          <w:szCs w:val="28"/>
          <w:lang w:val="sr-Cyrl-RS"/>
        </w:rPr>
        <w:t>Бранко Бјелић</w:t>
      </w:r>
    </w:p>
    <w:p w:rsidR="00C23E0B" w:rsidRPr="004A4307" w:rsidRDefault="00A40D09" w:rsidP="00967168">
      <w:pPr>
        <w:jc w:val="both"/>
        <w:rPr>
          <w:b/>
          <w:sz w:val="28"/>
          <w:szCs w:val="28"/>
          <w:lang w:val="sr-Cyrl-CS"/>
        </w:rPr>
      </w:pPr>
      <w:r w:rsidRPr="004A4307">
        <w:rPr>
          <w:b/>
          <w:sz w:val="28"/>
          <w:szCs w:val="28"/>
          <w:lang w:val="sr-Cyrl-CS"/>
        </w:rPr>
        <w:t xml:space="preserve">       </w:t>
      </w:r>
      <w:r w:rsidR="00967168" w:rsidRPr="004A4307">
        <w:rPr>
          <w:b/>
          <w:sz w:val="28"/>
          <w:szCs w:val="28"/>
          <w:lang w:val="sr-Cyrl-CS"/>
        </w:rPr>
        <w:t xml:space="preserve">               </w:t>
      </w:r>
    </w:p>
    <w:p w:rsidR="004A4307" w:rsidRPr="004A4307" w:rsidRDefault="004A4307" w:rsidP="00967168">
      <w:pPr>
        <w:tabs>
          <w:tab w:val="left" w:pos="4214"/>
        </w:tabs>
        <w:rPr>
          <w:sz w:val="28"/>
          <w:szCs w:val="28"/>
          <w:lang w:val="sr-Cyrl-RS"/>
        </w:rPr>
      </w:pPr>
    </w:p>
    <w:p w:rsidR="004A4307" w:rsidRPr="004A4307" w:rsidRDefault="004A4307" w:rsidP="00967168">
      <w:pPr>
        <w:tabs>
          <w:tab w:val="left" w:pos="4214"/>
        </w:tabs>
        <w:rPr>
          <w:sz w:val="28"/>
          <w:szCs w:val="28"/>
          <w:lang w:val="sr-Cyrl-RS"/>
        </w:rPr>
      </w:pPr>
    </w:p>
    <w:p w:rsidR="00C23E0B" w:rsidRPr="004A4307" w:rsidRDefault="00967168" w:rsidP="004A4307">
      <w:pPr>
        <w:tabs>
          <w:tab w:val="left" w:pos="4214"/>
        </w:tabs>
        <w:jc w:val="center"/>
        <w:rPr>
          <w:sz w:val="28"/>
          <w:szCs w:val="28"/>
          <w:lang w:val="sr-Cyrl-RS"/>
        </w:rPr>
      </w:pPr>
      <w:r w:rsidRPr="004A4307">
        <w:rPr>
          <w:b/>
          <w:i/>
          <w:sz w:val="28"/>
          <w:szCs w:val="28"/>
          <w:lang w:val="sr-Cyrl-RS"/>
        </w:rPr>
        <w:t>Образложење</w:t>
      </w:r>
    </w:p>
    <w:p w:rsidR="004A4307" w:rsidRPr="004A4307" w:rsidRDefault="00C23E0B" w:rsidP="004A4307">
      <w:pPr>
        <w:tabs>
          <w:tab w:val="left" w:pos="4170"/>
        </w:tabs>
        <w:rPr>
          <w:sz w:val="28"/>
          <w:szCs w:val="28"/>
          <w:lang w:val="sr-Cyrl-RS"/>
        </w:rPr>
      </w:pPr>
      <w:r w:rsidRPr="004A4307">
        <w:rPr>
          <w:sz w:val="28"/>
          <w:szCs w:val="28"/>
          <w:lang w:val="sr-Cyrl-RS"/>
        </w:rPr>
        <w:tab/>
      </w:r>
    </w:p>
    <w:p w:rsidR="00967168" w:rsidRPr="004A4307" w:rsidRDefault="00967168" w:rsidP="004A4307">
      <w:pPr>
        <w:tabs>
          <w:tab w:val="left" w:pos="4170"/>
        </w:tabs>
        <w:jc w:val="both"/>
        <w:rPr>
          <w:sz w:val="28"/>
          <w:szCs w:val="28"/>
          <w:lang w:val="sr-Cyrl-RS"/>
        </w:rPr>
      </w:pPr>
      <w:r w:rsidRPr="004A4307">
        <w:rPr>
          <w:sz w:val="28"/>
          <w:szCs w:val="28"/>
          <w:lang w:val="sr-Cyrl-RS"/>
        </w:rPr>
        <w:t xml:space="preserve">           Чланом 45. став 6. Закона о локалној самоуправи ("Службени гласник РС", бр.129/2007, 83/14, 101/16,47/18 и 111/2021 – др.закон), прописано је да  </w:t>
      </w:r>
      <w:r w:rsidRPr="004A4307">
        <w:rPr>
          <w:bCs/>
          <w:sz w:val="28"/>
          <w:szCs w:val="28"/>
          <w:shd w:val="clear" w:color="auto" w:fill="FFFFFF"/>
        </w:rPr>
        <w:t>Опш</w:t>
      </w:r>
      <w:r w:rsidR="0049787E">
        <w:rPr>
          <w:bCs/>
          <w:sz w:val="28"/>
          <w:szCs w:val="28"/>
          <w:shd w:val="clear" w:color="auto" w:fill="FFFFFF"/>
        </w:rPr>
        <w:t xml:space="preserve">тинско веће, чије чланове бира </w:t>
      </w:r>
      <w:r w:rsidR="0049787E">
        <w:rPr>
          <w:bCs/>
          <w:sz w:val="28"/>
          <w:szCs w:val="28"/>
          <w:shd w:val="clear" w:color="auto" w:fill="FFFFFF"/>
          <w:lang w:val="sr-Cyrl-RS"/>
        </w:rPr>
        <w:t>С</w:t>
      </w:r>
      <w:r w:rsidRPr="004A4307">
        <w:rPr>
          <w:bCs/>
          <w:sz w:val="28"/>
          <w:szCs w:val="28"/>
          <w:shd w:val="clear" w:color="auto" w:fill="FFFFFF"/>
        </w:rPr>
        <w:t xml:space="preserve">купштина </w:t>
      </w:r>
      <w:r w:rsidR="004A4307" w:rsidRPr="004A4307">
        <w:rPr>
          <w:bCs/>
          <w:sz w:val="28"/>
          <w:szCs w:val="28"/>
          <w:shd w:val="clear" w:color="auto" w:fill="FFFFFF"/>
        </w:rPr>
        <w:t xml:space="preserve">општине на предлог председника </w:t>
      </w:r>
      <w:r w:rsidR="004A4307" w:rsidRPr="004A4307">
        <w:rPr>
          <w:bCs/>
          <w:sz w:val="28"/>
          <w:szCs w:val="28"/>
          <w:shd w:val="clear" w:color="auto" w:fill="FFFFFF"/>
          <w:lang w:val="sr-Cyrl-RS"/>
        </w:rPr>
        <w:t>О</w:t>
      </w:r>
      <w:r w:rsidRPr="004A4307">
        <w:rPr>
          <w:bCs/>
          <w:sz w:val="28"/>
          <w:szCs w:val="28"/>
          <w:shd w:val="clear" w:color="auto" w:fill="FFFFFF"/>
        </w:rPr>
        <w:t>пштине, може да има до пет чланова за општине до 15.000 становника, до седам за општине до 50.000 становника, до девет за општине, односно градове до 100.000 становника, односно до 11 за градове преко 100.000 становника, у складу са подацима последњег пописа становништва.</w:t>
      </w:r>
      <w:r w:rsidRPr="004A4307">
        <w:rPr>
          <w:sz w:val="28"/>
          <w:szCs w:val="28"/>
          <w:lang w:val="sr-Cyrl-RS"/>
        </w:rPr>
        <w:t xml:space="preserve">                       </w:t>
      </w:r>
    </w:p>
    <w:p w:rsidR="00A40D09" w:rsidRPr="004A4307" w:rsidRDefault="0049787E" w:rsidP="00967168">
      <w:pPr>
        <w:tabs>
          <w:tab w:val="left" w:pos="1087"/>
        </w:tabs>
        <w:jc w:val="both"/>
        <w:rPr>
          <w:sz w:val="28"/>
          <w:szCs w:val="28"/>
          <w:lang w:val="sr-Cyrl-RS"/>
        </w:rPr>
      </w:pPr>
      <w:r>
        <w:rPr>
          <w:sz w:val="28"/>
          <w:szCs w:val="28"/>
          <w:lang w:val="sr-Cyrl-RS"/>
        </w:rPr>
        <w:t xml:space="preserve">           </w:t>
      </w:r>
      <w:r w:rsidR="00967168" w:rsidRPr="004A4307">
        <w:rPr>
          <w:sz w:val="28"/>
          <w:szCs w:val="28"/>
          <w:lang w:val="sr-Cyrl-RS"/>
        </w:rPr>
        <w:t xml:space="preserve">Како према подацима последњег пописа становништва, </w:t>
      </w:r>
      <w:r w:rsidR="00967168" w:rsidRPr="004A4307">
        <w:rPr>
          <w:sz w:val="28"/>
          <w:szCs w:val="28"/>
          <w:shd w:val="clear" w:color="auto" w:fill="FFFFFF"/>
        </w:rPr>
        <w:t>Oпштина </w:t>
      </w:r>
      <w:r w:rsidR="00967168" w:rsidRPr="004A4307">
        <w:rPr>
          <w:rStyle w:val="Emphasis"/>
          <w:bCs/>
          <w:i w:val="0"/>
          <w:iCs w:val="0"/>
          <w:sz w:val="28"/>
          <w:szCs w:val="28"/>
          <w:shd w:val="clear" w:color="auto" w:fill="FFFFFF"/>
        </w:rPr>
        <w:t>Нова Варош</w:t>
      </w:r>
      <w:r w:rsidR="00967168" w:rsidRPr="004A4307">
        <w:rPr>
          <w:sz w:val="28"/>
          <w:szCs w:val="28"/>
          <w:shd w:val="clear" w:color="auto" w:fill="FFFFFF"/>
        </w:rPr>
        <w:t> </w:t>
      </w:r>
      <w:r w:rsidR="00967168" w:rsidRPr="004A4307">
        <w:rPr>
          <w:sz w:val="28"/>
          <w:szCs w:val="28"/>
          <w:shd w:val="clear" w:color="auto" w:fill="FFFFFF"/>
          <w:lang w:val="sr-Cyrl-RS"/>
        </w:rPr>
        <w:t xml:space="preserve">броји </w:t>
      </w:r>
      <w:r w:rsidR="004A4307" w:rsidRPr="004A4307">
        <w:rPr>
          <w:sz w:val="28"/>
          <w:szCs w:val="28"/>
          <w:shd w:val="clear" w:color="auto" w:fill="FFFFFF"/>
        </w:rPr>
        <w:t>13.50</w:t>
      </w:r>
      <w:r w:rsidR="004A4307" w:rsidRPr="004A4307">
        <w:rPr>
          <w:sz w:val="28"/>
          <w:szCs w:val="28"/>
          <w:shd w:val="clear" w:color="auto" w:fill="FFFFFF"/>
          <w:lang w:val="sr-Cyrl-RS"/>
        </w:rPr>
        <w:t>7</w:t>
      </w:r>
      <w:r w:rsidR="00967168" w:rsidRPr="004A4307">
        <w:rPr>
          <w:rStyle w:val="Emphasis"/>
          <w:bCs/>
          <w:i w:val="0"/>
          <w:iCs w:val="0"/>
          <w:sz w:val="28"/>
          <w:szCs w:val="28"/>
          <w:shd w:val="clear" w:color="auto" w:fill="FFFFFF"/>
          <w:lang w:val="sr-Cyrl-RS"/>
        </w:rPr>
        <w:t xml:space="preserve">, број чланова извршног </w:t>
      </w:r>
      <w:r w:rsidR="004A4307" w:rsidRPr="004A4307">
        <w:rPr>
          <w:rStyle w:val="Emphasis"/>
          <w:bCs/>
          <w:i w:val="0"/>
          <w:iCs w:val="0"/>
          <w:sz w:val="28"/>
          <w:szCs w:val="28"/>
          <w:shd w:val="clear" w:color="auto" w:fill="FFFFFF"/>
          <w:lang w:val="sr-Cyrl-RS"/>
        </w:rPr>
        <w:t>органа може да броји максимално</w:t>
      </w:r>
      <w:r w:rsidR="00967168" w:rsidRPr="004A4307">
        <w:rPr>
          <w:rStyle w:val="Emphasis"/>
          <w:bCs/>
          <w:i w:val="0"/>
          <w:iCs w:val="0"/>
          <w:sz w:val="28"/>
          <w:szCs w:val="28"/>
          <w:shd w:val="clear" w:color="auto" w:fill="FFFFFF"/>
          <w:lang w:val="sr-Cyrl-RS"/>
        </w:rPr>
        <w:t xml:space="preserve"> 5 чланова.</w:t>
      </w:r>
      <w:r w:rsidR="00967168" w:rsidRPr="004A4307">
        <w:rPr>
          <w:sz w:val="28"/>
          <w:szCs w:val="28"/>
          <w:shd w:val="clear" w:color="auto" w:fill="FFFFFF"/>
        </w:rPr>
        <w:t> </w:t>
      </w:r>
    </w:p>
    <w:sectPr w:rsidR="00A40D09" w:rsidRPr="004A4307" w:rsidSect="00967168">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13439"/>
    <w:multiLevelType w:val="hybridMultilevel"/>
    <w:tmpl w:val="3910A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2DA"/>
    <w:rsid w:val="000404AB"/>
    <w:rsid w:val="000E1DD8"/>
    <w:rsid w:val="00144A75"/>
    <w:rsid w:val="0018065E"/>
    <w:rsid w:val="00222079"/>
    <w:rsid w:val="003A0674"/>
    <w:rsid w:val="00475AE4"/>
    <w:rsid w:val="0049787E"/>
    <w:rsid w:val="004A4307"/>
    <w:rsid w:val="004A72DA"/>
    <w:rsid w:val="004C1BE2"/>
    <w:rsid w:val="0058554C"/>
    <w:rsid w:val="00623656"/>
    <w:rsid w:val="00627158"/>
    <w:rsid w:val="007E18CA"/>
    <w:rsid w:val="00817E14"/>
    <w:rsid w:val="00967168"/>
    <w:rsid w:val="00A40D09"/>
    <w:rsid w:val="00AC4C39"/>
    <w:rsid w:val="00C23E0B"/>
    <w:rsid w:val="00E2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DA"/>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2DA"/>
    <w:pPr>
      <w:ind w:left="720"/>
      <w:contextualSpacing/>
    </w:pPr>
  </w:style>
  <w:style w:type="character" w:styleId="Emphasis">
    <w:name w:val="Emphasis"/>
    <w:basedOn w:val="DefaultParagraphFont"/>
    <w:uiPriority w:val="20"/>
    <w:qFormat/>
    <w:rsid w:val="009671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DA"/>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2DA"/>
    <w:pPr>
      <w:ind w:left="720"/>
      <w:contextualSpacing/>
    </w:pPr>
  </w:style>
  <w:style w:type="character" w:styleId="Emphasis">
    <w:name w:val="Emphasis"/>
    <w:basedOn w:val="DefaultParagraphFont"/>
    <w:uiPriority w:val="20"/>
    <w:qFormat/>
    <w:rsid w:val="009671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 Radic</dc:creator>
  <cp:lastModifiedBy>Brankica Popović</cp:lastModifiedBy>
  <cp:revision>3</cp:revision>
  <cp:lastPrinted>2024-07-16T10:21:00Z</cp:lastPrinted>
  <dcterms:created xsi:type="dcterms:W3CDTF">2024-07-08T06:12:00Z</dcterms:created>
  <dcterms:modified xsi:type="dcterms:W3CDTF">2024-07-16T10:22:00Z</dcterms:modified>
</cp:coreProperties>
</file>