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820" w:rsidRDefault="00323820" w:rsidP="00323820">
      <w:pPr>
        <w:pStyle w:val="ListParagraph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</w:pPr>
    </w:p>
    <w:p w:rsidR="00323820" w:rsidRPr="00323820" w:rsidRDefault="00323820" w:rsidP="00323820">
      <w:pPr>
        <w:tabs>
          <w:tab w:val="left" w:pos="432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sr-Cyrl-RS"/>
        </w:rPr>
      </w:pPr>
      <w:r w:rsidRPr="0032382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</w:t>
      </w:r>
      <w:proofErr w:type="spellStart"/>
      <w:proofErr w:type="gramStart"/>
      <w:r w:rsidRPr="00323820">
        <w:rPr>
          <w:rFonts w:ascii="Times New Roman" w:eastAsia="Calibri" w:hAnsi="Times New Roman" w:cs="Times New Roman"/>
          <w:sz w:val="28"/>
          <w:szCs w:val="28"/>
        </w:rPr>
        <w:t>На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основу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члана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68.</w:t>
      </w:r>
      <w:proofErr w:type="gram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Статута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Општине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Нова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Варош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(„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Сл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лист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Општине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Нова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Варош</w:t>
      </w:r>
      <w:proofErr w:type="spellEnd"/>
      <w:proofErr w:type="gramStart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“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бр</w:t>
      </w:r>
      <w:proofErr w:type="spellEnd"/>
      <w:proofErr w:type="gramEnd"/>
      <w:r w:rsidRPr="00323820">
        <w:rPr>
          <w:rFonts w:ascii="Times New Roman" w:eastAsia="Calibri" w:hAnsi="Times New Roman" w:cs="Times New Roman"/>
          <w:sz w:val="28"/>
          <w:szCs w:val="28"/>
        </w:rPr>
        <w:t>. 04</w:t>
      </w:r>
      <w:r w:rsidRPr="00323820">
        <w:rPr>
          <w:rFonts w:ascii="Times New Roman" w:eastAsia="Calibri" w:hAnsi="Times New Roman" w:cs="Times New Roman"/>
          <w:sz w:val="28"/>
          <w:szCs w:val="28"/>
          <w:lang w:val="sr-Cyrl-CS"/>
        </w:rPr>
        <w:t>/20</w:t>
      </w:r>
      <w:r w:rsidRPr="00323820">
        <w:rPr>
          <w:rFonts w:ascii="Times New Roman" w:eastAsia="Calibri" w:hAnsi="Times New Roman" w:cs="Times New Roman"/>
          <w:sz w:val="28"/>
          <w:szCs w:val="28"/>
        </w:rPr>
        <w:t>19</w:t>
      </w:r>
      <w:r w:rsidRPr="00323820">
        <w:rPr>
          <w:rFonts w:ascii="Times New Roman" w:eastAsia="Calibri" w:hAnsi="Times New Roman" w:cs="Times New Roman"/>
          <w:sz w:val="28"/>
          <w:szCs w:val="28"/>
          <w:lang w:val="sr-Cyrl-RS"/>
        </w:rPr>
        <w:t xml:space="preserve"> и 04/2020</w:t>
      </w:r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),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Одлуке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буџету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Општине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Нова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Варош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за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Pr="00323820">
        <w:rPr>
          <w:rFonts w:ascii="Times New Roman" w:eastAsia="Calibri" w:hAnsi="Times New Roman" w:cs="Times New Roman"/>
          <w:sz w:val="28"/>
          <w:szCs w:val="28"/>
          <w:lang w:val="sr-Cyrl-RS"/>
        </w:rPr>
        <w:t>4</w:t>
      </w:r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323820">
        <w:rPr>
          <w:rFonts w:ascii="Times New Roman" w:eastAsia="Calibri" w:hAnsi="Times New Roman" w:cs="Times New Roman"/>
          <w:sz w:val="28"/>
          <w:szCs w:val="28"/>
        </w:rPr>
        <w:t>годину</w:t>
      </w:r>
      <w:proofErr w:type="spellEnd"/>
      <w:proofErr w:type="gram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3820">
        <w:rPr>
          <w:rFonts w:ascii="Times New Roman" w:eastAsia="Calibri" w:hAnsi="Times New Roman" w:cs="Times New Roman"/>
          <w:sz w:val="28"/>
          <w:szCs w:val="28"/>
          <w:lang w:val="sr-Cyrl-RS"/>
        </w:rPr>
        <w:t xml:space="preserve">број </w:t>
      </w:r>
      <w:r w:rsidRPr="00323820">
        <w:rPr>
          <w:rFonts w:ascii="Times New Roman" w:eastAsia="Calibri" w:hAnsi="Times New Roman" w:cs="Times New Roman"/>
          <w:sz w:val="28"/>
          <w:szCs w:val="28"/>
        </w:rPr>
        <w:t>06-113/2/2023-02</w:t>
      </w:r>
      <w:r w:rsidRPr="00323820">
        <w:rPr>
          <w:rFonts w:ascii="Calibri" w:eastAsia="Calibri" w:hAnsi="Calibri" w:cs="Times New Roman"/>
          <w:sz w:val="28"/>
          <w:szCs w:val="28"/>
        </w:rPr>
        <w:t xml:space="preserve">  </w:t>
      </w:r>
      <w:r w:rsidRPr="00323820">
        <w:rPr>
          <w:rFonts w:ascii="Times New Roman" w:eastAsia="Calibri" w:hAnsi="Times New Roman" w:cs="Times New Roman"/>
          <w:sz w:val="28"/>
          <w:szCs w:val="28"/>
        </w:rPr>
        <w:t>(„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Сл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лист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Општине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Нова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Варош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“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бр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  <w:lang w:val="sr-Cyrl-RS"/>
        </w:rPr>
        <w:t>.</w:t>
      </w:r>
      <w:r w:rsidRPr="00323820">
        <w:rPr>
          <w:rFonts w:ascii="Times New Roman" w:eastAsia="Calibri" w:hAnsi="Times New Roman" w:cs="Times New Roman"/>
          <w:sz w:val="28"/>
          <w:szCs w:val="28"/>
          <w:lang w:val="sr-Cyrl-CS"/>
        </w:rPr>
        <w:t xml:space="preserve"> </w:t>
      </w:r>
      <w:r w:rsidRPr="00323820">
        <w:rPr>
          <w:rFonts w:ascii="Times New Roman" w:eastAsia="Calibri" w:hAnsi="Times New Roman" w:cs="Times New Roman"/>
          <w:sz w:val="28"/>
          <w:szCs w:val="28"/>
        </w:rPr>
        <w:t>12</w:t>
      </w:r>
      <w:r>
        <w:rPr>
          <w:rFonts w:ascii="Times New Roman" w:eastAsia="Calibri" w:hAnsi="Times New Roman" w:cs="Times New Roman"/>
          <w:sz w:val="28"/>
          <w:szCs w:val="28"/>
          <w:lang w:val="sr-Cyrl-CS"/>
        </w:rPr>
        <w:t xml:space="preserve">/2023 од 21.12.2023. </w:t>
      </w:r>
      <w:r w:rsidRPr="00323820">
        <w:rPr>
          <w:rFonts w:ascii="Times New Roman" w:eastAsia="Calibri" w:hAnsi="Times New Roman" w:cs="Times New Roman"/>
          <w:sz w:val="28"/>
          <w:szCs w:val="28"/>
          <w:lang w:val="sr-Cyrl-CS"/>
        </w:rPr>
        <w:t>године</w:t>
      </w:r>
      <w:r w:rsidRPr="00323820">
        <w:rPr>
          <w:rFonts w:ascii="Times New Roman" w:eastAsia="Calibri" w:hAnsi="Times New Roman" w:cs="Times New Roman"/>
          <w:sz w:val="28"/>
          <w:szCs w:val="28"/>
        </w:rPr>
        <w:t>)</w:t>
      </w:r>
      <w:r w:rsidRPr="00323820">
        <w:rPr>
          <w:rFonts w:ascii="Times New Roman" w:eastAsia="Calibri" w:hAnsi="Times New Roman" w:cs="Times New Roman"/>
          <w:sz w:val="28"/>
          <w:szCs w:val="28"/>
          <w:lang w:val="sr-Cyrl-RS"/>
        </w:rPr>
        <w:t xml:space="preserve"> и предлога стручне Комисије за суфинансирање проjеката за остваривање јавног интереса у области јавног информисања на територији општине Нова Варош у 2024. години, број 653-1/7/2024-08 од 17.06.2024. године, Општинско веће</w:t>
      </w:r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O</w:t>
      </w:r>
      <w:r w:rsidRPr="00323820">
        <w:rPr>
          <w:rFonts w:ascii="Times New Roman" w:eastAsia="Calibri" w:hAnsi="Times New Roman" w:cs="Times New Roman"/>
          <w:sz w:val="28"/>
          <w:szCs w:val="28"/>
          <w:lang w:val="sr-Cyrl-RS"/>
        </w:rPr>
        <w:t xml:space="preserve">пштине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Нова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Варош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sr-Cyrl-RS"/>
        </w:rPr>
        <w:t xml:space="preserve"> на седници одржаној 1</w:t>
      </w:r>
      <w:r w:rsidRPr="00323820">
        <w:rPr>
          <w:rFonts w:ascii="Times New Roman" w:eastAsia="Calibri" w:hAnsi="Times New Roman" w:cs="Times New Roman"/>
          <w:sz w:val="28"/>
          <w:szCs w:val="28"/>
          <w:lang w:val="sr-Cyrl-RS"/>
        </w:rPr>
        <w:t>8.06.2024.године,</w:t>
      </w:r>
      <w:r w:rsidRPr="003238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sz w:val="28"/>
          <w:szCs w:val="28"/>
        </w:rPr>
        <w:t>доноси</w:t>
      </w:r>
      <w:proofErr w:type="spellEnd"/>
      <w:r w:rsidRPr="0032382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23820" w:rsidRPr="008252CC" w:rsidRDefault="00323820" w:rsidP="008252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:rsidR="00323820" w:rsidRPr="00323820" w:rsidRDefault="00323820" w:rsidP="00323820">
      <w:pPr>
        <w:pStyle w:val="ListParagraph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:rsidR="00323820" w:rsidRPr="00323820" w:rsidRDefault="00323820" w:rsidP="00323820">
      <w:pPr>
        <w:pStyle w:val="ListParagraph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323820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О Д Л У К У</w:t>
      </w:r>
    </w:p>
    <w:p w:rsidR="00323820" w:rsidRPr="00323820" w:rsidRDefault="00323820" w:rsidP="00323820">
      <w:pPr>
        <w:pStyle w:val="ListParagraph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:rsidR="00323820" w:rsidRPr="00323820" w:rsidRDefault="00323820" w:rsidP="0032382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val="sr-Cyrl-RS"/>
        </w:rPr>
      </w:pPr>
      <w:r w:rsidRPr="00323820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>Усваја се предлог стручне Комисије</w:t>
      </w:r>
      <w:r w:rsidRPr="003238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b/>
          <w:sz w:val="28"/>
          <w:szCs w:val="28"/>
        </w:rPr>
        <w:t>за</w:t>
      </w:r>
      <w:proofErr w:type="spellEnd"/>
      <w:r w:rsidRPr="003238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b/>
          <w:sz w:val="28"/>
          <w:szCs w:val="28"/>
        </w:rPr>
        <w:t>суфинансирање</w:t>
      </w:r>
      <w:proofErr w:type="spellEnd"/>
      <w:r w:rsidRPr="003238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23820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 xml:space="preserve">следећих </w:t>
      </w:r>
      <w:proofErr w:type="spellStart"/>
      <w:r w:rsidRPr="00323820">
        <w:rPr>
          <w:rFonts w:ascii="Times New Roman" w:eastAsia="Calibri" w:hAnsi="Times New Roman" w:cs="Times New Roman"/>
          <w:b/>
          <w:sz w:val="28"/>
          <w:szCs w:val="28"/>
        </w:rPr>
        <w:t>проjеката</w:t>
      </w:r>
      <w:proofErr w:type="spellEnd"/>
      <w:r w:rsidRPr="003238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b/>
          <w:sz w:val="28"/>
          <w:szCs w:val="28"/>
        </w:rPr>
        <w:t>за</w:t>
      </w:r>
      <w:proofErr w:type="spellEnd"/>
      <w:r w:rsidRPr="003238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b/>
          <w:sz w:val="28"/>
          <w:szCs w:val="28"/>
        </w:rPr>
        <w:t>остваривање</w:t>
      </w:r>
      <w:proofErr w:type="spellEnd"/>
      <w:r w:rsidRPr="003238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b/>
          <w:sz w:val="28"/>
          <w:szCs w:val="28"/>
        </w:rPr>
        <w:t>јавног</w:t>
      </w:r>
      <w:proofErr w:type="spellEnd"/>
      <w:r w:rsidRPr="003238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b/>
          <w:sz w:val="28"/>
          <w:szCs w:val="28"/>
        </w:rPr>
        <w:t>интереса</w:t>
      </w:r>
      <w:proofErr w:type="spellEnd"/>
      <w:r w:rsidRPr="00323820">
        <w:rPr>
          <w:rFonts w:ascii="Times New Roman" w:eastAsia="Calibri" w:hAnsi="Times New Roman" w:cs="Times New Roman"/>
          <w:b/>
          <w:sz w:val="28"/>
          <w:szCs w:val="28"/>
        </w:rPr>
        <w:t xml:space="preserve"> у</w:t>
      </w:r>
      <w:r w:rsidRPr="00323820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b/>
          <w:sz w:val="28"/>
          <w:szCs w:val="28"/>
        </w:rPr>
        <w:t>области</w:t>
      </w:r>
      <w:proofErr w:type="spellEnd"/>
      <w:r w:rsidRPr="003238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b/>
          <w:sz w:val="28"/>
          <w:szCs w:val="28"/>
        </w:rPr>
        <w:t>јавног</w:t>
      </w:r>
      <w:proofErr w:type="spellEnd"/>
      <w:r w:rsidRPr="003238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b/>
          <w:sz w:val="28"/>
          <w:szCs w:val="28"/>
        </w:rPr>
        <w:t>информисања</w:t>
      </w:r>
      <w:proofErr w:type="spellEnd"/>
      <w:r w:rsidRPr="003238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b/>
          <w:sz w:val="28"/>
          <w:szCs w:val="28"/>
        </w:rPr>
        <w:t>на</w:t>
      </w:r>
      <w:proofErr w:type="spellEnd"/>
      <w:r w:rsidRPr="003238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b/>
          <w:sz w:val="28"/>
          <w:szCs w:val="28"/>
        </w:rPr>
        <w:t>територији</w:t>
      </w:r>
      <w:proofErr w:type="spellEnd"/>
      <w:r w:rsidRPr="003238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b/>
          <w:sz w:val="28"/>
          <w:szCs w:val="28"/>
        </w:rPr>
        <w:t>општине</w:t>
      </w:r>
      <w:proofErr w:type="spellEnd"/>
      <w:r w:rsidRPr="003238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b/>
          <w:sz w:val="28"/>
          <w:szCs w:val="28"/>
        </w:rPr>
        <w:t>Нова</w:t>
      </w:r>
      <w:proofErr w:type="spellEnd"/>
      <w:r w:rsidRPr="003238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Calibri" w:hAnsi="Times New Roman" w:cs="Times New Roman"/>
          <w:b/>
          <w:sz w:val="28"/>
          <w:szCs w:val="28"/>
        </w:rPr>
        <w:t>Варош</w:t>
      </w:r>
      <w:proofErr w:type="spellEnd"/>
      <w:r w:rsidRPr="00323820">
        <w:rPr>
          <w:rFonts w:ascii="Times New Roman" w:eastAsia="Calibri" w:hAnsi="Times New Roman" w:cs="Times New Roman"/>
          <w:b/>
          <w:sz w:val="28"/>
          <w:szCs w:val="28"/>
        </w:rPr>
        <w:t xml:space="preserve"> у 202</w:t>
      </w:r>
      <w:r w:rsidRPr="00323820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>4.</w:t>
      </w:r>
      <w:r w:rsidRPr="003238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23820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>г</w:t>
      </w:r>
      <w:proofErr w:type="spellStart"/>
      <w:r w:rsidRPr="00323820">
        <w:rPr>
          <w:rFonts w:ascii="Times New Roman" w:eastAsia="Calibri" w:hAnsi="Times New Roman" w:cs="Times New Roman"/>
          <w:b/>
          <w:sz w:val="28"/>
          <w:szCs w:val="28"/>
        </w:rPr>
        <w:t>одини</w:t>
      </w:r>
      <w:proofErr w:type="spellEnd"/>
      <w:r w:rsidRPr="00323820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 xml:space="preserve">, као и предлог о расподели средстава за пројекте - подносиоце пријава, који су испунили услове Конкурса. </w:t>
      </w:r>
    </w:p>
    <w:p w:rsidR="00323820" w:rsidRPr="00323820" w:rsidRDefault="00323820" w:rsidP="0032382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val="sr-Cyrl-RS"/>
        </w:rPr>
      </w:pPr>
      <w:r w:rsidRPr="00323820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>Пројекти који ће бити суфинансирани у области јавног информисања на територији општине Нова Варош у 2024. години, су следећи:</w:t>
      </w:r>
    </w:p>
    <w:p w:rsidR="00323820" w:rsidRPr="00323820" w:rsidRDefault="00323820" w:rsidP="0032382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val="sr-Cyrl-RS"/>
        </w:rPr>
      </w:pPr>
    </w:p>
    <w:p w:rsidR="00323820" w:rsidRPr="00323820" w:rsidRDefault="00323820" w:rsidP="00323820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sr-Cyrl-RS"/>
        </w:rPr>
      </w:pPr>
      <w:r w:rsidRPr="00323820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 xml:space="preserve">       </w:t>
      </w:r>
      <w:bookmarkStart w:id="0" w:name="_Hlk159567106"/>
    </w:p>
    <w:tbl>
      <w:tblPr>
        <w:tblW w:w="10008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897"/>
        <w:gridCol w:w="3153"/>
        <w:gridCol w:w="2520"/>
        <w:gridCol w:w="1797"/>
        <w:gridCol w:w="1641"/>
      </w:tblGrid>
      <w:tr w:rsidR="00323820" w:rsidRPr="00323820" w:rsidTr="008252CC">
        <w:trPr>
          <w:trHeight w:val="1097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bookmarkEnd w:id="0"/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proofErr w:type="spellStart"/>
            <w:r w:rsidRPr="0032382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Редни</w:t>
            </w:r>
            <w:proofErr w:type="spellEnd"/>
            <w:r w:rsidRPr="0032382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број</w:t>
            </w:r>
            <w:proofErr w:type="spellEnd"/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proofErr w:type="spellStart"/>
            <w:r w:rsidRPr="0032382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Издавач</w:t>
            </w:r>
            <w:proofErr w:type="spellEnd"/>
            <w:r w:rsidRPr="0032382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медија</w:t>
            </w:r>
            <w:proofErr w:type="spellEnd"/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proofErr w:type="spellStart"/>
            <w:r w:rsidRPr="0032382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Назив</w:t>
            </w:r>
            <w:proofErr w:type="spellEnd"/>
            <w:r w:rsidRPr="0032382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пројекта</w:t>
            </w:r>
            <w:proofErr w:type="spellEnd"/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proofErr w:type="spellStart"/>
            <w:r w:rsidRPr="0032382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Предложена</w:t>
            </w:r>
            <w:proofErr w:type="spellEnd"/>
            <w:r w:rsidRPr="0032382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средства</w:t>
            </w:r>
            <w:proofErr w:type="spellEnd"/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 </w:t>
            </w:r>
            <w:proofErr w:type="spellStart"/>
            <w:r w:rsidRPr="0032382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Број</w:t>
            </w:r>
            <w:proofErr w:type="spellEnd"/>
            <w:r w:rsidRPr="0032382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бодова</w:t>
            </w:r>
            <w:proofErr w:type="spellEnd"/>
          </w:p>
        </w:tc>
      </w:tr>
      <w:tr w:rsidR="00323820" w:rsidRPr="00323820" w:rsidTr="008252CC"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323820">
            <w:pPr>
              <w:widowControl w:val="0"/>
              <w:numPr>
                <w:ilvl w:val="0"/>
                <w:numId w:val="1"/>
              </w:numPr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Новинско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издавачко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доо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“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Златарске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вести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“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Нова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Варош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„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Варошке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новине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highlight w:val="yellow"/>
                <w:lang w:val="sr-Latn-RS" w:eastAsia="sr-Latn-RS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„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Општински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буџет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увид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грађанима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1.050.000,00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93</w:t>
            </w:r>
          </w:p>
        </w:tc>
      </w:tr>
      <w:tr w:rsidR="00323820" w:rsidRPr="00323820" w:rsidTr="008252CC"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323820">
            <w:pPr>
              <w:widowControl w:val="0"/>
              <w:numPr>
                <w:ilvl w:val="0"/>
                <w:numId w:val="1"/>
              </w:numPr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Буковача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компани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доо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„ТВ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Златар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Нова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Варош</w:t>
            </w:r>
            <w:proofErr w:type="spellEnd"/>
          </w:p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„ТВ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Златар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highlight w:val="yellow"/>
                <w:lang w:val="sr-Latn-RS" w:eastAsia="sr-Latn-RS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Незаобилазна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туристичка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дестинација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Златар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360.000,00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87</w:t>
            </w:r>
          </w:p>
        </w:tc>
      </w:tr>
      <w:tr w:rsidR="00323820" w:rsidRPr="00323820" w:rsidTr="008252CC"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323820">
            <w:pPr>
              <w:widowControl w:val="0"/>
              <w:numPr>
                <w:ilvl w:val="0"/>
                <w:numId w:val="1"/>
              </w:numPr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Предузеће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ТВ-5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доо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Ужице</w:t>
            </w:r>
            <w:proofErr w:type="spellEnd"/>
          </w:p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„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Телевизија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5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Ужице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  <w:p w:rsidR="00323820" w:rsidRPr="00323820" w:rsidRDefault="00323820" w:rsidP="008252C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highlight w:val="yellow"/>
                <w:lang w:val="sr-Latn-RS" w:eastAsia="sr-Latn-RS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„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Туристички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потенцијали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општине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Нова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Варош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260.000,00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83</w:t>
            </w:r>
          </w:p>
        </w:tc>
      </w:tr>
      <w:tr w:rsidR="00323820" w:rsidRPr="00323820" w:rsidTr="008252CC"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323820">
            <w:pPr>
              <w:widowControl w:val="0"/>
              <w:numPr>
                <w:ilvl w:val="0"/>
                <w:numId w:val="1"/>
              </w:numPr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Информативни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центар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доо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Прибој</w:t>
            </w:r>
            <w:proofErr w:type="spellEnd"/>
          </w:p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„ТВ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Прибој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  <w:p w:rsidR="00323820" w:rsidRPr="00323820" w:rsidRDefault="00323820" w:rsidP="008252C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highlight w:val="yellow"/>
                <w:lang w:val="sr-Latn-RS" w:eastAsia="sr-Latn-RS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  <w:lang w:val="sr-Latn-RS"/>
              </w:rPr>
              <w:t>„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Записи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нововарошких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села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260.000,00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84</w:t>
            </w:r>
          </w:p>
        </w:tc>
      </w:tr>
      <w:tr w:rsidR="00323820" w:rsidRPr="00323820" w:rsidTr="008252CC"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323820">
            <w:pPr>
              <w:widowControl w:val="0"/>
              <w:numPr>
                <w:ilvl w:val="0"/>
                <w:numId w:val="1"/>
              </w:numPr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Алем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Ровчанин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ПР,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Производња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телевизијског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програма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ПП</w:t>
            </w:r>
            <w:r w:rsidRPr="00323820">
              <w:rPr>
                <w:rFonts w:ascii="Times New Roman" w:hAnsi="Times New Roman" w:cs="Times New Roman"/>
                <w:sz w:val="26"/>
                <w:szCs w:val="26"/>
                <w:lang w:val="sr-Latn-CS"/>
              </w:rPr>
              <w:t xml:space="preserve"> M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едиа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  <w:lang w:val="sr-Latn-CS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Пријепоље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val="sr-Latn-CS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r w:rsidRPr="00323820">
              <w:rPr>
                <w:rFonts w:ascii="Times New Roman" w:hAnsi="Times New Roman" w:cs="Times New Roman"/>
                <w:sz w:val="26"/>
                <w:szCs w:val="26"/>
                <w:lang w:val="sr-Latn-CS"/>
              </w:rPr>
              <w:t xml:space="preserve"> „M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едиа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  <w:lang w:val="sr-Latn-CS"/>
              </w:rPr>
              <w:t>“</w:t>
            </w:r>
          </w:p>
          <w:p w:rsidR="00323820" w:rsidRPr="00323820" w:rsidRDefault="00323820" w:rsidP="008252C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highlight w:val="yellow"/>
                <w:lang w:val="sr-Latn-RS" w:eastAsia="sr-Latn-RS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„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Златар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кроз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наше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очи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150.000,00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82</w:t>
            </w:r>
          </w:p>
        </w:tc>
      </w:tr>
      <w:tr w:rsidR="00323820" w:rsidRPr="00323820" w:rsidTr="008252CC">
        <w:trPr>
          <w:trHeight w:val="2690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323820">
            <w:pPr>
              <w:widowControl w:val="0"/>
              <w:numPr>
                <w:ilvl w:val="0"/>
                <w:numId w:val="1"/>
              </w:numPr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Студио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фото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видео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пост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продукцију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4Н СТУДИО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Драган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Николић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Чачак</w:t>
            </w:r>
            <w:proofErr w:type="spellEnd"/>
          </w:p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„ПСЗ“</w:t>
            </w:r>
          </w:p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highlight w:val="yellow"/>
                <w:lang w:val="sr-Latn-RS" w:eastAsia="sr-Latn-RS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„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Видљивост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ОСИ“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100.000,00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80</w:t>
            </w:r>
          </w:p>
        </w:tc>
      </w:tr>
      <w:tr w:rsidR="00323820" w:rsidRPr="00323820" w:rsidTr="008252CC"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323820">
            <w:pPr>
              <w:widowControl w:val="0"/>
              <w:numPr>
                <w:ilvl w:val="0"/>
                <w:numId w:val="1"/>
              </w:numPr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Буковача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компани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доо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„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Радио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Златар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Нова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Варош</w:t>
            </w:r>
            <w:proofErr w:type="spellEnd"/>
          </w:p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„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Радио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Златар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  <w:p w:rsidR="00323820" w:rsidRPr="00323820" w:rsidRDefault="00323820" w:rsidP="008252C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highlight w:val="yellow"/>
                <w:lang w:val="sr-Latn-RS" w:eastAsia="sr-Latn-RS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“БРАЗДА –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млади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пољопривреда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искуства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перспективе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90.000,00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79</w:t>
            </w:r>
          </w:p>
        </w:tc>
      </w:tr>
      <w:tr w:rsidR="00323820" w:rsidRPr="00323820" w:rsidTr="008252CC"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323820">
            <w:pPr>
              <w:widowControl w:val="0"/>
              <w:numPr>
                <w:ilvl w:val="0"/>
                <w:numId w:val="1"/>
              </w:numPr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Предузеће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„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Конзум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“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доо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Чачак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„ТВ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плус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  <w:p w:rsidR="00323820" w:rsidRPr="00323820" w:rsidRDefault="00323820" w:rsidP="008252C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highlight w:val="yellow"/>
                <w:lang w:val="sr-Latn-RS" w:eastAsia="sr-Latn-RS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Здрава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храна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Златара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50.000,00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76</w:t>
            </w:r>
          </w:p>
        </w:tc>
      </w:tr>
      <w:tr w:rsidR="00323820" w:rsidRPr="00323820" w:rsidTr="008252CC"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323820">
            <w:pPr>
              <w:widowControl w:val="0"/>
              <w:numPr>
                <w:ilvl w:val="0"/>
                <w:numId w:val="1"/>
              </w:numPr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Новинско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издавачко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доо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“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Златарске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вести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“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Нова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Варош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„www.varoske.net“</w:t>
            </w:r>
          </w:p>
          <w:p w:rsidR="00323820" w:rsidRPr="00323820" w:rsidRDefault="00323820" w:rsidP="008252C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highlight w:val="yellow"/>
                <w:lang w:val="sr-Latn-RS" w:eastAsia="sr-Latn-RS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Они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су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наша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будућност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пружимо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им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више</w:t>
            </w:r>
            <w:proofErr w:type="spellEnd"/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40.000,00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76</w:t>
            </w:r>
          </w:p>
        </w:tc>
      </w:tr>
      <w:tr w:rsidR="00323820" w:rsidRPr="00323820" w:rsidTr="008252CC"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323820">
            <w:pPr>
              <w:widowControl w:val="0"/>
              <w:numPr>
                <w:ilvl w:val="0"/>
                <w:numId w:val="1"/>
              </w:numPr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ГЗС ДОО,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Чачак</w:t>
            </w:r>
            <w:proofErr w:type="spellEnd"/>
          </w:p>
          <w:p w:rsidR="00323820" w:rsidRPr="00323820" w:rsidRDefault="00323820" w:rsidP="008252CC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  <w:lang w:val="sr-Latn-RS"/>
              </w:rPr>
              <w:t>„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Глас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западне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Србије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  <w:lang w:val="sr-Latn-RS"/>
              </w:rPr>
              <w:t>“</w:t>
            </w:r>
          </w:p>
          <w:p w:rsidR="00323820" w:rsidRPr="00323820" w:rsidRDefault="00323820" w:rsidP="008252C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highlight w:val="yellow"/>
                <w:lang w:val="sr-Latn-RS" w:eastAsia="sr-Latn-RS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„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Хељда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здрава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храна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територији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Општине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Нова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Варош</w:t>
            </w:r>
            <w:proofErr w:type="spellEnd"/>
            <w:r w:rsidRPr="0032382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40.000,00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3820" w:rsidRPr="00323820" w:rsidRDefault="00323820" w:rsidP="008252CC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3820">
              <w:rPr>
                <w:rFonts w:ascii="Times New Roman" w:eastAsia="Calibri" w:hAnsi="Times New Roman" w:cs="Times New Roman"/>
                <w:sz w:val="26"/>
                <w:szCs w:val="26"/>
              </w:rPr>
              <w:t>73</w:t>
            </w:r>
          </w:p>
        </w:tc>
      </w:tr>
    </w:tbl>
    <w:p w:rsidR="00323820" w:rsidRPr="00323820" w:rsidRDefault="00323820" w:rsidP="00323820">
      <w:pPr>
        <w:suppressAutoHyphens/>
        <w:jc w:val="center"/>
        <w:rPr>
          <w:sz w:val="28"/>
          <w:szCs w:val="28"/>
        </w:rPr>
      </w:pPr>
    </w:p>
    <w:p w:rsidR="00323820" w:rsidRPr="00323820" w:rsidRDefault="00323820" w:rsidP="00323820">
      <w:pPr>
        <w:spacing w:after="0"/>
        <w:jc w:val="both"/>
        <w:rPr>
          <w:sz w:val="28"/>
          <w:szCs w:val="28"/>
        </w:rPr>
      </w:pPr>
      <w:r w:rsidRPr="00323820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    </w:t>
      </w:r>
      <w:proofErr w:type="spellStart"/>
      <w:r w:rsidRPr="00323820">
        <w:rPr>
          <w:rFonts w:ascii="Times New Roman" w:eastAsia="Times New Roman" w:hAnsi="Times New Roman" w:cs="Times New Roman"/>
          <w:sz w:val="28"/>
          <w:szCs w:val="28"/>
        </w:rPr>
        <w:t>Одлука</w:t>
      </w:r>
      <w:proofErr w:type="spellEnd"/>
      <w:r w:rsidRPr="00323820"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proofErr w:type="spellStart"/>
      <w:r w:rsidRPr="00323820">
        <w:rPr>
          <w:rFonts w:ascii="Times New Roman" w:eastAsia="Times New Roman" w:hAnsi="Times New Roman" w:cs="Times New Roman"/>
          <w:sz w:val="28"/>
          <w:szCs w:val="28"/>
        </w:rPr>
        <w:t>расподели</w:t>
      </w:r>
      <w:proofErr w:type="spellEnd"/>
      <w:r w:rsidRPr="003238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Times New Roman" w:hAnsi="Times New Roman" w:cs="Times New Roman"/>
          <w:sz w:val="28"/>
          <w:szCs w:val="28"/>
        </w:rPr>
        <w:t>средстава</w:t>
      </w:r>
      <w:proofErr w:type="spellEnd"/>
      <w:r w:rsidRPr="003238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23820">
        <w:rPr>
          <w:rFonts w:ascii="Times New Roman" w:eastAsia="Times New Roman" w:hAnsi="Times New Roman" w:cs="Times New Roman"/>
          <w:sz w:val="28"/>
          <w:szCs w:val="28"/>
          <w:lang w:val="sr-Cyrl-RS"/>
        </w:rPr>
        <w:t>биће донета</w:t>
      </w:r>
      <w:r w:rsidRPr="00323820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323820">
        <w:rPr>
          <w:rFonts w:ascii="Times New Roman" w:eastAsia="Times New Roman" w:hAnsi="Times New Roman" w:cs="Times New Roman"/>
          <w:sz w:val="28"/>
          <w:szCs w:val="28"/>
        </w:rPr>
        <w:t>облику</w:t>
      </w:r>
      <w:proofErr w:type="spellEnd"/>
      <w:r w:rsidRPr="003238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3820">
        <w:rPr>
          <w:rFonts w:ascii="Times New Roman" w:eastAsia="Times New Roman" w:hAnsi="Times New Roman" w:cs="Times New Roman"/>
          <w:sz w:val="28"/>
          <w:szCs w:val="28"/>
          <w:lang w:val="sr-Cyrl-RS"/>
        </w:rPr>
        <w:t>Р</w:t>
      </w:r>
      <w:proofErr w:type="spellStart"/>
      <w:r w:rsidRPr="00323820">
        <w:rPr>
          <w:rFonts w:ascii="Times New Roman" w:eastAsia="Times New Roman" w:hAnsi="Times New Roman" w:cs="Times New Roman"/>
          <w:sz w:val="28"/>
          <w:szCs w:val="28"/>
        </w:rPr>
        <w:t>ешења</w:t>
      </w:r>
      <w:proofErr w:type="spellEnd"/>
      <w:r w:rsidRPr="00323820">
        <w:rPr>
          <w:rFonts w:ascii="Times New Roman" w:eastAsia="Times New Roman" w:hAnsi="Times New Roman" w:cs="Times New Roman"/>
          <w:sz w:val="28"/>
          <w:szCs w:val="28"/>
          <w:lang w:val="sr-Cyrl-RS"/>
        </w:rPr>
        <w:t>, које</w:t>
      </w:r>
      <w:r w:rsidRPr="003238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Times New Roman" w:hAnsi="Times New Roman" w:cs="Times New Roman"/>
          <w:sz w:val="28"/>
          <w:szCs w:val="28"/>
        </w:rPr>
        <w:t>ће</w:t>
      </w:r>
      <w:proofErr w:type="spellEnd"/>
      <w:r w:rsidRPr="003238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Times New Roman" w:hAnsi="Times New Roman" w:cs="Times New Roman"/>
          <w:sz w:val="28"/>
          <w:szCs w:val="28"/>
        </w:rPr>
        <w:t>бити</w:t>
      </w:r>
      <w:proofErr w:type="spellEnd"/>
      <w:r w:rsidRPr="003238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Times New Roman" w:hAnsi="Times New Roman" w:cs="Times New Roman"/>
          <w:sz w:val="28"/>
          <w:szCs w:val="28"/>
        </w:rPr>
        <w:t>објављено</w:t>
      </w:r>
      <w:proofErr w:type="spellEnd"/>
      <w:r w:rsidRPr="003238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spellEnd"/>
      <w:r w:rsidRPr="003238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3820">
        <w:rPr>
          <w:rFonts w:ascii="Times New Roman" w:eastAsia="Times New Roman" w:hAnsi="Times New Roman" w:cs="Times New Roman"/>
          <w:sz w:val="28"/>
          <w:szCs w:val="28"/>
        </w:rPr>
        <w:t>веб-сајту</w:t>
      </w:r>
      <w:proofErr w:type="spellEnd"/>
      <w:r w:rsidRPr="00323820">
        <w:rPr>
          <w:rFonts w:ascii="Times New Roman" w:eastAsia="Times New Roman" w:hAnsi="Times New Roman" w:cs="Times New Roman"/>
          <w:sz w:val="28"/>
          <w:szCs w:val="28"/>
          <w:lang w:val="sr-Cyrl-RS"/>
        </w:rPr>
        <w:t xml:space="preserve"> Општине Нова Варош </w:t>
      </w:r>
      <w:hyperlink r:id="rId8" w:history="1">
        <w:r w:rsidRPr="00323820">
          <w:rPr>
            <w:rFonts w:ascii="Times New Roman" w:eastAsia="Calibri" w:hAnsi="Times New Roman" w:cs="Times New Roman"/>
            <w:b/>
            <w:sz w:val="28"/>
            <w:szCs w:val="28"/>
            <w:u w:val="single"/>
          </w:rPr>
          <w:t>www.novavaros.rs</w:t>
        </w:r>
      </w:hyperlink>
      <w:r w:rsidRPr="003238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323820" w:rsidRDefault="00323820" w:rsidP="00323820">
      <w:pPr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:rsidR="00323820" w:rsidRPr="00323820" w:rsidRDefault="00323820" w:rsidP="00323820">
      <w:pPr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:rsidR="00323820" w:rsidRPr="00323820" w:rsidRDefault="00323820" w:rsidP="00323820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323820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ОПШТИНСКО ВЕЋЕ ОПШТИНЕ НОВА ВАРОШ</w:t>
      </w:r>
    </w:p>
    <w:p w:rsidR="00323820" w:rsidRPr="00323820" w:rsidRDefault="00323820" w:rsidP="00323820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323820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БРОЈ:06-48/1/2024-03 од 18.06.2024.године</w:t>
      </w:r>
    </w:p>
    <w:p w:rsidR="00323820" w:rsidRDefault="00323820" w:rsidP="008252CC">
      <w:pPr>
        <w:tabs>
          <w:tab w:val="left" w:pos="246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:rsidR="00323820" w:rsidRPr="00323820" w:rsidRDefault="00323820" w:rsidP="00323820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:rsidR="00323820" w:rsidRPr="00323820" w:rsidRDefault="00323820" w:rsidP="00323820">
      <w:pPr>
        <w:spacing w:after="0" w:line="240" w:lineRule="auto"/>
        <w:ind w:left="64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3820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ПРЕДСЕДНИК</w:t>
      </w:r>
    </w:p>
    <w:p w:rsidR="00323820" w:rsidRPr="00323820" w:rsidRDefault="00323820" w:rsidP="0032382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bookmarkStart w:id="1" w:name="_GoBack"/>
      <w:bookmarkEnd w:id="1"/>
      <w:r w:rsidRPr="00323820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          Општинског већа</w:t>
      </w:r>
    </w:p>
    <w:p w:rsidR="00323820" w:rsidRPr="00323820" w:rsidRDefault="00323820" w:rsidP="00323820">
      <w:pPr>
        <w:spacing w:after="0" w:line="240" w:lineRule="auto"/>
        <w:ind w:left="6384"/>
        <w:rPr>
          <w:rFonts w:ascii="Times New Roman" w:eastAsia="Times New Roman" w:hAnsi="Times New Roman" w:cs="Times New Roman"/>
          <w:sz w:val="28"/>
          <w:szCs w:val="28"/>
          <w:lang w:val="sr-Cyrl-RS"/>
        </w:rPr>
      </w:pPr>
      <w:r w:rsidRPr="00323820"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  <w:t>Радосав Васиљев</w:t>
      </w:r>
      <w:r w:rsidRPr="00323820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ић</w:t>
      </w:r>
    </w:p>
    <w:p w:rsidR="00A53606" w:rsidRDefault="00A53606"/>
    <w:sectPr w:rsidR="00A53606" w:rsidSect="00323820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2CC" w:rsidRDefault="008252CC" w:rsidP="00323820">
      <w:pPr>
        <w:spacing w:after="0" w:line="240" w:lineRule="auto"/>
      </w:pPr>
      <w:r>
        <w:separator/>
      </w:r>
    </w:p>
  </w:endnote>
  <w:endnote w:type="continuationSeparator" w:id="0">
    <w:p w:rsidR="008252CC" w:rsidRDefault="008252CC" w:rsidP="00323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2CC" w:rsidRDefault="008252CC" w:rsidP="00323820">
      <w:pPr>
        <w:spacing w:after="0" w:line="240" w:lineRule="auto"/>
      </w:pPr>
      <w:r>
        <w:separator/>
      </w:r>
    </w:p>
  </w:footnote>
  <w:footnote w:type="continuationSeparator" w:id="0">
    <w:p w:rsidR="008252CC" w:rsidRDefault="008252CC" w:rsidP="003238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91713"/>
    <w:multiLevelType w:val="multilevel"/>
    <w:tmpl w:val="DFD23A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820"/>
    <w:rsid w:val="00323820"/>
    <w:rsid w:val="008252CC"/>
    <w:rsid w:val="00A53606"/>
    <w:rsid w:val="00BD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8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8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3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820"/>
  </w:style>
  <w:style w:type="paragraph" w:styleId="Footer">
    <w:name w:val="footer"/>
    <w:basedOn w:val="Normal"/>
    <w:link w:val="FooterChar"/>
    <w:uiPriority w:val="99"/>
    <w:unhideWhenUsed/>
    <w:rsid w:val="00323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820"/>
  </w:style>
  <w:style w:type="paragraph" w:styleId="BalloonText">
    <w:name w:val="Balloon Text"/>
    <w:basedOn w:val="Normal"/>
    <w:link w:val="BalloonTextChar"/>
    <w:uiPriority w:val="99"/>
    <w:semiHidden/>
    <w:unhideWhenUsed/>
    <w:rsid w:val="00825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2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8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8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3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820"/>
  </w:style>
  <w:style w:type="paragraph" w:styleId="Footer">
    <w:name w:val="footer"/>
    <w:basedOn w:val="Normal"/>
    <w:link w:val="FooterChar"/>
    <w:uiPriority w:val="99"/>
    <w:unhideWhenUsed/>
    <w:rsid w:val="00323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820"/>
  </w:style>
  <w:style w:type="paragraph" w:styleId="BalloonText">
    <w:name w:val="Balloon Text"/>
    <w:basedOn w:val="Normal"/>
    <w:link w:val="BalloonTextChar"/>
    <w:uiPriority w:val="99"/>
    <w:semiHidden/>
    <w:unhideWhenUsed/>
    <w:rsid w:val="00825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avaros.r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Brankica Popović</cp:lastModifiedBy>
  <cp:revision>2</cp:revision>
  <cp:lastPrinted>2024-06-18T08:00:00Z</cp:lastPrinted>
  <dcterms:created xsi:type="dcterms:W3CDTF">2024-06-18T07:15:00Z</dcterms:created>
  <dcterms:modified xsi:type="dcterms:W3CDTF">2024-06-18T08:37:00Z</dcterms:modified>
</cp:coreProperties>
</file>