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613A40">
        <w:rPr>
          <w:rFonts w:ascii="Times New Roman" w:hAnsi="Times New Roman"/>
          <w:sz w:val="28"/>
          <w:szCs w:val="28"/>
          <w:lang w:val="sr-Cyrl-RS"/>
        </w:rPr>
        <w:t xml:space="preserve">На основу члана </w:t>
      </w:r>
      <w:r w:rsidR="000021D2">
        <w:rPr>
          <w:rFonts w:ascii="Times New Roman" w:hAnsi="Times New Roman"/>
          <w:sz w:val="28"/>
          <w:szCs w:val="28"/>
          <w:lang w:val="sr-Cyrl-RS"/>
        </w:rPr>
        <w:t>26 став 1 тачка 2</w:t>
      </w:r>
      <w:r w:rsidR="006C67A3">
        <w:rPr>
          <w:rFonts w:ascii="Times New Roman" w:hAnsi="Times New Roman"/>
          <w:sz w:val="28"/>
          <w:szCs w:val="28"/>
          <w:lang w:val="sr-Cyrl-RS"/>
        </w:rPr>
        <w:t>,</w:t>
      </w:r>
      <w:r w:rsidR="00BB2FE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и члана 34 </w:t>
      </w:r>
      <w:r>
        <w:rPr>
          <w:rFonts w:ascii="Times New Roman" w:hAnsi="Times New Roman"/>
          <w:sz w:val="28"/>
          <w:szCs w:val="28"/>
          <w:lang w:val="sr-Cyrl-RS"/>
        </w:rPr>
        <w:t>Закона о јавној својини („Сл.гл.РС“, бр.72/1</w:t>
      </w:r>
      <w:r w:rsidR="00034B84">
        <w:rPr>
          <w:rFonts w:ascii="Times New Roman" w:hAnsi="Times New Roman"/>
          <w:sz w:val="28"/>
          <w:szCs w:val="28"/>
          <w:lang w:val="sr-Cyrl-RS"/>
        </w:rPr>
        <w:t>1, 88/2013,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105/2014</w:t>
      </w:r>
      <w:r w:rsidR="00034B84">
        <w:rPr>
          <w:rFonts w:ascii="Times New Roman" w:hAnsi="Times New Roman"/>
          <w:sz w:val="28"/>
          <w:szCs w:val="28"/>
          <w:lang w:val="sr-Cyrl-RS"/>
        </w:rPr>
        <w:t>, 104/16, 108/16, 113/17, 95/2018 и 153/20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34B84">
        <w:rPr>
          <w:rFonts w:ascii="Times New Roman" w:hAnsi="Times New Roman"/>
          <w:sz w:val="28"/>
          <w:szCs w:val="28"/>
          <w:lang w:val="sr-Cyrl-RS"/>
        </w:rPr>
        <w:t>члана 6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), </w:t>
      </w:r>
      <w:r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580026">
        <w:rPr>
          <w:rFonts w:ascii="Times New Roman" w:hAnsi="Times New Roman"/>
          <w:sz w:val="28"/>
          <w:szCs w:val="28"/>
          <w:lang w:val="sr-Cyrl-RS"/>
        </w:rPr>
        <w:t>68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 Статута општине Нова Варош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sr-Cyrl-RS"/>
        </w:rPr>
        <w:t>Сл.лист Општине Нова Варош“, број 4/2019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и 4/2020</w:t>
      </w:r>
      <w:r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021D2">
        <w:rPr>
          <w:rFonts w:ascii="Times New Roman" w:hAnsi="Times New Roman"/>
          <w:sz w:val="28"/>
          <w:szCs w:val="28"/>
          <w:lang w:val="sr-Cyrl-RS"/>
        </w:rPr>
        <w:t>Закључка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Општинског </w:t>
      </w:r>
      <w:r w:rsidR="000021D2">
        <w:rPr>
          <w:rFonts w:ascii="Times New Roman" w:hAnsi="Times New Roman"/>
          <w:sz w:val="28"/>
          <w:szCs w:val="28"/>
          <w:lang w:val="sr-Cyrl-RS"/>
        </w:rPr>
        <w:t>већа општине Нова Вар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ош број: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06-29/7/2024-03 </w:t>
      </w:r>
      <w:r w:rsidR="00065CB7">
        <w:rPr>
          <w:rFonts w:ascii="Times New Roman" w:hAnsi="Times New Roman"/>
          <w:sz w:val="28"/>
          <w:szCs w:val="28"/>
          <w:lang w:val="sr-Cyrl-RS"/>
        </w:rPr>
        <w:t>од 01.04.2024</w:t>
      </w:r>
      <w:r w:rsidR="004E37C8">
        <w:rPr>
          <w:rFonts w:ascii="Times New Roman" w:hAnsi="Times New Roman"/>
          <w:sz w:val="28"/>
          <w:szCs w:val="28"/>
          <w:lang w:val="sr-Cyrl-RS"/>
        </w:rPr>
        <w:t>.године и З</w:t>
      </w:r>
      <w:r>
        <w:rPr>
          <w:rFonts w:ascii="Times New Roman" w:hAnsi="Times New Roman"/>
          <w:sz w:val="28"/>
          <w:szCs w:val="28"/>
          <w:lang w:val="sr-Cyrl-RS"/>
        </w:rPr>
        <w:t>аписника о спроведеном поступку лицитације број</w:t>
      </w:r>
      <w:r w:rsidR="003F7A62">
        <w:rPr>
          <w:rFonts w:ascii="Times New Roman" w:hAnsi="Times New Roman"/>
          <w:sz w:val="28"/>
          <w:szCs w:val="28"/>
          <w:lang w:val="sr-Cyrl-RS"/>
        </w:rPr>
        <w:t>: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065CB7">
        <w:rPr>
          <w:rFonts w:ascii="Times New Roman" w:hAnsi="Times New Roman"/>
          <w:sz w:val="28"/>
          <w:szCs w:val="28"/>
          <w:lang w:val="sr-Cyrl-RS"/>
        </w:rPr>
        <w:t>.04.2024.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</w:t>
      </w:r>
      <w:r w:rsidR="00580026">
        <w:rPr>
          <w:rFonts w:ascii="Times New Roman" w:hAnsi="Times New Roman"/>
          <w:sz w:val="28"/>
          <w:szCs w:val="28"/>
          <w:lang w:val="sr-Cyrl-RS"/>
        </w:rPr>
        <w:t>Општинско веће општине</w:t>
      </w:r>
      <w:r>
        <w:rPr>
          <w:rFonts w:ascii="Times New Roman" w:hAnsi="Times New Roman"/>
          <w:sz w:val="28"/>
          <w:szCs w:val="28"/>
          <w:lang w:val="sr-Cyrl-RS"/>
        </w:rPr>
        <w:t xml:space="preserve"> Нова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Варош на сед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ници одржаној </w:t>
      </w:r>
      <w:r w:rsidR="00065CB7">
        <w:rPr>
          <w:rFonts w:ascii="Times New Roman" w:hAnsi="Times New Roman"/>
          <w:sz w:val="28"/>
          <w:szCs w:val="28"/>
          <w:lang w:val="sr-Cyrl-RS"/>
        </w:rPr>
        <w:t>дана</w:t>
      </w:r>
      <w:r w:rsidR="00E873EB">
        <w:rPr>
          <w:rFonts w:ascii="Times New Roman" w:hAnsi="Times New Roman"/>
          <w:sz w:val="28"/>
          <w:szCs w:val="28"/>
          <w:lang w:val="sr-Cyrl-RS"/>
        </w:rPr>
        <w:t xml:space="preserve"> 15.05.</w:t>
      </w:r>
      <w:r w:rsidR="00065CB7">
        <w:rPr>
          <w:rFonts w:ascii="Times New Roman" w:hAnsi="Times New Roman"/>
          <w:sz w:val="28"/>
          <w:szCs w:val="28"/>
          <w:lang w:val="sr-Cyrl-RS"/>
        </w:rPr>
        <w:t>2024</w:t>
      </w:r>
      <w:r w:rsidR="00580026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донел</w:t>
      </w:r>
      <w:r w:rsidR="00580026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 xml:space="preserve"> је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7F2932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3F7A6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sz w:val="28"/>
          <w:szCs w:val="28"/>
          <w:lang w:val="sr-Latn-RS"/>
        </w:rPr>
        <w:t xml:space="preserve"> </w:t>
      </w:r>
      <w:r w:rsidR="00065CB7">
        <w:rPr>
          <w:rFonts w:ascii="Times New Roman" w:hAnsi="Times New Roman"/>
          <w:b/>
          <w:sz w:val="28"/>
          <w:szCs w:val="28"/>
          <w:lang w:val="sr-Cyrl-RS"/>
        </w:rPr>
        <w:t>ДАЈЕ</w:t>
      </w:r>
      <w:r w:rsidRPr="000F761A">
        <w:rPr>
          <w:rFonts w:ascii="Times New Roman" w:hAnsi="Times New Roman"/>
          <w:b/>
          <w:sz w:val="28"/>
          <w:szCs w:val="28"/>
          <w:lang w:val="sr-Cyrl-RS"/>
        </w:rPr>
        <w:t xml:space="preserve"> СЕ</w:t>
      </w:r>
      <w:r>
        <w:rPr>
          <w:rFonts w:ascii="Times New Roman" w:hAnsi="Times New Roman"/>
          <w:sz w:val="28"/>
          <w:szCs w:val="28"/>
          <w:lang w:val="sr-Cyrl-RS"/>
        </w:rPr>
        <w:t xml:space="preserve"> у закуп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Драгана Милутиновић ПР Израда и продаја сувенира </w:t>
      </w:r>
      <w:r w:rsidR="004E37C8">
        <w:rPr>
          <w:rFonts w:ascii="Times New Roman" w:hAnsi="Times New Roman"/>
          <w:sz w:val="28"/>
          <w:szCs w:val="28"/>
          <w:lang w:val="sr-Cyrl-RS"/>
        </w:rPr>
        <w:t>ДИА НВ Нова Варош из Нове Вароши, коју заступа Драгана Милутиновић из Нове Вароши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D5331">
        <w:rPr>
          <w:rFonts w:ascii="Times New Roman" w:hAnsi="Times New Roman"/>
          <w:sz w:val="28"/>
          <w:szCs w:val="28"/>
          <w:lang w:val="sr-Cyrl-RS"/>
        </w:rPr>
        <w:t>на период од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61A48">
        <w:rPr>
          <w:rFonts w:ascii="Times New Roman" w:hAnsi="Times New Roman"/>
          <w:sz w:val="28"/>
          <w:szCs w:val="28"/>
          <w:lang w:val="sr-Cyrl-RS"/>
        </w:rPr>
        <w:t>година</w:t>
      </w:r>
      <w:r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који се налази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на к.п.бр.276/1 КО Брдо, уписана у ЛН бр.107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КО Брдо </w:t>
      </w:r>
      <w:r w:rsidR="004E37C8">
        <w:rPr>
          <w:rFonts w:ascii="Times New Roman" w:hAnsi="Times New Roman"/>
          <w:sz w:val="28"/>
          <w:szCs w:val="28"/>
          <w:lang w:val="sr-Cyrl-RS"/>
        </w:rPr>
        <w:t>и то:</w:t>
      </w:r>
    </w:p>
    <w:p w:rsidR="000C616E" w:rsidRDefault="000C616E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65CB7" w:rsidRPr="000E1905" w:rsidRDefault="00065CB7" w:rsidP="00065CB7">
      <w:pPr>
        <w:tabs>
          <w:tab w:val="num" w:pos="1353"/>
        </w:tabs>
        <w:ind w:left="851"/>
        <w:jc w:val="both"/>
        <w:rPr>
          <w:rFonts w:ascii="Times New Roman" w:eastAsia="Times New Roman" w:hAnsi="Times New Roman"/>
          <w:sz w:val="28"/>
          <w:szCs w:val="28"/>
        </w:rPr>
      </w:pPr>
      <w:r w:rsidRPr="00065CB7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4E37C8">
        <w:rPr>
          <w:rFonts w:ascii="Times New Roman" w:eastAsia="Times New Roman" w:hAnsi="Times New Roman"/>
          <w:sz w:val="28"/>
          <w:szCs w:val="28"/>
          <w:lang w:val="ru-RU"/>
        </w:rPr>
        <w:t xml:space="preserve">монтажни објекат – брвнара </w:t>
      </w:r>
      <w:r w:rsidR="00B2007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0E1905">
        <w:rPr>
          <w:rFonts w:ascii="Times New Roman" w:eastAsia="Times New Roman" w:hAnsi="Times New Roman"/>
          <w:sz w:val="28"/>
          <w:szCs w:val="28"/>
        </w:rPr>
        <w:t>23</w:t>
      </w:r>
    </w:p>
    <w:p w:rsidR="00065CB7" w:rsidRPr="00065CB7" w:rsidRDefault="00065CB7" w:rsidP="00065CB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 - брвнара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из става </w:t>
      </w:r>
      <w:r w:rsidR="003F7A62">
        <w:rPr>
          <w:rFonts w:ascii="Times New Roman" w:hAnsi="Times New Roman"/>
          <w:sz w:val="28"/>
          <w:szCs w:val="28"/>
        </w:rPr>
        <w:t xml:space="preserve">I </w:t>
      </w:r>
      <w:r w:rsidR="00065CB7">
        <w:rPr>
          <w:rFonts w:ascii="Times New Roman" w:hAnsi="Times New Roman"/>
          <w:sz w:val="28"/>
          <w:szCs w:val="28"/>
          <w:lang w:val="sr-Cyrl-RS"/>
        </w:rPr>
        <w:t>овог решења даје</w:t>
      </w:r>
      <w:r>
        <w:rPr>
          <w:rFonts w:ascii="Times New Roman" w:hAnsi="Times New Roman"/>
          <w:sz w:val="28"/>
          <w:szCs w:val="28"/>
          <w:lang w:val="sr-Cyrl-RS"/>
        </w:rPr>
        <w:t xml:space="preserve"> се у закуп </w:t>
      </w:r>
      <w:r w:rsidR="00DF7BF4">
        <w:rPr>
          <w:rFonts w:ascii="Times New Roman" w:hAnsi="Times New Roman"/>
          <w:sz w:val="28"/>
          <w:szCs w:val="28"/>
          <w:lang w:val="sr-Cyrl-RS"/>
        </w:rPr>
        <w:t xml:space="preserve">на период од 5 година </w:t>
      </w:r>
      <w:r>
        <w:rPr>
          <w:rFonts w:ascii="Times New Roman" w:hAnsi="Times New Roman"/>
          <w:sz w:val="28"/>
          <w:szCs w:val="28"/>
          <w:lang w:val="sr-Cyrl-RS"/>
        </w:rPr>
        <w:t xml:space="preserve">поменутом </w:t>
      </w:r>
      <w:r w:rsidR="00B20074">
        <w:rPr>
          <w:rFonts w:ascii="Times New Roman" w:hAnsi="Times New Roman"/>
          <w:sz w:val="28"/>
          <w:szCs w:val="28"/>
          <w:lang w:val="sr-Cyrl-RS"/>
        </w:rPr>
        <w:t>субјекту</w:t>
      </w:r>
      <w:r>
        <w:rPr>
          <w:rFonts w:ascii="Times New Roman" w:hAnsi="Times New Roman"/>
          <w:sz w:val="28"/>
          <w:szCs w:val="28"/>
          <w:lang w:val="sr-Cyrl-RS"/>
        </w:rPr>
        <w:t xml:space="preserve"> уз услов да плаћа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65CB7">
        <w:rPr>
          <w:rFonts w:ascii="Times New Roman" w:hAnsi="Times New Roman"/>
          <w:sz w:val="28"/>
          <w:szCs w:val="28"/>
          <w:lang w:val="sr-Cyrl-RS"/>
        </w:rPr>
        <w:t>месечну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закупнину у износу </w:t>
      </w:r>
      <w:r w:rsidR="00ED5127">
        <w:rPr>
          <w:rFonts w:ascii="Times New Roman" w:hAnsi="Times New Roman"/>
          <w:sz w:val="28"/>
          <w:szCs w:val="28"/>
          <w:lang w:val="sr-Cyrl-RS"/>
        </w:rPr>
        <w:t>од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E1905">
        <w:rPr>
          <w:rFonts w:ascii="Times New Roman" w:hAnsi="Times New Roman"/>
          <w:sz w:val="28"/>
          <w:szCs w:val="28"/>
        </w:rPr>
        <w:t>1</w:t>
      </w:r>
      <w:r w:rsidR="00B20074">
        <w:rPr>
          <w:rFonts w:ascii="Times New Roman" w:hAnsi="Times New Roman"/>
          <w:sz w:val="28"/>
          <w:szCs w:val="28"/>
          <w:lang w:val="sr-Cyrl-RS"/>
        </w:rPr>
        <w:t>0.000,00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динара</w:t>
      </w:r>
      <w:r w:rsidR="00D67CF4">
        <w:rPr>
          <w:rFonts w:ascii="Times New Roman" w:hAnsi="Times New Roman"/>
          <w:sz w:val="28"/>
          <w:szCs w:val="28"/>
          <w:lang w:val="sr-Cyrl-RS"/>
        </w:rPr>
        <w:t>.</w:t>
      </w:r>
    </w:p>
    <w:p w:rsidR="00D67CF4" w:rsidRDefault="00D67CF4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III</w:t>
      </w:r>
      <w:r>
        <w:rPr>
          <w:rFonts w:ascii="Times New Roman" w:hAnsi="Times New Roman"/>
          <w:sz w:val="28"/>
          <w:szCs w:val="28"/>
          <w:lang w:val="sr-Cyrl-RS"/>
        </w:rPr>
        <w:t xml:space="preserve"> Овлаш</w:t>
      </w:r>
      <w:r w:rsidR="00DF7BF4">
        <w:rPr>
          <w:rFonts w:ascii="Times New Roman" w:hAnsi="Times New Roman"/>
          <w:sz w:val="28"/>
          <w:szCs w:val="28"/>
          <w:lang w:val="sr-Cyrl-RS"/>
        </w:rPr>
        <w:t>ћује се председник општине да са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Драгана Милутиновић ПР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F7BF4">
        <w:rPr>
          <w:rFonts w:ascii="Times New Roman" w:hAnsi="Times New Roman"/>
          <w:sz w:val="28"/>
          <w:szCs w:val="28"/>
          <w:lang w:val="sr-Cyrl-RS"/>
        </w:rPr>
        <w:t>Израда и продаја сувенира ДИА НВ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Нова Варош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из Нове Вароши, коју заступа Драгана Милутиновић из Нове Вароши </w:t>
      </w:r>
      <w:r w:rsidR="00802F0A">
        <w:rPr>
          <w:rFonts w:ascii="Times New Roman" w:hAnsi="Times New Roman"/>
          <w:sz w:val="28"/>
          <w:szCs w:val="28"/>
          <w:lang w:val="sr-Cyrl-RS"/>
        </w:rPr>
        <w:t>ЈМБГ:</w:t>
      </w:r>
      <w:r w:rsidR="000C616E">
        <w:rPr>
          <w:rFonts w:ascii="Times New Roman" w:hAnsi="Times New Roman"/>
          <w:sz w:val="28"/>
          <w:szCs w:val="28"/>
          <w:lang w:val="sr-Cyrl-RS"/>
        </w:rPr>
        <w:t>1203993929893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за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кључи уговор о закупу 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монтажног објекта </w:t>
      </w:r>
      <w:r w:rsidR="000C616E">
        <w:rPr>
          <w:rFonts w:ascii="Times New Roman" w:hAnsi="Times New Roman"/>
          <w:sz w:val="28"/>
          <w:szCs w:val="28"/>
          <w:lang w:val="sr-Cyrl-RS"/>
        </w:rPr>
        <w:t>–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брвнаре</w:t>
      </w:r>
      <w:r w:rsidR="000E1905">
        <w:rPr>
          <w:rFonts w:ascii="Times New Roman" w:hAnsi="Times New Roman"/>
          <w:sz w:val="28"/>
          <w:szCs w:val="28"/>
          <w:lang w:val="sr-Cyrl-RS"/>
        </w:rPr>
        <w:t xml:space="preserve"> В</w:t>
      </w:r>
      <w:r w:rsidR="000E1905">
        <w:rPr>
          <w:rFonts w:ascii="Times New Roman" w:hAnsi="Times New Roman"/>
          <w:sz w:val="28"/>
          <w:szCs w:val="28"/>
        </w:rPr>
        <w:t>23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3D5331">
        <w:rPr>
          <w:rFonts w:ascii="Times New Roman" w:hAnsi="Times New Roman"/>
          <w:sz w:val="28"/>
          <w:szCs w:val="28"/>
          <w:lang w:val="sr-Cyrl-RS"/>
        </w:rPr>
        <w:t>у року од 30</w:t>
      </w:r>
      <w:r>
        <w:rPr>
          <w:rFonts w:ascii="Times New Roman" w:hAnsi="Times New Roman"/>
          <w:sz w:val="28"/>
          <w:szCs w:val="28"/>
          <w:lang w:val="sr-Cyrl-RS"/>
        </w:rPr>
        <w:t xml:space="preserve"> дана од дана коначности решења. 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 </w:t>
      </w:r>
    </w:p>
    <w:p w:rsidR="007F2932" w:rsidRPr="000F761A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0F761A" w:rsidRDefault="007F2932" w:rsidP="007F2932">
      <w:pPr>
        <w:jc w:val="center"/>
        <w:rPr>
          <w:rFonts w:ascii="Times New Roman" w:hAnsi="Times New Roman"/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 xml:space="preserve">О б р а з л </w:t>
      </w:r>
      <w:r w:rsidRPr="000F761A">
        <w:rPr>
          <w:rFonts w:ascii="Times New Roman" w:hAnsi="Times New Roman"/>
          <w:i/>
          <w:sz w:val="28"/>
          <w:szCs w:val="28"/>
          <w:lang w:val="sr-Cyrl-RS"/>
        </w:rPr>
        <w:t xml:space="preserve">о ж е њ е </w:t>
      </w:r>
    </w:p>
    <w:p w:rsidR="007F2932" w:rsidRPr="000F761A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580026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општине Нова Варош својом </w:t>
      </w:r>
      <w:r w:rsidR="003F7A62">
        <w:rPr>
          <w:rFonts w:ascii="Times New Roman" w:hAnsi="Times New Roman"/>
          <w:sz w:val="28"/>
          <w:szCs w:val="28"/>
          <w:lang w:val="sr-Cyrl-RS"/>
        </w:rPr>
        <w:t>Закључ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06-29/7/2024-03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од 01.04.2024.</w:t>
      </w:r>
      <w:r w:rsidR="00ED5127">
        <w:rPr>
          <w:rFonts w:ascii="Times New Roman" w:hAnsi="Times New Roman"/>
          <w:sz w:val="28"/>
          <w:szCs w:val="28"/>
          <w:lang w:val="sr-Cyrl-RS"/>
        </w:rPr>
        <w:t>године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расписал</w:t>
      </w:r>
      <w:r>
        <w:rPr>
          <w:rFonts w:ascii="Times New Roman" w:hAnsi="Times New Roman"/>
          <w:sz w:val="28"/>
          <w:szCs w:val="28"/>
          <w:lang w:val="sr-Cyrl-RS"/>
        </w:rPr>
        <w:t>о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је Оглас за спровођење пос</w:t>
      </w:r>
      <w:r>
        <w:rPr>
          <w:rFonts w:ascii="Times New Roman" w:hAnsi="Times New Roman"/>
          <w:sz w:val="28"/>
          <w:szCs w:val="28"/>
          <w:lang w:val="sr-Cyrl-RS"/>
        </w:rPr>
        <w:t xml:space="preserve">тупка давања у закуп на период </w:t>
      </w:r>
      <w:r w:rsidR="003D5331">
        <w:rPr>
          <w:rFonts w:ascii="Times New Roman" w:hAnsi="Times New Roman"/>
          <w:sz w:val="28"/>
          <w:szCs w:val="28"/>
          <w:lang w:val="sr-Cyrl-RS"/>
        </w:rPr>
        <w:t>од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година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монтажних објеката - брвнара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које се налазе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к.п.бр.276/1 КО Брдо, уписана у ЛН бр.107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, путем јавног надметања-лицитације под утврђеним условима.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Оглас је објављен у листу „Варошке новине“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број 203 </w:t>
      </w:r>
      <w:r>
        <w:rPr>
          <w:rFonts w:ascii="Times New Roman" w:hAnsi="Times New Roman"/>
          <w:sz w:val="28"/>
          <w:szCs w:val="28"/>
          <w:lang w:val="sr-Cyrl-RS"/>
        </w:rPr>
        <w:t xml:space="preserve">од </w:t>
      </w:r>
      <w:r w:rsidR="00802F0A">
        <w:rPr>
          <w:rFonts w:ascii="Times New Roman" w:hAnsi="Times New Roman"/>
          <w:sz w:val="28"/>
          <w:szCs w:val="28"/>
          <w:lang w:val="sr-Cyrl-RS"/>
        </w:rPr>
        <w:t>05.04.2024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.године.  </w:t>
      </w:r>
    </w:p>
    <w:p w:rsidR="007F2932" w:rsidRDefault="007F2932" w:rsidP="00B2007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Комисија формирана </w:t>
      </w:r>
      <w:r w:rsidR="00B20074">
        <w:rPr>
          <w:rFonts w:ascii="Times New Roman" w:hAnsi="Times New Roman"/>
          <w:sz w:val="28"/>
          <w:szCs w:val="28"/>
          <w:lang w:val="sr-Cyrl-RS"/>
        </w:rPr>
        <w:t>решењем О</w:t>
      </w:r>
      <w:r w:rsidR="00802F0A">
        <w:rPr>
          <w:rFonts w:ascii="Times New Roman" w:hAnsi="Times New Roman"/>
          <w:sz w:val="28"/>
          <w:szCs w:val="28"/>
          <w:lang w:val="sr-Cyrl-RS"/>
        </w:rPr>
        <w:t>пштинског већа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</w:t>
      </w:r>
      <w:r w:rsidR="00802F0A">
        <w:rPr>
          <w:rFonts w:ascii="Times New Roman" w:hAnsi="Times New Roman"/>
          <w:sz w:val="28"/>
          <w:szCs w:val="28"/>
          <w:lang w:val="sr-Cyrl-RS"/>
        </w:rPr>
        <w:t>-1/2024-03 од 01.04.2024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у саставу: </w:t>
      </w:r>
      <w:r w:rsidR="00B20074">
        <w:rPr>
          <w:rFonts w:ascii="Times New Roman" w:hAnsi="Times New Roman"/>
          <w:sz w:val="28"/>
          <w:szCs w:val="28"/>
          <w:lang w:val="sr-Cyrl-RS"/>
        </w:rPr>
        <w:t>Бобан Васиљевић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председник и чланови: </w:t>
      </w:r>
      <w:r w:rsidR="00B20074">
        <w:rPr>
          <w:rFonts w:ascii="Times New Roman" w:hAnsi="Times New Roman"/>
          <w:sz w:val="28"/>
          <w:szCs w:val="28"/>
          <w:lang w:val="sr-Cyrl-RS"/>
        </w:rPr>
        <w:t>Мерхила Дивац и Романа Козличић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спровела је поступак лицитаци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је и том </w:t>
      </w:r>
      <w:r w:rsidR="0078230A">
        <w:rPr>
          <w:rFonts w:ascii="Times New Roman" w:hAnsi="Times New Roman"/>
          <w:sz w:val="28"/>
          <w:szCs w:val="28"/>
          <w:lang w:val="sr-Cyrl-RS"/>
        </w:rPr>
        <w:lastRenderedPageBreak/>
        <w:t>прили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ком записником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802F0A">
        <w:rPr>
          <w:rFonts w:ascii="Times New Roman" w:hAnsi="Times New Roman"/>
          <w:sz w:val="28"/>
          <w:szCs w:val="28"/>
          <w:lang w:val="sr-Cyrl-RS"/>
        </w:rPr>
        <w:t>.04.2024.године,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C616E">
        <w:rPr>
          <w:rFonts w:ascii="Times New Roman" w:hAnsi="Times New Roman"/>
          <w:sz w:val="28"/>
          <w:szCs w:val="28"/>
          <w:lang w:val="sr-Cyrl-RS"/>
        </w:rPr>
        <w:t>констатовала да су</w:t>
      </w:r>
      <w:r>
        <w:rPr>
          <w:rFonts w:ascii="Times New Roman" w:hAnsi="Times New Roman"/>
          <w:sz w:val="28"/>
          <w:szCs w:val="28"/>
          <w:lang w:val="sr-Cyrl-RS"/>
        </w:rPr>
        <w:t xml:space="preserve"> на поступак лицитације </w:t>
      </w:r>
      <w:r w:rsidR="00B20074">
        <w:rPr>
          <w:rFonts w:ascii="Times New Roman" w:hAnsi="Times New Roman"/>
          <w:sz w:val="28"/>
          <w:szCs w:val="28"/>
          <w:lang w:val="sr-Cyrl-RS"/>
        </w:rPr>
        <w:t>з</w:t>
      </w:r>
      <w:r w:rsidR="000E1905">
        <w:rPr>
          <w:rFonts w:ascii="Times New Roman" w:hAnsi="Times New Roman"/>
          <w:sz w:val="28"/>
          <w:szCs w:val="28"/>
          <w:lang w:val="sr-Cyrl-RS"/>
        </w:rPr>
        <w:t>а монтажни објекат – брвнару В</w:t>
      </w:r>
      <w:r w:rsidR="000E1905">
        <w:rPr>
          <w:rFonts w:ascii="Times New Roman" w:hAnsi="Times New Roman"/>
          <w:sz w:val="28"/>
          <w:szCs w:val="28"/>
        </w:rPr>
        <w:t>23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пристигл</w:t>
      </w:r>
      <w:r w:rsidR="000C616E">
        <w:rPr>
          <w:rFonts w:ascii="Times New Roman" w:hAnsi="Times New Roman"/>
          <w:sz w:val="28"/>
          <w:szCs w:val="28"/>
          <w:lang w:val="sr-Cyrl-RS"/>
        </w:rPr>
        <w:t>е</w:t>
      </w:r>
      <w:r w:rsidR="000E1905">
        <w:rPr>
          <w:rFonts w:ascii="Times New Roman" w:hAnsi="Times New Roman"/>
          <w:sz w:val="28"/>
          <w:szCs w:val="28"/>
          <w:lang w:val="sr-Cyrl-RS"/>
        </w:rPr>
        <w:t xml:space="preserve"> две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благовремене и потпуне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пријава, а </w:t>
      </w:r>
      <w:r w:rsidR="00B20074">
        <w:rPr>
          <w:rFonts w:ascii="Times New Roman" w:hAnsi="Times New Roman"/>
          <w:sz w:val="28"/>
          <w:szCs w:val="28"/>
          <w:lang w:val="sr-Cyrl-RS"/>
        </w:rPr>
        <w:t>да је за најповољнијег лицитента проглашена Драгана Милутиновић из Нове Вароши.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6E6FEB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26 став 1 тачка 2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Зак</w:t>
      </w:r>
      <w:r>
        <w:rPr>
          <w:rFonts w:ascii="Times New Roman" w:hAnsi="Times New Roman"/>
          <w:sz w:val="28"/>
          <w:szCs w:val="28"/>
          <w:lang w:val="sr-Cyrl-RS"/>
        </w:rPr>
        <w:t xml:space="preserve">она о јавној својини, срегулисано је </w:t>
      </w:r>
      <w:r w:rsidR="007F2932">
        <w:rPr>
          <w:rFonts w:ascii="Times New Roman" w:hAnsi="Times New Roman"/>
          <w:sz w:val="28"/>
          <w:szCs w:val="28"/>
          <w:lang w:val="sr-Cyrl-RS"/>
        </w:rPr>
        <w:t>да се располагање стварима у смислу овог закона сматра давање 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стих у закуп, док се у члану 34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истог Закона говори да се тај поступак спроводи у поступку јавног надметања, односно прикупљања писмених понуда. </w:t>
      </w:r>
    </w:p>
    <w:p w:rsidR="007F2932" w:rsidRDefault="003D5331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47BAB">
        <w:rPr>
          <w:rFonts w:ascii="Times New Roman" w:hAnsi="Times New Roman"/>
          <w:sz w:val="28"/>
          <w:szCs w:val="28"/>
          <w:lang w:val="sr-Cyrl-RS"/>
        </w:rPr>
        <w:t>68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Статута општине Нова Варош предвиђено је  да 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F47BAB"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у оквиру својих надлежности, </w:t>
      </w:r>
      <w:r>
        <w:rPr>
          <w:rFonts w:ascii="Times New Roman" w:hAnsi="Times New Roman"/>
          <w:sz w:val="28"/>
          <w:szCs w:val="28"/>
          <w:lang w:val="sr-Cyrl-RS"/>
        </w:rPr>
        <w:t xml:space="preserve">надлежно и да 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доноси решења о давању у закуп </w:t>
      </w:r>
      <w:r>
        <w:rPr>
          <w:rFonts w:ascii="Times New Roman" w:hAnsi="Times New Roman"/>
          <w:sz w:val="28"/>
          <w:szCs w:val="28"/>
          <w:lang w:val="sr-Cyrl-RS"/>
        </w:rPr>
        <w:t>ствари у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 јавној својини општине у складу са закон</w:t>
      </w:r>
      <w:r>
        <w:rPr>
          <w:rFonts w:ascii="Times New Roman" w:hAnsi="Times New Roman"/>
          <w:sz w:val="28"/>
          <w:szCs w:val="28"/>
          <w:lang w:val="sr-Cyrl-RS"/>
        </w:rPr>
        <w:t>ом.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Уговор о закупу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E1905">
        <w:rPr>
          <w:rFonts w:ascii="Times New Roman" w:hAnsi="Times New Roman"/>
          <w:sz w:val="28"/>
          <w:szCs w:val="28"/>
          <w:lang w:val="sr-Cyrl-RS"/>
        </w:rPr>
        <w:t>монтажног објекта – брвнаре В23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између општине Нова Варош и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Израда и продаја сувенира ДИА НВ Нова Варош из Нове Вароши, коју заступа Драгана Милутиновић из Нове Вароши</w:t>
      </w:r>
      <w:r>
        <w:rPr>
          <w:rFonts w:ascii="Times New Roman" w:hAnsi="Times New Roman"/>
          <w:sz w:val="28"/>
          <w:szCs w:val="28"/>
          <w:lang w:val="sr-Cyrl-RS"/>
        </w:rPr>
        <w:t xml:space="preserve"> закључиће се у року од 30 дана од дан</w:t>
      </w:r>
      <w:r w:rsidR="00D67CF4">
        <w:rPr>
          <w:rFonts w:ascii="Times New Roman" w:hAnsi="Times New Roman"/>
          <w:sz w:val="28"/>
          <w:szCs w:val="28"/>
          <w:lang w:val="sr-Cyrl-RS"/>
        </w:rPr>
        <w:t>а коначности овог решења, којим ће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53125">
        <w:rPr>
          <w:rFonts w:ascii="Times New Roman" w:hAnsi="Times New Roman"/>
          <w:sz w:val="28"/>
          <w:szCs w:val="28"/>
          <w:lang w:val="sr-Cyrl-RS"/>
        </w:rPr>
        <w:t>детаљније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бити регулисана </w:t>
      </w:r>
      <w:r>
        <w:rPr>
          <w:rFonts w:ascii="Times New Roman" w:hAnsi="Times New Roman"/>
          <w:sz w:val="28"/>
          <w:szCs w:val="28"/>
          <w:lang w:val="sr-Cyrl-RS"/>
        </w:rPr>
        <w:t xml:space="preserve">права и обавезе две уговорне стране.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F47BAB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 ВЕЋЕ</w:t>
      </w:r>
      <w:r w:rsidR="007F2932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ОПШТИНЕ НОВА ВАРОШ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="00D41343" w:rsidRPr="00D41343">
        <w:t xml:space="preserve"> </w:t>
      </w:r>
      <w:r w:rsidR="00B10CEB">
        <w:rPr>
          <w:rFonts w:ascii="Times New Roman" w:hAnsi="Times New Roman"/>
          <w:b/>
          <w:sz w:val="28"/>
          <w:szCs w:val="28"/>
          <w:lang w:val="sr-Cyrl-RS"/>
        </w:rPr>
        <w:t>06-32/15</w:t>
      </w:r>
      <w:bookmarkStart w:id="0" w:name="_GoBack"/>
      <w:bookmarkEnd w:id="0"/>
      <w:r w:rsidR="00E873EB">
        <w:rPr>
          <w:rFonts w:ascii="Times New Roman" w:hAnsi="Times New Roman"/>
          <w:b/>
          <w:sz w:val="28"/>
          <w:szCs w:val="28"/>
          <w:lang w:val="sr-Cyrl-RS"/>
        </w:rPr>
        <w:t>/2024-03 од 15.</w:t>
      </w:r>
      <w:r w:rsidR="00D41343" w:rsidRPr="00D41343">
        <w:rPr>
          <w:rFonts w:ascii="Times New Roman" w:hAnsi="Times New Roman"/>
          <w:b/>
          <w:sz w:val="28"/>
          <w:szCs w:val="28"/>
          <w:lang w:val="sr-Cyrl-RS"/>
        </w:rPr>
        <w:t>05.2024.године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Default="007F2932" w:rsidP="007F2932">
      <w:pPr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7F2932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7F2932" w:rsidRPr="00AF3F3F" w:rsidRDefault="00F47BAB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Општинског већа</w:t>
      </w:r>
    </w:p>
    <w:p w:rsidR="007F2932" w:rsidRPr="00AF3F3F" w:rsidRDefault="00802F0A" w:rsidP="00802F0A">
      <w:pPr>
        <w:ind w:left="419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         </w:t>
      </w:r>
      <w:r w:rsidR="00F47BAB"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613A40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/>
    <w:p w:rsidR="007F2932" w:rsidRDefault="007F2932" w:rsidP="007F2932"/>
    <w:p w:rsidR="007F2932" w:rsidRDefault="007F2932" w:rsidP="007F2932"/>
    <w:p w:rsidR="007F2932" w:rsidRDefault="007F2932" w:rsidP="007F2932"/>
    <w:p w:rsidR="003764D9" w:rsidRDefault="003764D9"/>
    <w:sectPr w:rsidR="003764D9" w:rsidSect="00580026">
      <w:pgSz w:w="11907" w:h="16840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4B84"/>
    <w:rsid w:val="00035ED1"/>
    <w:rsid w:val="00065CB7"/>
    <w:rsid w:val="000C616E"/>
    <w:rsid w:val="000E1905"/>
    <w:rsid w:val="001A2C1B"/>
    <w:rsid w:val="003764D9"/>
    <w:rsid w:val="003D5331"/>
    <w:rsid w:val="003F7A62"/>
    <w:rsid w:val="004D66EC"/>
    <w:rsid w:val="004E37C8"/>
    <w:rsid w:val="00547DBC"/>
    <w:rsid w:val="00580026"/>
    <w:rsid w:val="006C67A3"/>
    <w:rsid w:val="006E6FEB"/>
    <w:rsid w:val="00731088"/>
    <w:rsid w:val="0078230A"/>
    <w:rsid w:val="007E03C7"/>
    <w:rsid w:val="007F2932"/>
    <w:rsid w:val="00802F0A"/>
    <w:rsid w:val="00853125"/>
    <w:rsid w:val="00A07CB8"/>
    <w:rsid w:val="00A24D7B"/>
    <w:rsid w:val="00A805B6"/>
    <w:rsid w:val="00AB66DC"/>
    <w:rsid w:val="00B10CEB"/>
    <w:rsid w:val="00B20074"/>
    <w:rsid w:val="00B20730"/>
    <w:rsid w:val="00BB2FEC"/>
    <w:rsid w:val="00C61A48"/>
    <w:rsid w:val="00D41343"/>
    <w:rsid w:val="00D42DEB"/>
    <w:rsid w:val="00D67CF4"/>
    <w:rsid w:val="00DF7BF4"/>
    <w:rsid w:val="00E873EB"/>
    <w:rsid w:val="00EB0963"/>
    <w:rsid w:val="00ED5127"/>
    <w:rsid w:val="00F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5</cp:revision>
  <cp:lastPrinted>2024-05-15T07:18:00Z</cp:lastPrinted>
  <dcterms:created xsi:type="dcterms:W3CDTF">2024-04-19T09:14:00Z</dcterms:created>
  <dcterms:modified xsi:type="dcterms:W3CDTF">2024-05-15T07:18:00Z</dcterms:modified>
</cp:coreProperties>
</file>